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>АДМИНИСТРАЦИЯ МУНИЦИПАЛЬНОГО ОБРАЗОВАНИЯ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 xml:space="preserve">«СЕЛЬСКОЕ ПОСЕЛЕНИЕ ПОЛОГОЗАЙМИЩЕНСКИЙ СЕЛЬСОВЕТ 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>АХТУБИНСКОГО МУНИЦИПАЛЬНОГО РАЙОНА</w:t>
      </w:r>
    </w:p>
    <w:p w:rsidR="00260361" w:rsidRPr="000220A0" w:rsidRDefault="00260361" w:rsidP="00260361">
      <w:pPr>
        <w:pStyle w:val="a6"/>
        <w:rPr>
          <w:szCs w:val="28"/>
        </w:rPr>
      </w:pPr>
      <w:r w:rsidRPr="000220A0">
        <w:rPr>
          <w:szCs w:val="28"/>
        </w:rPr>
        <w:t xml:space="preserve"> АСТРАХАНСКОЙ ОБЛАСТИ»</w:t>
      </w: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883449" w:rsidRDefault="00883449" w:rsidP="00883449">
      <w:pPr>
        <w:tabs>
          <w:tab w:val="left" w:pos="1800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603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6036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A02036"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:rsidR="00883449" w:rsidRDefault="00883449" w:rsidP="00883449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5F6" w:rsidRDefault="00883449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315F6" w:rsidRPr="008A3A6B">
        <w:rPr>
          <w:rFonts w:ascii="Times New Roman" w:hAnsi="Times New Roman"/>
          <w:sz w:val="28"/>
          <w:szCs w:val="28"/>
        </w:rPr>
        <w:t>Повышение</w:t>
      </w:r>
    </w:p>
    <w:p w:rsidR="003315F6" w:rsidRDefault="003315F6" w:rsidP="003315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hAnsi="Times New Roman"/>
          <w:sz w:val="28"/>
          <w:szCs w:val="28"/>
        </w:rPr>
        <w:t xml:space="preserve"> эффективности использования муниципального имущества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15F6" w:rsidRDefault="003315F6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4F4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</w:p>
    <w:p w:rsidR="003315F6" w:rsidRDefault="003315F6" w:rsidP="0033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D554F4">
        <w:rPr>
          <w:rFonts w:ascii="Times New Roman" w:hAnsi="Times New Roman"/>
          <w:sz w:val="28"/>
          <w:szCs w:val="28"/>
        </w:rPr>
        <w:t xml:space="preserve"> </w:t>
      </w:r>
    </w:p>
    <w:p w:rsidR="00883449" w:rsidRDefault="003315F6" w:rsidP="003315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4F4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88344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883449" w:rsidRDefault="00883449" w:rsidP="008834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449" w:rsidRDefault="00883449" w:rsidP="009E04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полномочий органов местного самоуправления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сфере использования муниципального имущества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определенных в соответ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ствии с федеральным законом от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№ 3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-ФЗ «</w:t>
      </w:r>
      <w:r w:rsidR="009E043A" w:rsidRPr="00FC72B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 администрации </w:t>
      </w:r>
      <w:r w:rsidR="003315F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программ МО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 их формировании и реализации»,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администрация </w:t>
      </w:r>
      <w:r w:rsid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315F6" w:rsidRPr="00D554F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D554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D554F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9E043A" w:rsidRDefault="009E043A" w:rsidP="009E04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036" w:rsidRPr="00A02036" w:rsidRDefault="00A02036" w:rsidP="003315F6">
      <w:pPr>
        <w:pStyle w:val="a5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883449" w:rsidRPr="003315F6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 «</w:t>
      </w:r>
      <w:r w:rsidR="003315F6" w:rsidRPr="003315F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использования муниципального имущества </w:t>
      </w:r>
      <w:r w:rsidR="003315F6" w:rsidRPr="003315F6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315F6" w:rsidRPr="003315F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A02036">
        <w:rPr>
          <w:rFonts w:ascii="Times New Roman" w:hAnsi="Times New Roman"/>
          <w:sz w:val="28"/>
          <w:szCs w:val="28"/>
        </w:rPr>
        <w:t>утвержденную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</w:t>
      </w:r>
      <w:r w:rsidRPr="003315F6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3315F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3315F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3315F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3315F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от 28.05.2025 № 15 следующие изменения:</w:t>
      </w:r>
    </w:p>
    <w:p w:rsidR="00883449" w:rsidRDefault="00A02036" w:rsidP="00A02036">
      <w:pPr>
        <w:pStyle w:val="a5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036">
        <w:rPr>
          <w:rFonts w:ascii="Times New Roman" w:eastAsia="Times New Roman" w:hAnsi="Times New Roman"/>
          <w:sz w:val="28"/>
          <w:szCs w:val="28"/>
          <w:lang w:eastAsia="ru-RU"/>
        </w:rPr>
        <w:t>Абзац 7 Паспорта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изложить в следующей редакции:</w:t>
      </w: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A02036" w:rsidRPr="008E3CE0" w:rsidTr="002E5DA0">
        <w:trPr>
          <w:trHeight w:val="400"/>
          <w:tblCellSpacing w:w="5" w:type="nil"/>
        </w:trPr>
        <w:tc>
          <w:tcPr>
            <w:tcW w:w="3969" w:type="dxa"/>
          </w:tcPr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:rsidR="00A02036" w:rsidRPr="005535EC" w:rsidRDefault="00A02036" w:rsidP="00A0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2025- 2028 год</w:t>
            </w:r>
          </w:p>
        </w:tc>
      </w:tr>
    </w:tbl>
    <w:p w:rsidR="00A02036" w:rsidRDefault="00A02036" w:rsidP="00A02036">
      <w:pPr>
        <w:pStyle w:val="a5"/>
        <w:spacing w:after="0" w:line="276" w:lineRule="auto"/>
        <w:ind w:left="11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036" w:rsidRDefault="00A02036" w:rsidP="00A02036">
      <w:pPr>
        <w:pStyle w:val="a5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Абзац 8 Паспорта программы изложить в следующей редакции:</w:t>
      </w: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A02036" w:rsidRPr="004C7B25" w:rsidTr="002E5DA0">
        <w:trPr>
          <w:trHeight w:val="400"/>
          <w:tblCellSpacing w:w="5" w:type="nil"/>
        </w:trPr>
        <w:tc>
          <w:tcPr>
            <w:tcW w:w="3969" w:type="dxa"/>
          </w:tcPr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Объемы финансирования Программы</w:t>
            </w:r>
          </w:p>
        </w:tc>
        <w:tc>
          <w:tcPr>
            <w:tcW w:w="6450" w:type="dxa"/>
          </w:tcPr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объём финансирования – 1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 – 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 – 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A02036" w:rsidRPr="005535EC" w:rsidRDefault="00A02036" w:rsidP="002E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 – 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02036" w:rsidRPr="005535EC" w:rsidRDefault="00A02036" w:rsidP="00EF5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 –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563E"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00 </w:t>
            </w:r>
            <w:proofErr w:type="spell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535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02036" w:rsidRDefault="00FC72B4" w:rsidP="009E043A">
      <w:pPr>
        <w:pStyle w:val="a5"/>
        <w:numPr>
          <w:ilvl w:val="1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1</w:t>
      </w:r>
      <w:r w:rsidRPr="00FC72B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A3A6B">
        <w:rPr>
          <w:rFonts w:ascii="Times New Roman" w:eastAsia="Times New Roman" w:hAnsi="Times New Roman"/>
          <w:bCs/>
          <w:sz w:val="28"/>
          <w:szCs w:val="28"/>
        </w:rPr>
        <w:t>СОДЕРЖАНИЕ ПРОБЛЕМЫ И ОБОСНОВАНИЕ НЕОБХОДИМОСТИ ЕЁ РЕШЕНИЯ ПРОГРАММНЫМ МЕТОДОМ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06.10.2003г.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на «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альный закон от 20.00.2025г. № 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A3A6B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FC72B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C72B4" w:rsidRPr="00FC72B4" w:rsidRDefault="00FC72B4" w:rsidP="009E043A">
      <w:pPr>
        <w:pStyle w:val="a5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C72B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абзац раздела 3 </w:t>
      </w:r>
      <w:r w:rsidRPr="00FC72B4">
        <w:rPr>
          <w:rFonts w:ascii="Times New Roman" w:eastAsia="Times New Roman" w:hAnsi="Times New Roman"/>
          <w:sz w:val="28"/>
          <w:szCs w:val="28"/>
        </w:rPr>
        <w:t>СРОКИ РЕАЛИЗАЦИИ ПРОГРАММЫ изложить в следующей редакции: «Программные мероприятия будут реализованы в период с 2025 по 2028 годы.</w:t>
      </w:r>
    </w:p>
    <w:p w:rsidR="00FC72B4" w:rsidRDefault="009E043A" w:rsidP="009E043A">
      <w:pPr>
        <w:pStyle w:val="a5"/>
        <w:numPr>
          <w:ilvl w:val="1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4 программы изложить в следующей редакции:</w:t>
      </w:r>
    </w:p>
    <w:p w:rsidR="009E043A" w:rsidRPr="009E043A" w:rsidRDefault="009E043A" w:rsidP="009E043A">
      <w:pPr>
        <w:pStyle w:val="a5"/>
        <w:spacing w:after="0" w:line="240" w:lineRule="auto"/>
        <w:ind w:left="78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9E043A">
        <w:rPr>
          <w:rFonts w:ascii="Times New Roman" w:eastAsia="Times New Roman" w:hAnsi="Times New Roman"/>
          <w:sz w:val="28"/>
          <w:szCs w:val="28"/>
        </w:rPr>
        <w:t>4. ПЕРЕЧЕНЬ ПРОГРАМНЫХ МЕРОПРИЯТИЙ</w:t>
      </w:r>
    </w:p>
    <w:p w:rsidR="009E043A" w:rsidRPr="009E043A" w:rsidRDefault="009E043A" w:rsidP="009E043A">
      <w:pPr>
        <w:pStyle w:val="a5"/>
        <w:spacing w:after="0" w:line="240" w:lineRule="auto"/>
        <w:ind w:left="0" w:firstLine="786"/>
        <w:jc w:val="both"/>
        <w:rPr>
          <w:rFonts w:ascii="Times New Roman" w:eastAsia="Times New Roman" w:hAnsi="Times New Roman"/>
          <w:sz w:val="28"/>
          <w:szCs w:val="28"/>
        </w:rPr>
      </w:pPr>
      <w:r w:rsidRPr="009E043A">
        <w:rPr>
          <w:rFonts w:ascii="Times New Roman" w:eastAsia="Times New Roman" w:hAnsi="Times New Roman"/>
          <w:sz w:val="28"/>
          <w:szCs w:val="28"/>
        </w:rPr>
        <w:t>В перечень программных мероприятий включены меры нормативно-правового, организационного и финансового характера:</w:t>
      </w: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5"/>
        <w:gridCol w:w="1983"/>
        <w:gridCol w:w="1134"/>
        <w:gridCol w:w="1944"/>
        <w:gridCol w:w="1999"/>
      </w:tblGrid>
      <w:tr w:rsidR="009E043A" w:rsidRPr="008E3CE0" w:rsidTr="002E5DA0">
        <w:trPr>
          <w:cantSplit/>
          <w:trHeight w:val="323"/>
        </w:trPr>
        <w:tc>
          <w:tcPr>
            <w:tcW w:w="218" w:type="pct"/>
            <w:vMerge w:val="restart"/>
            <w:vAlign w:val="center"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15" w:type="pct"/>
            <w:vMerge w:val="restart"/>
            <w:vAlign w:val="center"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02" w:type="pct"/>
            <w:vMerge w:val="restart"/>
            <w:textDirection w:val="btLr"/>
            <w:vAlign w:val="center"/>
          </w:tcPr>
          <w:p w:rsidR="009E043A" w:rsidRPr="008E3CE0" w:rsidRDefault="009E043A" w:rsidP="002E5DA0">
            <w:pPr>
              <w:spacing w:after="0" w:line="240" w:lineRule="auto"/>
              <w:ind w:left="-71" w:right="-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573" w:type="pct"/>
            <w:vMerge w:val="restart"/>
            <w:textDirection w:val="btLr"/>
            <w:vAlign w:val="center"/>
          </w:tcPr>
          <w:p w:rsidR="009E043A" w:rsidRPr="008E3CE0" w:rsidRDefault="009E043A" w:rsidP="002E5DA0">
            <w:pPr>
              <w:spacing w:after="0" w:line="240" w:lineRule="auto"/>
              <w:ind w:left="-16" w:right="-9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исполнения 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 xml:space="preserve"> по периодам выполнения мероприятия</w:t>
            </w:r>
          </w:p>
        </w:tc>
        <w:tc>
          <w:tcPr>
            <w:tcW w:w="982" w:type="pct"/>
            <w:vMerge w:val="restart"/>
            <w:vAlign w:val="center"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</w:t>
            </w:r>
          </w:p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Align w:val="center"/>
          </w:tcPr>
          <w:p w:rsidR="009E043A" w:rsidRPr="008E3CE0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Объем финансирования</w:t>
            </w:r>
          </w:p>
          <w:p w:rsidR="009E043A" w:rsidRPr="008E3CE0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043A" w:rsidRPr="008E3CE0" w:rsidTr="002E5DA0">
        <w:trPr>
          <w:cantSplit/>
          <w:trHeight w:val="866"/>
        </w:trPr>
        <w:tc>
          <w:tcPr>
            <w:tcW w:w="218" w:type="pct"/>
            <w:vMerge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2" w:type="pct"/>
            <w:vMerge/>
          </w:tcPr>
          <w:p w:rsidR="009E043A" w:rsidRPr="008E3CE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Align w:val="center"/>
          </w:tcPr>
          <w:p w:rsidR="009E043A" w:rsidRPr="008E3CE0" w:rsidRDefault="009E043A" w:rsidP="009E0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8E3CE0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9E043A" w:rsidRPr="008E3CE0" w:rsidTr="002E5DA0">
        <w:trPr>
          <w:trHeight w:val="208"/>
        </w:trPr>
        <w:tc>
          <w:tcPr>
            <w:tcW w:w="218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15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002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73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982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010" w:type="pct"/>
            <w:vAlign w:val="center"/>
          </w:tcPr>
          <w:p w:rsidR="009E043A" w:rsidRPr="008A3A6B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3A6B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</w:tr>
      <w:tr w:rsidR="009E043A" w:rsidRPr="008E3CE0" w:rsidTr="002E5DA0">
        <w:trPr>
          <w:cantSplit/>
          <w:trHeight w:val="1043"/>
        </w:trPr>
        <w:tc>
          <w:tcPr>
            <w:tcW w:w="218" w:type="pct"/>
          </w:tcPr>
          <w:p w:rsidR="009E043A" w:rsidRPr="004C7B25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pct"/>
          </w:tcPr>
          <w:p w:rsidR="009E043A" w:rsidRPr="007F586A" w:rsidRDefault="009E043A" w:rsidP="002E5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Проведение: </w:t>
            </w:r>
          </w:p>
          <w:p w:rsidR="009E043A" w:rsidRPr="007F586A" w:rsidRDefault="009E043A" w:rsidP="002E5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>- рыночной оценки объектов;                                 - инвентаризации объектов муниципального недвижимого имущества;                       Изготовление технических и кадастровых паспортов</w:t>
            </w:r>
          </w:p>
        </w:tc>
        <w:tc>
          <w:tcPr>
            <w:tcW w:w="1002" w:type="pct"/>
            <w:textDirection w:val="btLr"/>
          </w:tcPr>
          <w:p w:rsidR="009E043A" w:rsidRPr="004C7B25" w:rsidRDefault="009E043A" w:rsidP="002E5DA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573" w:type="pct"/>
          </w:tcPr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9E0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2028 г</w:t>
            </w:r>
          </w:p>
        </w:tc>
        <w:tc>
          <w:tcPr>
            <w:tcW w:w="982" w:type="pct"/>
            <w:vAlign w:val="center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бюджета </w:t>
            </w:r>
            <w:r w:rsidRPr="00D554F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010" w:type="pct"/>
          </w:tcPr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5,00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,000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,000</w:t>
            </w: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2,000</w:t>
            </w:r>
          </w:p>
        </w:tc>
      </w:tr>
      <w:tr w:rsidR="009E043A" w:rsidRPr="008E3CE0" w:rsidTr="002E5DA0">
        <w:trPr>
          <w:cantSplit/>
          <w:trHeight w:val="1043"/>
        </w:trPr>
        <w:tc>
          <w:tcPr>
            <w:tcW w:w="218" w:type="pct"/>
          </w:tcPr>
          <w:p w:rsidR="009E043A" w:rsidRPr="004C7B25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" w:type="pct"/>
          </w:tcPr>
          <w:p w:rsidR="009E043A" w:rsidRPr="007F586A" w:rsidRDefault="009E043A" w:rsidP="002E5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86A">
              <w:rPr>
                <w:rFonts w:ascii="Times New Roman" w:eastAsia="Times New Roman" w:hAnsi="Times New Roman"/>
                <w:sz w:val="24"/>
                <w:szCs w:val="24"/>
              </w:rPr>
              <w:t>Осуществление государственной регистрации 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1002" w:type="pct"/>
            <w:textDirection w:val="btLr"/>
          </w:tcPr>
          <w:p w:rsidR="009E043A" w:rsidRPr="004C7B25" w:rsidRDefault="009E043A" w:rsidP="002E5DA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Pr="00D554F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573" w:type="pct"/>
          </w:tcPr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9E0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2028 г</w:t>
            </w:r>
          </w:p>
        </w:tc>
        <w:tc>
          <w:tcPr>
            <w:tcW w:w="982" w:type="pct"/>
            <w:vAlign w:val="center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бюджета </w:t>
            </w:r>
            <w:r w:rsidRPr="00D554F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Пологозаймищенский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D554F4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Pr="00D554F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010" w:type="pct"/>
          </w:tcPr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  <w:p w:rsidR="009E043A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043A" w:rsidRPr="00384D70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</w:p>
        </w:tc>
      </w:tr>
    </w:tbl>
    <w:p w:rsidR="009E043A" w:rsidRDefault="009E043A" w:rsidP="009E043A">
      <w:pPr>
        <w:pStyle w:val="a5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6 программы изложить в следующей редакции:</w:t>
      </w:r>
    </w:p>
    <w:p w:rsidR="009E043A" w:rsidRPr="008A3A6B" w:rsidRDefault="009E043A" w:rsidP="009E04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A3A6B">
        <w:rPr>
          <w:rFonts w:ascii="Times New Roman" w:eastAsia="Times New Roman" w:hAnsi="Times New Roman"/>
          <w:sz w:val="28"/>
          <w:szCs w:val="28"/>
        </w:rPr>
        <w:t>6. РЕСУРСНОЕ И ФИНАНСОВОЕ ОБЕСПЕЧЕНИЕ ПРОГРАММЫ</w:t>
      </w:r>
    </w:p>
    <w:p w:rsidR="009E043A" w:rsidRPr="008A3A6B" w:rsidRDefault="009E043A" w:rsidP="009E04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Срок действия Программы –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8A3A6B"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9E043A" w:rsidRPr="008A3A6B" w:rsidRDefault="009E043A" w:rsidP="009E04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 xml:space="preserve">Источником финансирования Программы являются средства бюджета </w:t>
      </w:r>
      <w:r w:rsidRPr="00231938"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231938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23193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231938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23193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Pr="00231938">
        <w:rPr>
          <w:rFonts w:ascii="Times New Roman" w:eastAsia="Times New Roman" w:hAnsi="Times New Roman"/>
          <w:sz w:val="28"/>
          <w:szCs w:val="28"/>
        </w:rPr>
        <w:t>.</w:t>
      </w:r>
      <w:r w:rsidRPr="008A3A6B">
        <w:rPr>
          <w:rFonts w:ascii="Times New Roman" w:eastAsia="Times New Roman" w:hAnsi="Times New Roman"/>
          <w:sz w:val="28"/>
          <w:szCs w:val="28"/>
        </w:rPr>
        <w:t xml:space="preserve"> Объем финансирования мероприятий Программы составляет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8A3A6B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82</w:t>
      </w:r>
      <w:r w:rsidRPr="008A3A6B">
        <w:rPr>
          <w:rFonts w:ascii="Times New Roman" w:eastAsia="Times New Roman" w:hAnsi="Times New Roman"/>
          <w:sz w:val="28"/>
          <w:szCs w:val="28"/>
        </w:rPr>
        <w:t>0 тыс. рублей, в том числе по годам:</w:t>
      </w:r>
    </w:p>
    <w:p w:rsidR="009E043A" w:rsidRPr="004C7B25" w:rsidRDefault="009E043A" w:rsidP="009E0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1079"/>
        <w:gridCol w:w="1154"/>
        <w:gridCol w:w="1065"/>
        <w:gridCol w:w="1066"/>
        <w:gridCol w:w="1947"/>
      </w:tblGrid>
      <w:tr w:rsidR="009E043A" w:rsidRPr="004C7B25" w:rsidTr="002E5DA0">
        <w:trPr>
          <w:cantSplit/>
          <w:trHeight w:val="326"/>
        </w:trPr>
        <w:tc>
          <w:tcPr>
            <w:tcW w:w="1703" w:type="pct"/>
            <w:vMerge w:val="restart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Источник</w:t>
            </w:r>
          </w:p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280" w:type="pct"/>
            <w:gridSpan w:val="4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Период,              тыс. руб.</w:t>
            </w:r>
          </w:p>
        </w:tc>
        <w:tc>
          <w:tcPr>
            <w:tcW w:w="1017" w:type="pct"/>
            <w:vMerge w:val="restart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на период действия Программы</w:t>
            </w:r>
          </w:p>
        </w:tc>
      </w:tr>
      <w:tr w:rsidR="009E043A" w:rsidRPr="004C7B25" w:rsidTr="002E5DA0">
        <w:trPr>
          <w:cantSplit/>
          <w:trHeight w:val="507"/>
        </w:trPr>
        <w:tc>
          <w:tcPr>
            <w:tcW w:w="1703" w:type="pct"/>
            <w:vMerge/>
          </w:tcPr>
          <w:p w:rsidR="009E043A" w:rsidRPr="004C7B25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Align w:val="bottom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43A" w:rsidRPr="004C7B25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3" w:type="pct"/>
            <w:vAlign w:val="bottom"/>
          </w:tcPr>
          <w:p w:rsidR="009E043A" w:rsidRPr="004C7B25" w:rsidRDefault="009E043A" w:rsidP="002E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43A" w:rsidRPr="004C7B25" w:rsidRDefault="009E043A" w:rsidP="009E043A">
            <w:pPr>
              <w:ind w:left="19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6" w:type="pct"/>
            <w:vAlign w:val="bottom"/>
          </w:tcPr>
          <w:p w:rsidR="009E043A" w:rsidRPr="004C7B25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57" w:type="pct"/>
            <w:vAlign w:val="bottom"/>
          </w:tcPr>
          <w:p w:rsidR="009E043A" w:rsidRPr="004C7B25" w:rsidRDefault="009E043A" w:rsidP="009E043A">
            <w:pPr>
              <w:ind w:left="2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17" w:type="pct"/>
            <w:vMerge/>
          </w:tcPr>
          <w:p w:rsidR="009E043A" w:rsidRPr="004C7B25" w:rsidRDefault="009E043A" w:rsidP="002E5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043A" w:rsidRPr="004C7B25" w:rsidTr="002E5DA0">
        <w:trPr>
          <w:trHeight w:val="529"/>
        </w:trPr>
        <w:tc>
          <w:tcPr>
            <w:tcW w:w="1703" w:type="pct"/>
            <w:vAlign w:val="center"/>
          </w:tcPr>
          <w:p w:rsidR="009E043A" w:rsidRPr="00384D70" w:rsidRDefault="009E043A" w:rsidP="002E5DA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 xml:space="preserve">Бюджет </w:t>
            </w:r>
            <w:r w:rsidRPr="0023193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231938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Pr="00231938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231938">
              <w:rPr>
                <w:rFonts w:ascii="Times New Roman" w:hAnsi="Times New Roman"/>
                <w:sz w:val="28"/>
                <w:szCs w:val="28"/>
              </w:rPr>
              <w:t>Ахтубинского</w:t>
            </w:r>
            <w:proofErr w:type="spellEnd"/>
            <w:r w:rsidRPr="0023193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564" w:type="pct"/>
            <w:vAlign w:val="center"/>
          </w:tcPr>
          <w:p w:rsidR="009E043A" w:rsidRPr="00384D70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03" w:type="pct"/>
            <w:vAlign w:val="center"/>
          </w:tcPr>
          <w:p w:rsidR="009E043A" w:rsidRPr="00384D70" w:rsidRDefault="009E043A" w:rsidP="002E5DA0">
            <w:pPr>
              <w:ind w:left="8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56" w:type="pct"/>
            <w:vAlign w:val="center"/>
          </w:tcPr>
          <w:p w:rsidR="009E043A" w:rsidRPr="00384D70" w:rsidRDefault="009E043A" w:rsidP="002E5DA0">
            <w:pPr>
              <w:ind w:left="26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57" w:type="pct"/>
            <w:vAlign w:val="center"/>
          </w:tcPr>
          <w:p w:rsidR="009E043A" w:rsidRPr="00384D70" w:rsidRDefault="009E043A" w:rsidP="002E5DA0">
            <w:pPr>
              <w:ind w:left="26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2,000</w:t>
            </w:r>
          </w:p>
        </w:tc>
        <w:tc>
          <w:tcPr>
            <w:tcW w:w="1017" w:type="pct"/>
            <w:vAlign w:val="center"/>
          </w:tcPr>
          <w:p w:rsidR="009E043A" w:rsidRPr="00384D70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  <w:r w:rsidRPr="00384D70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9E043A" w:rsidRPr="004C7B25" w:rsidTr="002E5DA0">
        <w:trPr>
          <w:trHeight w:val="529"/>
        </w:trPr>
        <w:tc>
          <w:tcPr>
            <w:tcW w:w="1703" w:type="pct"/>
            <w:vAlign w:val="center"/>
          </w:tcPr>
          <w:p w:rsidR="009E043A" w:rsidRPr="00384D70" w:rsidRDefault="009E043A" w:rsidP="002E5D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64" w:type="pct"/>
            <w:vAlign w:val="center"/>
          </w:tcPr>
          <w:p w:rsidR="009E043A" w:rsidRPr="00384D70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3" w:type="pct"/>
            <w:vAlign w:val="bottom"/>
          </w:tcPr>
          <w:p w:rsidR="009E043A" w:rsidRPr="00384D70" w:rsidRDefault="009E043A" w:rsidP="002E5DA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56" w:type="pct"/>
            <w:vAlign w:val="center"/>
          </w:tcPr>
          <w:p w:rsidR="009E043A" w:rsidRPr="00384D70" w:rsidRDefault="009E043A" w:rsidP="002E5DA0">
            <w:pPr>
              <w:ind w:left="19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57" w:type="pct"/>
            <w:vAlign w:val="center"/>
          </w:tcPr>
          <w:p w:rsidR="009E043A" w:rsidRPr="00384D70" w:rsidRDefault="009E043A" w:rsidP="002E5DA0">
            <w:pPr>
              <w:ind w:left="19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17" w:type="pct"/>
            <w:vAlign w:val="center"/>
          </w:tcPr>
          <w:p w:rsidR="009E043A" w:rsidRPr="00384D70" w:rsidRDefault="009E043A" w:rsidP="009E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384D7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820</w:t>
            </w:r>
          </w:p>
        </w:tc>
      </w:tr>
    </w:tbl>
    <w:p w:rsidR="009E043A" w:rsidRPr="004C7B25" w:rsidRDefault="009E043A" w:rsidP="009E0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043A" w:rsidRPr="008A3A6B" w:rsidRDefault="009E043A" w:rsidP="009E04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A3A6B">
        <w:rPr>
          <w:rFonts w:ascii="Times New Roman" w:eastAsia="Times New Roman" w:hAnsi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:rsidR="009E043A" w:rsidRDefault="009E043A" w:rsidP="009E04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A6B">
        <w:rPr>
          <w:rFonts w:ascii="Times New Roman" w:eastAsia="Times New Roman" w:hAnsi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</w:t>
      </w:r>
      <w:proofErr w:type="gramStart"/>
      <w:r w:rsidRPr="008A3A6B">
        <w:rPr>
          <w:rFonts w:ascii="Times New Roman" w:eastAsia="Times New Roman" w:hAnsi="Times New Roman"/>
          <w:sz w:val="28"/>
          <w:szCs w:val="28"/>
        </w:rPr>
        <w:t>.</w:t>
      </w:r>
      <w:r w:rsidRPr="009E04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9E043A" w:rsidRPr="009E043A" w:rsidRDefault="009E043A" w:rsidP="009E04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83449" w:rsidRDefault="00883449" w:rsidP="00883449">
      <w:pPr>
        <w:numPr>
          <w:ilvl w:val="0"/>
          <w:numId w:val="3"/>
        </w:numPr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315F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3315F6" w:rsidRPr="003315F6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315F6" w:rsidRPr="003315F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315F6" w:rsidRPr="003315F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осуществить финансирование программы в пределах ассигнований, предусмотренных на эти цели.</w:t>
      </w:r>
    </w:p>
    <w:p w:rsidR="00883449" w:rsidRDefault="00883449" w:rsidP="009E043A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  <w:lang w:bidi="ru-RU"/>
        </w:rPr>
      </w:pPr>
      <w:proofErr w:type="gramStart"/>
      <w:r w:rsidRPr="009E043A">
        <w:rPr>
          <w:rFonts w:ascii="Times New Roman" w:hAnsi="Times New Roman"/>
          <w:sz w:val="28"/>
          <w:szCs w:val="28"/>
        </w:rPr>
        <w:lastRenderedPageBreak/>
        <w:t>Разместить</w:t>
      </w:r>
      <w:proofErr w:type="gramEnd"/>
      <w:r w:rsidRPr="009E043A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260361" w:rsidRPr="009E043A">
        <w:rPr>
          <w:rFonts w:ascii="Times New Roman" w:hAnsi="Times New Roman"/>
          <w:sz w:val="28"/>
          <w:szCs w:val="28"/>
        </w:rPr>
        <w:t xml:space="preserve">в </w:t>
      </w:r>
      <w:bookmarkStart w:id="0" w:name="sub_3"/>
      <w:r w:rsidR="00260361" w:rsidRPr="009E043A">
        <w:rPr>
          <w:rFonts w:ascii="Times New Roman" w:hAnsi="Times New Roman"/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 w:rsidR="00260361" w:rsidRPr="009E043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260361" w:rsidRPr="009E043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260361" w:rsidRPr="009E043A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0361" w:rsidRPr="009E043A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260361" w:rsidRPr="009E043A">
        <w:rPr>
          <w:rFonts w:ascii="Times New Roman" w:hAnsi="Times New Roman"/>
          <w:bCs/>
          <w:sz w:val="28"/>
          <w:szCs w:val="28"/>
          <w:lang w:bidi="ru-RU"/>
        </w:rPr>
        <w:t>» (</w:t>
      </w:r>
      <w:hyperlink r:id="rId6" w:history="1">
        <w:r w:rsidR="00260361" w:rsidRPr="009E043A">
          <w:rPr>
            <w:rStyle w:val="aa"/>
            <w:rFonts w:ascii="Times New Roman" w:hAnsi="Times New Roman"/>
            <w:bCs/>
            <w:color w:val="auto"/>
            <w:sz w:val="28"/>
            <w:szCs w:val="28"/>
            <w:lang w:bidi="ru-RU"/>
          </w:rPr>
          <w:t>https://adm-pologozaymischensky.ru/</w:t>
        </w:r>
      </w:hyperlink>
      <w:r w:rsidR="00260361" w:rsidRPr="009E043A">
        <w:rPr>
          <w:rFonts w:ascii="Times New Roman" w:hAnsi="Times New Roman"/>
          <w:bCs/>
          <w:sz w:val="28"/>
          <w:szCs w:val="28"/>
          <w:lang w:bidi="ru-RU"/>
        </w:rPr>
        <w:t>).</w:t>
      </w:r>
      <w:bookmarkEnd w:id="0"/>
    </w:p>
    <w:p w:rsidR="009E043A" w:rsidRDefault="009E043A" w:rsidP="009E04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449" w:rsidRDefault="009E043A" w:rsidP="009E04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83449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883449">
        <w:rPr>
          <w:rFonts w:ascii="Times New Roman" w:hAnsi="Times New Roman"/>
          <w:sz w:val="28"/>
          <w:szCs w:val="28"/>
        </w:rPr>
        <w:t xml:space="preserve">с </w:t>
      </w:r>
      <w:r w:rsidR="00A02036">
        <w:rPr>
          <w:rFonts w:ascii="Times New Roman" w:hAnsi="Times New Roman"/>
          <w:sz w:val="28"/>
          <w:szCs w:val="28"/>
        </w:rPr>
        <w:t>даты</w:t>
      </w:r>
      <w:proofErr w:type="gramEnd"/>
      <w:r w:rsidR="00A02036">
        <w:rPr>
          <w:rFonts w:ascii="Times New Roman" w:hAnsi="Times New Roman"/>
          <w:sz w:val="28"/>
          <w:szCs w:val="28"/>
        </w:rPr>
        <w:t xml:space="preserve"> его подписания</w:t>
      </w:r>
      <w:r w:rsidR="00883449">
        <w:rPr>
          <w:rFonts w:ascii="Times New Roman" w:hAnsi="Times New Roman"/>
          <w:sz w:val="28"/>
          <w:szCs w:val="28"/>
        </w:rPr>
        <w:t>.</w:t>
      </w:r>
    </w:p>
    <w:p w:rsidR="00883449" w:rsidRDefault="00883449" w:rsidP="00883449">
      <w:pPr>
        <w:spacing w:line="240" w:lineRule="auto"/>
        <w:ind w:left="786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83449" w:rsidRDefault="00883449" w:rsidP="00883449">
      <w:pPr>
        <w:spacing w:line="240" w:lineRule="auto"/>
        <w:ind w:left="786"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В. А. Курбатов</w:t>
      </w:r>
      <w:bookmarkStart w:id="1" w:name="_GoBack"/>
      <w:bookmarkEnd w:id="1"/>
    </w:p>
    <w:sectPr w:rsidR="00883449" w:rsidSect="00132A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2918"/>
    <w:multiLevelType w:val="multilevel"/>
    <w:tmpl w:val="6896AD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Calibri" w:hint="default"/>
        <w:b w:val="0"/>
      </w:rPr>
    </w:lvl>
  </w:abstractNum>
  <w:abstractNum w:abstractNumId="1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F"/>
    <w:rsid w:val="0000702A"/>
    <w:rsid w:val="00132A00"/>
    <w:rsid w:val="0018269E"/>
    <w:rsid w:val="00183909"/>
    <w:rsid w:val="00231938"/>
    <w:rsid w:val="00260361"/>
    <w:rsid w:val="002775F7"/>
    <w:rsid w:val="002E2A3B"/>
    <w:rsid w:val="003315F6"/>
    <w:rsid w:val="00353842"/>
    <w:rsid w:val="00384D70"/>
    <w:rsid w:val="003B37B1"/>
    <w:rsid w:val="00410883"/>
    <w:rsid w:val="004A529B"/>
    <w:rsid w:val="004C7B25"/>
    <w:rsid w:val="005535EC"/>
    <w:rsid w:val="00611FDE"/>
    <w:rsid w:val="006136C3"/>
    <w:rsid w:val="006144C6"/>
    <w:rsid w:val="00642467"/>
    <w:rsid w:val="00696D4A"/>
    <w:rsid w:val="006F11BA"/>
    <w:rsid w:val="006F4E19"/>
    <w:rsid w:val="00701FD6"/>
    <w:rsid w:val="007676F9"/>
    <w:rsid w:val="007C3FC0"/>
    <w:rsid w:val="007F586A"/>
    <w:rsid w:val="00817BE4"/>
    <w:rsid w:val="008561D6"/>
    <w:rsid w:val="00883449"/>
    <w:rsid w:val="008A3A6B"/>
    <w:rsid w:val="008B43E5"/>
    <w:rsid w:val="008B4741"/>
    <w:rsid w:val="008E07FC"/>
    <w:rsid w:val="008E3CE0"/>
    <w:rsid w:val="009535D8"/>
    <w:rsid w:val="009E043A"/>
    <w:rsid w:val="00A02036"/>
    <w:rsid w:val="00A312FF"/>
    <w:rsid w:val="00AB2508"/>
    <w:rsid w:val="00AE7035"/>
    <w:rsid w:val="00B532E4"/>
    <w:rsid w:val="00B86397"/>
    <w:rsid w:val="00C0621E"/>
    <w:rsid w:val="00CC496F"/>
    <w:rsid w:val="00CF6FFF"/>
    <w:rsid w:val="00D252D6"/>
    <w:rsid w:val="00D345A5"/>
    <w:rsid w:val="00D554F4"/>
    <w:rsid w:val="00E44E11"/>
    <w:rsid w:val="00E56734"/>
    <w:rsid w:val="00EB577F"/>
    <w:rsid w:val="00EF563E"/>
    <w:rsid w:val="00F26B79"/>
    <w:rsid w:val="00F74F2C"/>
    <w:rsid w:val="00FC72B4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4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3315F6"/>
    <w:pPr>
      <w:ind w:left="720"/>
      <w:contextualSpacing/>
    </w:pPr>
  </w:style>
  <w:style w:type="paragraph" w:styleId="a6">
    <w:name w:val="Title"/>
    <w:basedOn w:val="a"/>
    <w:next w:val="a7"/>
    <w:link w:val="a8"/>
    <w:qFormat/>
    <w:rsid w:val="0026036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260361"/>
    <w:rPr>
      <w:rFonts w:ascii="Times New Roman" w:eastAsia="Times New Roman" w:hAnsi="Times New Roman"/>
      <w:sz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260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260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a">
    <w:name w:val="Hyperlink"/>
    <w:basedOn w:val="a0"/>
    <w:uiPriority w:val="99"/>
    <w:semiHidden/>
    <w:unhideWhenUsed/>
    <w:rsid w:val="00260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4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3315F6"/>
    <w:pPr>
      <w:ind w:left="720"/>
      <w:contextualSpacing/>
    </w:pPr>
  </w:style>
  <w:style w:type="paragraph" w:styleId="a6">
    <w:name w:val="Title"/>
    <w:basedOn w:val="a"/>
    <w:next w:val="a7"/>
    <w:link w:val="a8"/>
    <w:qFormat/>
    <w:rsid w:val="0026036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260361"/>
    <w:rPr>
      <w:rFonts w:ascii="Times New Roman" w:eastAsia="Times New Roman" w:hAnsi="Times New Roman"/>
      <w:sz w:val="28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260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260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a">
    <w:name w:val="Hyperlink"/>
    <w:basedOn w:val="a0"/>
    <w:uiPriority w:val="99"/>
    <w:semiHidden/>
    <w:unhideWhenUsed/>
    <w:rsid w:val="00260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Бухгалтер</cp:lastModifiedBy>
  <cp:revision>5</cp:revision>
  <cp:lastPrinted>2025-05-28T08:08:00Z</cp:lastPrinted>
  <dcterms:created xsi:type="dcterms:W3CDTF">2025-12-24T10:01:00Z</dcterms:created>
  <dcterms:modified xsi:type="dcterms:W3CDTF">2025-12-24T11:04:00Z</dcterms:modified>
</cp:coreProperties>
</file>