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93E3B" w:rsidRPr="00951FA4" w:rsidTr="00AE58F6">
        <w:trPr>
          <w:trHeight w:val="722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593E3B" w:rsidRPr="00403F77" w:rsidRDefault="00593E3B" w:rsidP="00AE58F6">
            <w:pPr>
              <w:tabs>
                <w:tab w:val="left" w:pos="980"/>
              </w:tabs>
              <w:suppressAutoHyphens/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>АДМИНИСТРАЦИЯ МУНИЦИПАЛЬНОГО ОБРАЗОВАНИЯ</w:t>
            </w:r>
          </w:p>
          <w:p w:rsidR="00593E3B" w:rsidRPr="00403F77" w:rsidRDefault="00593E3B" w:rsidP="00AE58F6">
            <w:pPr>
              <w:tabs>
                <w:tab w:val="left" w:pos="980"/>
              </w:tabs>
              <w:suppressAutoHyphens/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>«СЕЛЬСКОЕ ПОСЕЛЕНИЕ ПОЛОГОЗАЙМИЩЕНСКИЙ СЕЛЬСОВЕТ</w:t>
            </w:r>
          </w:p>
          <w:p w:rsidR="00593E3B" w:rsidRPr="00403F77" w:rsidRDefault="00593E3B" w:rsidP="00AE58F6">
            <w:pPr>
              <w:tabs>
                <w:tab w:val="left" w:pos="980"/>
              </w:tabs>
              <w:suppressAutoHyphens/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 xml:space="preserve">АХТУБИНСКОГО МУНИЦИПАЛЬНОГО РАЙОНА </w:t>
            </w:r>
          </w:p>
          <w:p w:rsidR="00593E3B" w:rsidRPr="00403F77" w:rsidRDefault="00593E3B" w:rsidP="00AE58F6">
            <w:pPr>
              <w:tabs>
                <w:tab w:val="left" w:pos="980"/>
              </w:tabs>
              <w:suppressAutoHyphens/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>АСТРАХАНСКОЙ ОБЛАСТИ»</w:t>
            </w:r>
          </w:p>
          <w:p w:rsidR="00593E3B" w:rsidRPr="00403F77" w:rsidRDefault="00593E3B" w:rsidP="00AE58F6">
            <w:pPr>
              <w:tabs>
                <w:tab w:val="left" w:pos="980"/>
              </w:tabs>
              <w:suppressAutoHyphens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:rsidR="00593E3B" w:rsidRDefault="00593E3B" w:rsidP="00AE58F6">
            <w:pPr>
              <w:suppressAutoHyphens/>
              <w:autoSpaceDE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3F77"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 w:rsidR="00593E3B" w:rsidRPr="00403F77" w:rsidRDefault="00593E3B" w:rsidP="00AE58F6">
            <w:pPr>
              <w:suppressAutoHyphens/>
              <w:autoSpaceDE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593E3B" w:rsidRDefault="00593E3B" w:rsidP="00AE58F6">
            <w:pPr>
              <w:suppressAutoHyphens/>
              <w:autoSpaceDE w:val="0"/>
              <w:spacing w:line="300" w:lineRule="auto"/>
              <w:rPr>
                <w:color w:val="000000"/>
                <w:sz w:val="28"/>
                <w:szCs w:val="28"/>
              </w:rPr>
            </w:pPr>
            <w:r w:rsidRPr="00403F77">
              <w:rPr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29.09</w:t>
            </w:r>
            <w:r w:rsidRPr="00403F77">
              <w:rPr>
                <w:color w:val="000000"/>
                <w:sz w:val="28"/>
                <w:szCs w:val="28"/>
              </w:rPr>
              <w:t xml:space="preserve">.2025                                                                                                       № </w:t>
            </w:r>
            <w:r>
              <w:rPr>
                <w:color w:val="000000"/>
                <w:sz w:val="28"/>
                <w:szCs w:val="28"/>
              </w:rPr>
              <w:t>29</w:t>
            </w:r>
          </w:p>
          <w:p w:rsidR="00593E3B" w:rsidRPr="00403F77" w:rsidRDefault="00593E3B" w:rsidP="00AE58F6">
            <w:pPr>
              <w:suppressAutoHyphens/>
              <w:autoSpaceDE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:rsidR="00593E3B" w:rsidRDefault="00593E3B" w:rsidP="00AE58F6">
            <w:pPr>
              <w:ind w:left="284" w:firstLine="709"/>
              <w:jc w:val="center"/>
              <w:rPr>
                <w:sz w:val="28"/>
                <w:szCs w:val="28"/>
              </w:rPr>
            </w:pPr>
            <w:r w:rsidRPr="006F4A9B">
              <w:rPr>
                <w:sz w:val="28"/>
                <w:szCs w:val="28"/>
              </w:rPr>
              <w:t>Об утверждении и</w:t>
            </w:r>
            <w:r>
              <w:rPr>
                <w:sz w:val="28"/>
                <w:szCs w:val="28"/>
              </w:rPr>
              <w:t>нструкции по делопроизводству</w:t>
            </w:r>
          </w:p>
          <w:p w:rsidR="00593E3B" w:rsidRPr="006F4A9B" w:rsidRDefault="00593E3B" w:rsidP="00AE58F6">
            <w:pPr>
              <w:ind w:left="284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F4A9B">
              <w:rPr>
                <w:sz w:val="28"/>
                <w:szCs w:val="28"/>
              </w:rPr>
              <w:t>дминистрации муниципального образо</w:t>
            </w:r>
            <w:r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>
              <w:rPr>
                <w:sz w:val="28"/>
                <w:szCs w:val="28"/>
              </w:rPr>
              <w:t>Пологозаймищен</w:t>
            </w:r>
            <w:r w:rsidRPr="006F4A9B">
              <w:rPr>
                <w:sz w:val="28"/>
                <w:szCs w:val="28"/>
              </w:rPr>
              <w:t>ский</w:t>
            </w:r>
            <w:proofErr w:type="spellEnd"/>
            <w:r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6F4A9B">
              <w:rPr>
                <w:sz w:val="28"/>
                <w:szCs w:val="28"/>
              </w:rPr>
              <w:t>Ахтубинского</w:t>
            </w:r>
            <w:proofErr w:type="spellEnd"/>
            <w:r w:rsidRPr="006F4A9B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sz w:val="28"/>
                <w:szCs w:val="28"/>
              </w:rPr>
              <w:t xml:space="preserve"> </w:t>
            </w:r>
          </w:p>
          <w:p w:rsidR="00593E3B" w:rsidRPr="006F4A9B" w:rsidRDefault="00593E3B" w:rsidP="00AE58F6">
            <w:pPr>
              <w:ind w:left="284" w:firstLine="709"/>
              <w:jc w:val="both"/>
              <w:rPr>
                <w:sz w:val="28"/>
                <w:szCs w:val="28"/>
              </w:rPr>
            </w:pPr>
          </w:p>
          <w:p w:rsidR="00593E3B" w:rsidRDefault="00593E3B" w:rsidP="00AE58F6">
            <w:pPr>
              <w:ind w:left="284" w:firstLine="709"/>
              <w:jc w:val="both"/>
              <w:rPr>
                <w:sz w:val="28"/>
                <w:szCs w:val="28"/>
              </w:rPr>
            </w:pPr>
            <w:r w:rsidRPr="006F4A9B">
              <w:rPr>
                <w:sz w:val="28"/>
                <w:szCs w:val="28"/>
              </w:rPr>
              <w:t xml:space="preserve">   Руководствуясь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г. №</w:t>
            </w:r>
            <w:r>
              <w:rPr>
                <w:sz w:val="28"/>
                <w:szCs w:val="28"/>
              </w:rPr>
              <w:t xml:space="preserve"> </w:t>
            </w:r>
            <w:r w:rsidRPr="006F4A9B">
              <w:rPr>
                <w:sz w:val="28"/>
                <w:szCs w:val="28"/>
              </w:rPr>
              <w:t xml:space="preserve">71, национальным стандартом РФ ГОСТ </w:t>
            </w:r>
            <w:proofErr w:type="gramStart"/>
            <w:r w:rsidRPr="006F4A9B">
              <w:rPr>
                <w:sz w:val="28"/>
                <w:szCs w:val="28"/>
              </w:rPr>
              <w:t>Р</w:t>
            </w:r>
            <w:proofErr w:type="gramEnd"/>
            <w:r w:rsidRPr="006F4A9B">
              <w:rPr>
                <w:sz w:val="28"/>
                <w:szCs w:val="28"/>
              </w:rPr>
      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Федерального агентства по техническому регулированию и метрологии от 8 декабря 2016 г. № 2004-ст, Уставом муниципального образо</w:t>
            </w:r>
            <w:r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>
              <w:rPr>
                <w:sz w:val="28"/>
                <w:szCs w:val="28"/>
              </w:rPr>
              <w:t>Пологозаймищен</w:t>
            </w:r>
            <w:r w:rsidRPr="006F4A9B">
              <w:rPr>
                <w:sz w:val="28"/>
                <w:szCs w:val="28"/>
              </w:rPr>
              <w:t>ский</w:t>
            </w:r>
            <w:proofErr w:type="spellEnd"/>
            <w:r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6F4A9B">
              <w:rPr>
                <w:sz w:val="28"/>
                <w:szCs w:val="28"/>
              </w:rPr>
              <w:t>Ахтубинского</w:t>
            </w:r>
            <w:proofErr w:type="spellEnd"/>
            <w:r w:rsidRPr="006F4A9B">
              <w:rPr>
                <w:sz w:val="28"/>
                <w:szCs w:val="28"/>
              </w:rPr>
              <w:t xml:space="preserve"> муниципального района Астраханской области», </w:t>
            </w:r>
          </w:p>
          <w:p w:rsidR="00593E3B" w:rsidRPr="006F4A9B" w:rsidRDefault="00593E3B" w:rsidP="00AE58F6">
            <w:pPr>
              <w:ind w:left="284"/>
              <w:jc w:val="both"/>
              <w:rPr>
                <w:sz w:val="28"/>
                <w:szCs w:val="28"/>
              </w:rPr>
            </w:pPr>
            <w:r w:rsidRPr="006F4A9B">
              <w:rPr>
                <w:sz w:val="28"/>
                <w:szCs w:val="28"/>
              </w:rPr>
              <w:t>администрация муниципального образо</w:t>
            </w:r>
            <w:r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>
              <w:rPr>
                <w:sz w:val="28"/>
                <w:szCs w:val="28"/>
              </w:rPr>
              <w:t>Пологозаймищен</w:t>
            </w:r>
            <w:r w:rsidRPr="006F4A9B">
              <w:rPr>
                <w:sz w:val="28"/>
                <w:szCs w:val="28"/>
              </w:rPr>
              <w:t>ский</w:t>
            </w:r>
            <w:proofErr w:type="spellEnd"/>
            <w:r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6F4A9B">
              <w:rPr>
                <w:sz w:val="28"/>
                <w:szCs w:val="28"/>
              </w:rPr>
              <w:t>Ахтубинского</w:t>
            </w:r>
            <w:proofErr w:type="spellEnd"/>
            <w:r w:rsidRPr="006F4A9B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593E3B" w:rsidRPr="006F4A9B" w:rsidRDefault="00593E3B" w:rsidP="00AE58F6">
            <w:pPr>
              <w:ind w:left="284" w:firstLine="709"/>
              <w:jc w:val="both"/>
              <w:rPr>
                <w:sz w:val="28"/>
                <w:szCs w:val="28"/>
              </w:rPr>
            </w:pPr>
          </w:p>
          <w:p w:rsidR="00593E3B" w:rsidRDefault="00593E3B" w:rsidP="00AE58F6">
            <w:pPr>
              <w:ind w:left="28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:rsidR="00593E3B" w:rsidRPr="006F4A9B" w:rsidRDefault="00593E3B" w:rsidP="00AE58F6">
            <w:pPr>
              <w:ind w:left="284" w:firstLine="709"/>
              <w:jc w:val="both"/>
              <w:rPr>
                <w:sz w:val="28"/>
                <w:szCs w:val="28"/>
              </w:rPr>
            </w:pPr>
          </w:p>
          <w:p w:rsidR="00593E3B" w:rsidRDefault="00593E3B" w:rsidP="00AE58F6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F4A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6F4A9B">
              <w:rPr>
                <w:sz w:val="28"/>
                <w:szCs w:val="28"/>
              </w:rPr>
              <w:t xml:space="preserve"> Утвердить Инструкцию по делопроизводс</w:t>
            </w:r>
            <w:r>
              <w:rPr>
                <w:sz w:val="28"/>
                <w:szCs w:val="28"/>
              </w:rPr>
              <w:t>тву А</w:t>
            </w:r>
            <w:r w:rsidRPr="006F4A9B">
              <w:rPr>
                <w:sz w:val="28"/>
                <w:szCs w:val="28"/>
              </w:rPr>
              <w:t>дминистрации муниципального образо</w:t>
            </w:r>
            <w:r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>
              <w:rPr>
                <w:sz w:val="28"/>
                <w:szCs w:val="28"/>
              </w:rPr>
              <w:t>Пологозаймищен</w:t>
            </w:r>
            <w:r w:rsidRPr="006F4A9B">
              <w:rPr>
                <w:sz w:val="28"/>
                <w:szCs w:val="28"/>
              </w:rPr>
              <w:t>ский</w:t>
            </w:r>
            <w:proofErr w:type="spellEnd"/>
            <w:r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6F4A9B">
              <w:rPr>
                <w:sz w:val="28"/>
                <w:szCs w:val="28"/>
              </w:rPr>
              <w:t>Ахтубинского</w:t>
            </w:r>
            <w:proofErr w:type="spellEnd"/>
            <w:r w:rsidRPr="006F4A9B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sz w:val="28"/>
                <w:szCs w:val="28"/>
              </w:rPr>
              <w:t>.</w:t>
            </w:r>
          </w:p>
          <w:p w:rsidR="00593E3B" w:rsidRPr="006F4A9B" w:rsidRDefault="00593E3B" w:rsidP="00AE58F6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F4A9B">
              <w:rPr>
                <w:sz w:val="28"/>
                <w:szCs w:val="28"/>
              </w:rPr>
              <w:t>2.</w:t>
            </w:r>
            <w:r w:rsidRPr="0078534D">
              <w:rPr>
                <w:bCs/>
                <w:sz w:val="28"/>
                <w:szCs w:val="28"/>
                <w:lang w:val="ru"/>
              </w:rPr>
              <w:t xml:space="preserve"> </w:t>
            </w:r>
            <w:proofErr w:type="gramStart"/>
            <w:r w:rsidRPr="0078534D">
              <w:rPr>
                <w:bCs/>
                <w:sz w:val="28"/>
                <w:szCs w:val="28"/>
                <w:lang w:val="ru"/>
              </w:rPr>
              <w:t>Разместить</w:t>
            </w:r>
            <w:proofErr w:type="gramEnd"/>
            <w:r w:rsidRPr="0078534D">
              <w:rPr>
                <w:bCs/>
                <w:sz w:val="28"/>
                <w:szCs w:val="28"/>
                <w:lang w:val="ru"/>
              </w:rPr>
              <w:t xml:space="preserve"> настоящее постановление на</w:t>
            </w:r>
            <w:r w:rsidRPr="0078534D">
              <w:rPr>
                <w:bCs/>
                <w:iCs/>
                <w:sz w:val="28"/>
                <w:szCs w:val="28"/>
                <w:lang w:val="ru"/>
              </w:rPr>
              <w:t xml:space="preserve"> официальном сайте администрации</w:t>
            </w:r>
            <w:r w:rsidRPr="0078534D">
              <w:rPr>
                <w:bCs/>
                <w:iCs/>
                <w:sz w:val="28"/>
                <w:szCs w:val="28"/>
              </w:rPr>
              <w:t xml:space="preserve"> муниципального образования «Сельское поселение </w:t>
            </w:r>
            <w:proofErr w:type="spellStart"/>
            <w:r w:rsidRPr="0078534D">
              <w:rPr>
                <w:bCs/>
                <w:iCs/>
                <w:sz w:val="28"/>
                <w:szCs w:val="28"/>
              </w:rPr>
              <w:t>Пологозаймищенский</w:t>
            </w:r>
            <w:proofErr w:type="spellEnd"/>
            <w:r w:rsidRPr="0078534D">
              <w:rPr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Pr="0078534D">
              <w:rPr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Pr="0078534D">
              <w:rPr>
                <w:bCs/>
                <w:iCs/>
                <w:sz w:val="28"/>
                <w:szCs w:val="28"/>
              </w:rPr>
              <w:t xml:space="preserve"> муниципального района Астраханской области» </w:t>
            </w:r>
            <w:hyperlink r:id="rId9" w:tgtFrame="_blank" w:history="1">
              <w:r w:rsidRPr="0078534D">
                <w:rPr>
                  <w:rStyle w:val="a6"/>
                  <w:bCs/>
                  <w:iCs/>
                  <w:sz w:val="28"/>
                  <w:szCs w:val="28"/>
                </w:rPr>
                <w:t>http://adm-pologozaymischensky.ru</w:t>
              </w:r>
            </w:hyperlink>
            <w:r w:rsidRPr="0078534D">
              <w:rPr>
                <w:bCs/>
                <w:iCs/>
                <w:sz w:val="28"/>
                <w:szCs w:val="28"/>
              </w:rPr>
              <w:t xml:space="preserve">  в информационно-телекоммуникационной сети «Интернет».</w:t>
            </w:r>
          </w:p>
          <w:p w:rsidR="00593E3B" w:rsidRDefault="00593E3B" w:rsidP="00AE58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6F4A9B">
              <w:rPr>
                <w:sz w:val="28"/>
                <w:szCs w:val="28"/>
              </w:rPr>
              <w:t xml:space="preserve">3. Постановление вступает в силу со дня </w:t>
            </w:r>
            <w:r>
              <w:rPr>
                <w:sz w:val="28"/>
                <w:szCs w:val="28"/>
              </w:rPr>
              <w:t>его официального обнародования.</w:t>
            </w:r>
          </w:p>
          <w:p w:rsidR="00593E3B" w:rsidRDefault="00593E3B" w:rsidP="00AE58F6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  <w:r w:rsidRPr="00951FA4">
              <w:rPr>
                <w:sz w:val="28"/>
                <w:szCs w:val="28"/>
              </w:rPr>
              <w:t xml:space="preserve">. </w:t>
            </w:r>
            <w:proofErr w:type="gramStart"/>
            <w:r w:rsidRPr="00951FA4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951FA4">
              <w:rPr>
                <w:bCs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szCs w:val="28"/>
              </w:rPr>
              <w:t>оставляю за собой.</w:t>
            </w:r>
          </w:p>
          <w:p w:rsidR="00593E3B" w:rsidRDefault="00593E3B" w:rsidP="00AE58F6">
            <w:pPr>
              <w:ind w:left="284"/>
              <w:jc w:val="both"/>
              <w:rPr>
                <w:sz w:val="28"/>
                <w:szCs w:val="28"/>
              </w:rPr>
            </w:pPr>
          </w:p>
          <w:p w:rsidR="00593E3B" w:rsidRPr="00403F77" w:rsidRDefault="00593E3B" w:rsidP="00AE58F6">
            <w:pPr>
              <w:jc w:val="both"/>
              <w:rPr>
                <w:sz w:val="28"/>
                <w:szCs w:val="28"/>
              </w:rPr>
            </w:pPr>
          </w:p>
          <w:p w:rsidR="00593E3B" w:rsidRPr="00403F77" w:rsidRDefault="00593E3B" w:rsidP="00AE58F6">
            <w:pPr>
              <w:jc w:val="both"/>
              <w:rPr>
                <w:sz w:val="28"/>
                <w:szCs w:val="28"/>
              </w:rPr>
            </w:pPr>
          </w:p>
          <w:p w:rsidR="00593E3B" w:rsidRPr="00951FA4" w:rsidRDefault="00593E3B" w:rsidP="00593E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0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03F77">
              <w:rPr>
                <w:sz w:val="28"/>
                <w:szCs w:val="28"/>
              </w:rPr>
              <w:t>Глава муниципального образования                                             Курбатов В.А.</w:t>
            </w:r>
          </w:p>
        </w:tc>
      </w:tr>
    </w:tbl>
    <w:p w:rsidR="00213A08" w:rsidRPr="00E64CF5" w:rsidRDefault="00C10022" w:rsidP="00213A08">
      <w:pPr>
        <w:pStyle w:val="1d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 w:rsidRPr="00213A08">
        <w:rPr>
          <w:color w:val="444444"/>
          <w:sz w:val="28"/>
          <w:szCs w:val="28"/>
        </w:rPr>
        <w:lastRenderedPageBreak/>
        <w:br/>
      </w:r>
      <w:r w:rsidRPr="00213A08">
        <w:rPr>
          <w:color w:val="444444"/>
          <w:sz w:val="28"/>
          <w:szCs w:val="28"/>
        </w:rPr>
        <w:br/>
      </w:r>
      <w:r w:rsidR="00213A08">
        <w:rPr>
          <w:color w:val="444444"/>
          <w:sz w:val="28"/>
          <w:szCs w:val="28"/>
        </w:rPr>
        <w:br/>
        <w:t xml:space="preserve">  </w:t>
      </w:r>
      <w:proofErr w:type="gramStart"/>
      <w:r w:rsidR="00D42870">
        <w:rPr>
          <w:color w:val="000000"/>
          <w:sz w:val="28"/>
          <w:szCs w:val="28"/>
        </w:rPr>
        <w:t>Утверждена</w:t>
      </w:r>
      <w:proofErr w:type="gramEnd"/>
      <w:r w:rsidR="00D42870">
        <w:rPr>
          <w:color w:val="000000"/>
          <w:sz w:val="28"/>
          <w:szCs w:val="28"/>
        </w:rPr>
        <w:t xml:space="preserve"> постановл</w:t>
      </w:r>
      <w:r w:rsidR="00213A08" w:rsidRPr="00E64CF5">
        <w:rPr>
          <w:color w:val="000000"/>
          <w:sz w:val="28"/>
          <w:szCs w:val="28"/>
        </w:rPr>
        <w:t xml:space="preserve">ением </w:t>
      </w:r>
    </w:p>
    <w:p w:rsidR="00213A08" w:rsidRDefault="00213A08" w:rsidP="00213A08">
      <w:pPr>
        <w:pStyle w:val="1d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 w:rsidRPr="00E64CF5">
        <w:rPr>
          <w:color w:val="000000"/>
          <w:sz w:val="28"/>
          <w:szCs w:val="28"/>
        </w:rPr>
        <w:t>администрации 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E64CF5">
        <w:rPr>
          <w:color w:val="000000"/>
          <w:sz w:val="28"/>
          <w:szCs w:val="28"/>
        </w:rPr>
        <w:t xml:space="preserve">«Сельское поселение </w:t>
      </w:r>
      <w:proofErr w:type="spellStart"/>
      <w:r w:rsidR="00B36E0D">
        <w:rPr>
          <w:color w:val="000000"/>
          <w:sz w:val="28"/>
          <w:szCs w:val="28"/>
        </w:rPr>
        <w:t>Пологозаймищен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E64CF5">
        <w:rPr>
          <w:color w:val="000000"/>
          <w:sz w:val="28"/>
          <w:szCs w:val="28"/>
        </w:rPr>
        <w:t>сельсовет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Ахтубинс</w:t>
      </w:r>
      <w:r w:rsidRPr="00E64CF5">
        <w:rPr>
          <w:color w:val="000000"/>
          <w:sz w:val="28"/>
          <w:szCs w:val="28"/>
        </w:rPr>
        <w:t>кого</w:t>
      </w:r>
      <w:proofErr w:type="spellEnd"/>
      <w:r w:rsidRPr="00E64CF5">
        <w:rPr>
          <w:color w:val="000000"/>
          <w:sz w:val="28"/>
          <w:szCs w:val="28"/>
        </w:rPr>
        <w:t xml:space="preserve"> муниципального района Астраханской области» </w:t>
      </w:r>
    </w:p>
    <w:p w:rsidR="00213A08" w:rsidRDefault="00D42870" w:rsidP="00213A08">
      <w:pPr>
        <w:pStyle w:val="1d"/>
        <w:shd w:val="clear" w:color="auto" w:fill="FFFFFF"/>
        <w:spacing w:before="0" w:after="0"/>
        <w:ind w:left="482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от  29.09.2025     № 29</w:t>
      </w:r>
    </w:p>
    <w:p w:rsidR="00803A72" w:rsidRPr="00213A08" w:rsidRDefault="00803A72" w:rsidP="00213A08">
      <w:pPr>
        <w:ind w:left="5664"/>
        <w:jc w:val="center"/>
        <w:rPr>
          <w:sz w:val="28"/>
          <w:szCs w:val="28"/>
        </w:rPr>
      </w:pPr>
    </w:p>
    <w:p w:rsidR="00803A72" w:rsidRPr="00213A08" w:rsidRDefault="00803A72">
      <w:pPr>
        <w:tabs>
          <w:tab w:val="left" w:pos="1320"/>
        </w:tabs>
        <w:rPr>
          <w:sz w:val="28"/>
          <w:szCs w:val="28"/>
        </w:rPr>
      </w:pPr>
    </w:p>
    <w:p w:rsidR="00803A72" w:rsidRPr="00213A08" w:rsidRDefault="00803A72">
      <w:pPr>
        <w:tabs>
          <w:tab w:val="left" w:pos="1320"/>
        </w:tabs>
        <w:ind w:left="5670"/>
        <w:rPr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right"/>
        <w:rPr>
          <w:rFonts w:ascii="Times New Roman" w:eastAsia="Arial" w:hAnsi="Times New Roman" w:cs="Times New Roman"/>
          <w:sz w:val="28"/>
          <w:szCs w:val="28"/>
        </w:rPr>
      </w:pPr>
    </w:p>
    <w:p w:rsidR="00803A72" w:rsidRPr="00213A08" w:rsidRDefault="00C10022">
      <w:pPr>
        <w:pStyle w:val="ConsPlusTitle"/>
        <w:contextualSpacing/>
        <w:jc w:val="center"/>
      </w:pPr>
      <w:bookmarkStart w:id="0" w:name="Par27"/>
      <w:bookmarkEnd w:id="0"/>
      <w:r w:rsidRPr="00213A08">
        <w:t>ИНСТРУКЦИЯ</w:t>
      </w:r>
    </w:p>
    <w:p w:rsidR="00803A72" w:rsidRPr="00213A08" w:rsidRDefault="00C10022">
      <w:pPr>
        <w:pStyle w:val="ConsPlusTitle"/>
        <w:contextualSpacing/>
        <w:jc w:val="center"/>
      </w:pPr>
      <w:r w:rsidRPr="00213A08">
        <w:t xml:space="preserve">ПО ДЕЛОПРОИЗВОДСТВУ </w:t>
      </w:r>
    </w:p>
    <w:p w:rsidR="00213A08" w:rsidRDefault="00C10022" w:rsidP="00213A08">
      <w:pPr>
        <w:pStyle w:val="ConsPlusTitle"/>
        <w:contextualSpacing/>
        <w:jc w:val="center"/>
        <w:rPr>
          <w:color w:val="000000"/>
        </w:rPr>
      </w:pPr>
      <w:r w:rsidRPr="00213A08">
        <w:t xml:space="preserve"> Администрации муниципального образования «</w:t>
      </w:r>
      <w:r w:rsidR="00213A08" w:rsidRPr="00E64CF5">
        <w:rPr>
          <w:color w:val="000000"/>
        </w:rPr>
        <w:t xml:space="preserve">Сельское поселение </w:t>
      </w:r>
      <w:proofErr w:type="spellStart"/>
      <w:r w:rsidR="00B36E0D" w:rsidRPr="00B36E0D">
        <w:rPr>
          <w:color w:val="000000"/>
        </w:rPr>
        <w:t>Пологозаймищенский</w:t>
      </w:r>
      <w:proofErr w:type="spellEnd"/>
      <w:r w:rsidR="00213A08">
        <w:rPr>
          <w:color w:val="000000"/>
        </w:rPr>
        <w:t xml:space="preserve"> </w:t>
      </w:r>
      <w:r w:rsidR="00213A08" w:rsidRPr="00E64CF5">
        <w:rPr>
          <w:color w:val="000000"/>
        </w:rPr>
        <w:t>сельсовет</w:t>
      </w:r>
      <w:r w:rsidR="00213A08">
        <w:rPr>
          <w:color w:val="000000"/>
        </w:rPr>
        <w:t xml:space="preserve"> </w:t>
      </w:r>
      <w:proofErr w:type="spellStart"/>
      <w:r w:rsidR="00213A08">
        <w:rPr>
          <w:color w:val="000000"/>
        </w:rPr>
        <w:t>Ахтубинс</w:t>
      </w:r>
      <w:r w:rsidR="00213A08" w:rsidRPr="00E64CF5">
        <w:rPr>
          <w:color w:val="000000"/>
        </w:rPr>
        <w:t>кого</w:t>
      </w:r>
      <w:proofErr w:type="spellEnd"/>
      <w:r w:rsidR="00213A08" w:rsidRPr="00E64CF5">
        <w:rPr>
          <w:color w:val="000000"/>
        </w:rPr>
        <w:t xml:space="preserve"> муниципального района</w:t>
      </w:r>
    </w:p>
    <w:p w:rsidR="00803A72" w:rsidRPr="00213A08" w:rsidRDefault="00213A08" w:rsidP="00213A08">
      <w:pPr>
        <w:pStyle w:val="ConsPlusTitle"/>
        <w:contextualSpacing/>
        <w:jc w:val="center"/>
      </w:pPr>
      <w:r w:rsidRPr="00E64CF5">
        <w:rPr>
          <w:color w:val="000000"/>
        </w:rPr>
        <w:t xml:space="preserve"> Астраханской области</w:t>
      </w:r>
      <w:r w:rsidR="00C10022" w:rsidRPr="00213A08">
        <w:t>»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B36E0D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Пологое Займище</w:t>
      </w:r>
    </w:p>
    <w:p w:rsidR="00803A72" w:rsidRDefault="00C10022" w:rsidP="00213A08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202</w:t>
      </w:r>
      <w:r w:rsidR="00213A08">
        <w:rPr>
          <w:rFonts w:ascii="Times New Roman" w:hAnsi="Times New Roman" w:cs="Times New Roman"/>
          <w:sz w:val="28"/>
          <w:szCs w:val="28"/>
        </w:rPr>
        <w:t>5</w:t>
      </w:r>
    </w:p>
    <w:p w:rsidR="00213A08" w:rsidRPr="00213A08" w:rsidRDefault="00213A08" w:rsidP="00213A08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lastRenderedPageBreak/>
        <w:t>I. Общие п</w:t>
      </w:r>
      <w:bookmarkStart w:id="1" w:name="_GoBack"/>
      <w:bookmarkEnd w:id="1"/>
      <w:r w:rsidRPr="00213A08">
        <w:t>оложения</w:t>
      </w:r>
    </w:p>
    <w:p w:rsidR="00803A72" w:rsidRPr="00213A08" w:rsidRDefault="00803A72">
      <w:pPr>
        <w:pStyle w:val="ConsPlusTitle"/>
        <w:contextualSpacing/>
        <w:jc w:val="center"/>
        <w:outlineLvl w:val="1"/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Инструкция по делопроизводству в Администрации муниципального образования «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213A08">
        <w:rPr>
          <w:rFonts w:ascii="Times New Roman" w:hAnsi="Times New Roman" w:cs="Times New Roman"/>
          <w:sz w:val="28"/>
          <w:szCs w:val="28"/>
        </w:rPr>
        <w:t xml:space="preserve">» (далее - инструкция) разработана в соответствии с </w:t>
      </w:r>
      <w:r w:rsidRPr="00213A08">
        <w:rPr>
          <w:rFonts w:ascii="Times New Roman" w:hAnsi="Times New Roman" w:cs="Times New Roman"/>
          <w:sz w:val="28"/>
          <w:szCs w:val="28"/>
          <w:lang w:eastAsia="en-US"/>
        </w:rPr>
        <w:t xml:space="preserve">Правилами делопроизводства в государственных органах, органах местного самоуправления, утвержденных приказом Федерального  архивного агентства от 22 мая 2019 года </w:t>
      </w:r>
      <w:r w:rsidR="00B36E0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B36E0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  <w:lang w:eastAsia="en-US"/>
        </w:rPr>
        <w:t xml:space="preserve">71, </w:t>
      </w:r>
      <w:r w:rsidRPr="00213A08">
        <w:rPr>
          <w:rFonts w:ascii="Times New Roman" w:hAnsi="Times New Roman" w:cs="Times New Roman"/>
          <w:sz w:val="28"/>
          <w:szCs w:val="28"/>
        </w:rPr>
        <w:t>Примерной инструкции по делопроизводству в государственных организациях, утвержденной Приказом Федерального архивного аг</w:t>
      </w:r>
      <w:r w:rsidR="00B36E0D">
        <w:rPr>
          <w:rFonts w:ascii="Times New Roman" w:hAnsi="Times New Roman" w:cs="Times New Roman"/>
          <w:sz w:val="28"/>
          <w:szCs w:val="28"/>
        </w:rPr>
        <w:t>ентства от 11 апреля 2018 года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44 «Об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утверждении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примерной инструкции по делопроизводству в государственных организациях», а также в соответствии с законодательством Российской Федерации.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1.2. Настоящая инструкция устанавливает единую систему документирования и организации работы с документами в Администрации муниципального образования «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213A08">
        <w:rPr>
          <w:rFonts w:ascii="Times New Roman" w:hAnsi="Times New Roman" w:cs="Times New Roman"/>
          <w:sz w:val="28"/>
          <w:szCs w:val="28"/>
        </w:rPr>
        <w:t>» (далее по тексту – администрация).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 xml:space="preserve">Инструкция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документов, технологий работы с ними, организации их текущего хранения и подготовки к передаче в архив администрации, а также подготовку документов к передаче на постоянное хранение в </w:t>
      </w:r>
      <w:r w:rsidR="00213A08">
        <w:rPr>
          <w:rFonts w:ascii="Times New Roman" w:hAnsi="Times New Roman" w:cs="Times New Roman"/>
          <w:sz w:val="28"/>
          <w:szCs w:val="28"/>
        </w:rPr>
        <w:t>архивный отдел (м</w:t>
      </w:r>
      <w:r w:rsidRPr="00213A08">
        <w:rPr>
          <w:rFonts w:ascii="Times New Roman" w:hAnsi="Times New Roman" w:cs="Times New Roman"/>
          <w:sz w:val="28"/>
          <w:szCs w:val="28"/>
        </w:rPr>
        <w:t>униципальный архив</w:t>
      </w:r>
      <w:r w:rsidR="00213A08">
        <w:rPr>
          <w:rFonts w:ascii="Times New Roman" w:hAnsi="Times New Roman" w:cs="Times New Roman"/>
          <w:sz w:val="28"/>
          <w:szCs w:val="28"/>
        </w:rPr>
        <w:t>) а</w:t>
      </w:r>
      <w:r w:rsidRPr="00213A08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 w:rsidR="00213A08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213A08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213A08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Pr="00213A0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proofErr w:type="gramEnd"/>
      <w:r w:rsidR="00213A08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, источником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комплектования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которого выступает администрация.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1.4. Положения инструкции распространяются на организацию работы с организационно-распорядительными документами независимо от вида носителя, включая подготовку, регистрацию, учет и контроль исполнения документов, организацию их текущего хранения, осуществляемые с помощью информационно-коммуникационных технологий.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1.5. Особенности организации работы с документами, содержащими информацию ограниченного доступа (персональные данные и иную конфиденциальную информацию), регулируются отдельными нормативными актами, утверждаемыми Главой муниципального образования «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213A08">
        <w:rPr>
          <w:rFonts w:ascii="Times New Roman" w:hAnsi="Times New Roman" w:cs="Times New Roman"/>
          <w:sz w:val="28"/>
          <w:szCs w:val="28"/>
        </w:rPr>
        <w:t>».</w:t>
      </w:r>
    </w:p>
    <w:p w:rsidR="00B36E0D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Порядок рассмотрения обращений граждан регулируется ФЗ от 02.05.2006 </w:t>
      </w:r>
    </w:p>
    <w:p w:rsidR="00803A72" w:rsidRPr="00213A08" w:rsidRDefault="00C10022" w:rsidP="00B36E0D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№ 59-ФЗ «О порядке рассмотрения обращения граждан Российской Ф</w:t>
      </w:r>
      <w:r w:rsidR="00B36E0D">
        <w:rPr>
          <w:rFonts w:ascii="Times New Roman" w:hAnsi="Times New Roman" w:cs="Times New Roman"/>
          <w:sz w:val="28"/>
          <w:szCs w:val="28"/>
        </w:rPr>
        <w:t>едерации</w:t>
      </w:r>
      <w:r w:rsidRPr="00213A08">
        <w:rPr>
          <w:rFonts w:ascii="Times New Roman" w:hAnsi="Times New Roman" w:cs="Times New Roman"/>
          <w:sz w:val="28"/>
          <w:szCs w:val="28"/>
        </w:rPr>
        <w:t>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1.6. Организация, ведение и совершенствование делопроизводства на основе единой политики и принципов, применение современных информационных технологий в работе с документами, методическое руководство и контроль соблюдения порядка работы с документами в администрации и отделах администрации возлагается на делопроизводителя администрации. </w:t>
      </w:r>
    </w:p>
    <w:p w:rsidR="00803A72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1.7. Должностные обязанности, права и ответственность делопроизводителя определяются его должностной инструкцией.</w:t>
      </w:r>
    </w:p>
    <w:p w:rsidR="00213A08" w:rsidRPr="00213A08" w:rsidRDefault="00213A08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1.8. При смене делопроизводителя составляется акт приема-передачи документов и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1.9. Содержание служебных документов не подлежит разглашению. Взаимодействие со средствами массовой информации, передача им какой-либо информации или документов и их копий допускается только с разрешения Главы муниципального образования «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213A08">
        <w:rPr>
          <w:rFonts w:ascii="Times New Roman" w:hAnsi="Times New Roman" w:cs="Times New Roman"/>
          <w:sz w:val="28"/>
          <w:szCs w:val="28"/>
        </w:rPr>
        <w:t>» или иного уполномоченного им должностного лица.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Работники администрации несут дисциплинарную, административную и иную, установленную законодательством Российской Федерации, ответственность за нарушение сроков хранения документов &lt;1&gt;.</w:t>
      </w:r>
    </w:p>
    <w:p w:rsidR="00803A72" w:rsidRPr="00213A08" w:rsidRDefault="00803A72">
      <w:pPr>
        <w:pStyle w:val="ConsPlusTitle"/>
        <w:contextualSpacing/>
        <w:jc w:val="center"/>
        <w:outlineLvl w:val="1"/>
      </w:pP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t>II. Документирование управленческой деятельности</w:t>
      </w:r>
    </w:p>
    <w:p w:rsidR="00803A72" w:rsidRPr="00213A08" w:rsidRDefault="00803A72">
      <w:pPr>
        <w:pStyle w:val="ConsPlusTitle"/>
        <w:contextualSpacing/>
        <w:jc w:val="center"/>
        <w:outlineLvl w:val="1"/>
      </w:pP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2.1. В соответствии с законодательством Российской Федерации, локальными нормативными актами в администрации издаются организационно-распорядительные документы. 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tabs>
          <w:tab w:val="left" w:pos="3402"/>
        </w:tabs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&lt;1&gt;</w:t>
      </w:r>
      <w:hyperlink r:id="rId10" w:tooltip="https://login.consultant.ru/link/?req=doc&amp;base=LAW&amp;n=389182&amp;date=16.03.2022&amp;dst=101183&amp;field=134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Статьи 192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11" w:tooltip="https://login.consultant.ru/link/?req=doc&amp;base=LAW&amp;n=389182&amp;date=16.03.2022&amp;dst=101190&amp;field=134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193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Федерации; </w:t>
      </w:r>
      <w:hyperlink r:id="rId12" w:tooltip="https://login.consultant.ru/link/?req=doc&amp;base=LAW&amp;n=410940&amp;date=16.03.2022&amp;dst=1202&amp;field=134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пункты 2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; 15.11 </w:t>
      </w:r>
      <w:hyperlink r:id="rId13" w:tooltip="https://login.consultant.ru/link/?req=doc&amp;base=LAW&amp;n=410940&amp;date=16.03.2022&amp;dst=8033&amp;field=134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статьи 13.25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Кодекса Российской Федерации об административных правонарушениях; </w:t>
      </w:r>
      <w:hyperlink r:id="rId14" w:tooltip="https://login.consultant.ru/link/?req=doc&amp;base=LAW&amp;n=389500&amp;date=16.03.2022&amp;dst=100053&amp;field=134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статья 7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B36E0D">
        <w:rPr>
          <w:rFonts w:ascii="Times New Roman" w:hAnsi="Times New Roman" w:cs="Times New Roman"/>
          <w:sz w:val="28"/>
          <w:szCs w:val="28"/>
        </w:rPr>
        <w:t>го закона от 6 декабря 2011 г. № 402-ФЗ «О бухгалтерском учете»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803A72">
      <w:pPr>
        <w:pStyle w:val="ConsPlusNormal0"/>
        <w:tabs>
          <w:tab w:val="left" w:pos="3402"/>
        </w:tabs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Основные виды документов, которые издаются в Администрации муниципального образования «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213A08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, указаны в пп.1-7 статьи 3 Устава Муниципального образования: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- Устав муниципального образования </w:t>
      </w:r>
      <w:r w:rsidR="00213A08" w:rsidRPr="00213A08">
        <w:rPr>
          <w:rFonts w:ascii="Times New Roman" w:hAnsi="Times New Roman" w:cs="Times New Roman"/>
          <w:sz w:val="28"/>
          <w:szCs w:val="28"/>
        </w:rPr>
        <w:t>«</w:t>
      </w:r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 xml:space="preserve">поселение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213A08">
        <w:rPr>
          <w:rFonts w:ascii="Times New Roman" w:hAnsi="Times New Roman" w:cs="Times New Roman"/>
          <w:sz w:val="28"/>
          <w:szCs w:val="28"/>
        </w:rPr>
        <w:t>»;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 правовые акты, принятые на местном референдуме;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 нормативные и иные правовые акты Совета;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 правовые акты Главы поселения, Администрации поселения.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2.2. Организационно-распорядительные документы, создаваемые в деятельности Администрации, оформляются по правилам, установленными настоящей инструкцией.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Вносить какие-либо исправления или добавления в подписанные (утвержденные) документы не допускается.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В Администрации используется система электронного документооборота – СЭД </w:t>
      </w:r>
      <w:proofErr w:type="spellStart"/>
      <w:r w:rsidRPr="00213A08">
        <w:rPr>
          <w:rFonts w:ascii="Times New Roman" w:hAnsi="Times New Roman" w:cs="Times New Roman"/>
          <w:sz w:val="28"/>
          <w:szCs w:val="28"/>
          <w:lang w:val="en-US"/>
        </w:rPr>
        <w:t>Directum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, в объеме 1 рабочее место.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2.3. Особенности оформления документов, создаваемых в структурных подразделениях администрации и отражающих специфику их деятельности, а также правила организации работы с данными документами могут устанавливаться отдельными локальными нормативными актами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2.4. Документы администрации оформляются на бланках или стандартных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листах бумаги формата A4.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2.5. Для изготовления документов в администрации используются: </w:t>
      </w:r>
    </w:p>
    <w:p w:rsidR="00803A72" w:rsidRPr="00213A08" w:rsidRDefault="00C10022">
      <w:pPr>
        <w:pStyle w:val="ConsPlusNormal0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бланк постановления;</w:t>
      </w:r>
    </w:p>
    <w:p w:rsidR="00803A72" w:rsidRPr="00213A08" w:rsidRDefault="00C10022">
      <w:pPr>
        <w:pStyle w:val="ConsPlusNormal0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бланк распоряжения;</w:t>
      </w:r>
    </w:p>
    <w:p w:rsidR="00803A72" w:rsidRPr="00213A08" w:rsidRDefault="00C10022">
      <w:pPr>
        <w:pStyle w:val="ConsPlusNormal0"/>
        <w:numPr>
          <w:ilvl w:val="0"/>
          <w:numId w:val="3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бланк письма для ведения переписки с организациями и гражданами.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 решению Главы муниципального образования «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>Сельское поселение</w:t>
      </w:r>
      <w:r w:rsidR="00B36E0D" w:rsidRPr="00B36E0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213A08">
        <w:rPr>
          <w:rFonts w:ascii="Times New Roman" w:hAnsi="Times New Roman" w:cs="Times New Roman"/>
          <w:sz w:val="28"/>
          <w:szCs w:val="28"/>
        </w:rPr>
        <w:t>» могут использоваться другие бланки: бланк письма Главы муниципального образования «</w:t>
      </w:r>
      <w:r w:rsidR="00B36E0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36E0D" w:rsidRPr="00B36E0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213A08"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213A08">
        <w:rPr>
          <w:rFonts w:ascii="Times New Roman" w:hAnsi="Times New Roman" w:cs="Times New Roman"/>
          <w:sz w:val="28"/>
          <w:szCs w:val="28"/>
        </w:rPr>
        <w:t>» или иного уполномоченного им лица, бланк протокола, бланк письма структурного подразделения.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2.6. При издании документов на стандартных листах бумаги на них воспроизводятся реквизиты, необходимые для документов конкретного вида или разновидности.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74"/>
      <w:bookmarkEnd w:id="2"/>
      <w:r w:rsidRPr="00213A08">
        <w:rPr>
          <w:rFonts w:ascii="Times New Roman" w:hAnsi="Times New Roman" w:cs="Times New Roman"/>
          <w:sz w:val="28"/>
          <w:szCs w:val="28"/>
        </w:rPr>
        <w:t xml:space="preserve">2.7.  Проектирование бланков документов осуществляется в соответствии с </w:t>
      </w:r>
      <w:hyperlink r:id="rId15" w:tooltip="https://login.consultant.ru/link/?req=doc&amp;base=LAW&amp;n=303793&amp;date=16.03.2022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ГОСТ Р</w:t>
        </w:r>
        <w:proofErr w:type="gramStart"/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7</w:t>
        </w:r>
        <w:proofErr w:type="gramEnd"/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.0.97-2016</w:t>
        </w:r>
      </w:hyperlink>
      <w:r w:rsidR="00B36E0D">
        <w:rPr>
          <w:rFonts w:ascii="Times New Roman" w:hAnsi="Times New Roman" w:cs="Times New Roman"/>
          <w:sz w:val="28"/>
          <w:szCs w:val="28"/>
        </w:rPr>
        <w:t xml:space="preserve"> «</w:t>
      </w:r>
      <w:r w:rsidRPr="00213A08">
        <w:rPr>
          <w:rFonts w:ascii="Times New Roman" w:hAnsi="Times New Roman" w:cs="Times New Roman"/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</w:t>
      </w:r>
      <w:r w:rsidR="00B36E0D">
        <w:rPr>
          <w:rFonts w:ascii="Times New Roman" w:hAnsi="Times New Roman" w:cs="Times New Roman"/>
          <w:sz w:val="28"/>
          <w:szCs w:val="28"/>
        </w:rPr>
        <w:t>бования к оформлению документов»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&lt;2&gt;.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2.8. Бланки документов администрации изготавливаются типографским способом, средствами оперативной печати или компьютерной техники.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2.9. Документы изготавливаются на бумажном носителе и в форме электронных документов с соблюдением установленных правил оформления документов.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2.10. Документы администрации, оформленные как на бланке, так и без него, должны иметь поля не менее: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10 мм -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20 мм -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2.11. Документы, издаваемые совместно одной или несколькими организациями, оформляются на стандартных листах бумаги с воспроизведением реквизитов всех организаций, участвующих в издании документа.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2.12. При подготовке документов допускается использование лицевой и оборотной стороны листа. При двустороннем создании документов ширина левого поля на лицевой стороне листа и правого поля на оборотной стороне листа должны быть равны.</w:t>
      </w:r>
    </w:p>
    <w:p w:rsidR="00803A72" w:rsidRPr="00213A08" w:rsidRDefault="00C10022" w:rsidP="0089376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2.13. При создании документа на двух и более страницах вторую и последующие</w:t>
      </w:r>
      <w:r w:rsidR="00893762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 xml:space="preserve">страницы нумеруют. Номера страниц проставляются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верхнего поля документа на расстоянии 10 мм от верхнего края листа.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&lt;2&gt;</w:t>
      </w:r>
      <w:hyperlink r:id="rId16" w:tooltip="https://login.consultant.ru/link/?req=doc&amp;base=LAW&amp;n=303793&amp;date=16.03.2022&amp;dst=100297&amp;field=134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Раздел 6</w:t>
        </w:r>
      </w:hyperlink>
      <w:r w:rsidR="00893762">
        <w:rPr>
          <w:rFonts w:ascii="Times New Roman" w:hAnsi="Times New Roman" w:cs="Times New Roman"/>
          <w:color w:val="000000"/>
          <w:sz w:val="28"/>
          <w:szCs w:val="28"/>
        </w:rPr>
        <w:t xml:space="preserve"> «Бланки документов «ГОСТ </w:t>
      </w:r>
      <w:proofErr w:type="gramStart"/>
      <w:r w:rsidR="00893762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893762">
        <w:rPr>
          <w:rFonts w:ascii="Times New Roman" w:hAnsi="Times New Roman" w:cs="Times New Roman"/>
          <w:color w:val="000000"/>
          <w:sz w:val="28"/>
          <w:szCs w:val="28"/>
        </w:rPr>
        <w:t xml:space="preserve"> 7.0.97-2016»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Система стандартов по информации, библиотечному и издательскому делу. Организационно-распорядительная документация. Требов</w:t>
      </w:r>
      <w:r w:rsidR="00893762">
        <w:rPr>
          <w:rFonts w:ascii="Times New Roman" w:hAnsi="Times New Roman" w:cs="Times New Roman"/>
          <w:color w:val="000000"/>
          <w:sz w:val="28"/>
          <w:szCs w:val="28"/>
        </w:rPr>
        <w:t>ания к оформлению документов» с Изменением №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1. - М.: </w:t>
      </w:r>
      <w:proofErr w:type="spellStart"/>
      <w:r w:rsidRPr="00213A08">
        <w:rPr>
          <w:rFonts w:ascii="Times New Roman" w:hAnsi="Times New Roman" w:cs="Times New Roman"/>
          <w:color w:val="000000"/>
          <w:sz w:val="28"/>
          <w:szCs w:val="28"/>
        </w:rPr>
        <w:t>Стандартинформ</w:t>
      </w:r>
      <w:proofErr w:type="spellEnd"/>
      <w:r w:rsidRPr="00213A08">
        <w:rPr>
          <w:rFonts w:ascii="Times New Roman" w:hAnsi="Times New Roman" w:cs="Times New Roman"/>
          <w:color w:val="000000"/>
          <w:sz w:val="28"/>
          <w:szCs w:val="28"/>
        </w:rPr>
        <w:t>, 2018.</w:t>
      </w:r>
    </w:p>
    <w:p w:rsidR="00893762" w:rsidRPr="00213A08" w:rsidRDefault="0089376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2.14. Для изготовления документов используется гарнитура шрифта по выбору администрации, входящая в стандартный пакет офисного программного обеспечения, используемого администрация</w:t>
      </w:r>
      <w:r w:rsidR="00893762">
        <w:rPr>
          <w:rFonts w:ascii="Times New Roman" w:hAnsi="Times New Roman" w:cs="Times New Roman"/>
          <w:sz w:val="28"/>
          <w:szCs w:val="28"/>
        </w:rPr>
        <w:t>м. Размер шрифта -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12 - 14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>&lt;3&gt;.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составлении таблиц допускается использова</w:t>
      </w:r>
      <w:r w:rsidR="00893762">
        <w:rPr>
          <w:rFonts w:ascii="Times New Roman" w:hAnsi="Times New Roman" w:cs="Times New Roman"/>
          <w:sz w:val="28"/>
          <w:szCs w:val="28"/>
        </w:rPr>
        <w:t>ние шрифтов меньших размеров –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10, 11 пт.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2.15. Абзацный отступ в тексте документа - 1,25 см.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Заголовки разделов и подразделов печатаются с абзацным отступом или центрируются по ширине текста.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2.16. Текст документа печатается через 1 - 1,5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межстрочных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интервала. Текст документа выравнивается по ширине листа.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Многострочные реквизиты печатаются через один межстрочный интервал, составные части реквизитов могут разделяться дополнительным интервалом.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документ готовится для издания с уменьшением масштаба, текст печатается через два интервала.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Интервал между буквами в словах - обычный. Интервал между словами - один пробел.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Строки реквизитов выравниваются по левой границе зоны расположения реквизита или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центруются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относительно самой длинной строки.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Длина самой длинной строки реквизита при угловом расположении реквизитов не более 7,5 см.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Длина самой длинной строки реквизита при продольном расположении реквизитов не более 12 см.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2.17. Допускается выделят</w:t>
      </w:r>
      <w:r w:rsidR="00893762">
        <w:rPr>
          <w:rFonts w:ascii="Times New Roman" w:hAnsi="Times New Roman" w:cs="Times New Roman"/>
          <w:sz w:val="28"/>
          <w:szCs w:val="28"/>
        </w:rPr>
        <w:t>ь полужирным шрифтом реквизиты «адресат», «заголовок к тексту» или «подпись»</w:t>
      </w:r>
      <w:r w:rsidRPr="00213A08">
        <w:rPr>
          <w:rFonts w:ascii="Times New Roman" w:hAnsi="Times New Roman" w:cs="Times New Roman"/>
          <w:sz w:val="28"/>
          <w:szCs w:val="28"/>
        </w:rPr>
        <w:t>, а также отдельные фрагменты текста.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2.18. При подготовке многостраничных документов оформляется титульный лист.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2.19. Состав реквизитов, используемых для оформления документов, определяется видом (разновидностью) организационно-распорядительного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2.20. При подготовке документов администрации используются реквизиты, установленные </w:t>
      </w:r>
      <w:hyperlink r:id="rId17" w:tooltip="https://login.consultant.ru/link/?req=doc&amp;base=LAW&amp;n=303793&amp;date=16.03.2022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ГОСТ </w:t>
        </w:r>
        <w:proofErr w:type="gramStart"/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Р</w:t>
        </w:r>
        <w:proofErr w:type="gramEnd"/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 7.0.97-2016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>&lt;4&gt;:</w:t>
      </w:r>
    </w:p>
    <w:p w:rsidR="00803A72" w:rsidRPr="00213A08" w:rsidRDefault="00C10022">
      <w:pPr>
        <w:pStyle w:val="ConsPlusNormal0"/>
        <w:numPr>
          <w:ilvl w:val="0"/>
          <w:numId w:val="24"/>
        </w:numPr>
        <w:ind w:hanging="21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код формы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администрации;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должности лица;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справочные данные об администрации;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вида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дата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регистрационный номер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ссылка на регистрационный номер и дату поступившего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место составления (издания) документа;</w:t>
      </w:r>
    </w:p>
    <w:p w:rsidR="00893762" w:rsidRDefault="00C10022" w:rsidP="0089376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гриф ограничения доступа к документу;</w:t>
      </w:r>
    </w:p>
    <w:p w:rsidR="00803A72" w:rsidRPr="00893762" w:rsidRDefault="00C10022" w:rsidP="0089376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2">
        <w:rPr>
          <w:rFonts w:ascii="Times New Roman" w:hAnsi="Times New Roman" w:cs="Times New Roman"/>
          <w:sz w:val="28"/>
          <w:szCs w:val="28"/>
        </w:rPr>
        <w:t xml:space="preserve">адресат; 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гриф утверждения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заголовок к тексту;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текст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отметка о приложении;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гриф согласования документа;</w:t>
      </w:r>
    </w:p>
    <w:p w:rsidR="00893762" w:rsidRDefault="00C10022" w:rsidP="0089376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виза;</w:t>
      </w:r>
    </w:p>
    <w:p w:rsidR="00803A72" w:rsidRPr="00893762" w:rsidRDefault="00C10022" w:rsidP="0089376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762">
        <w:rPr>
          <w:rFonts w:ascii="Times New Roman" w:hAnsi="Times New Roman" w:cs="Times New Roman"/>
          <w:sz w:val="28"/>
          <w:szCs w:val="28"/>
        </w:rPr>
        <w:t xml:space="preserve">подпись; 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&lt;3&gt; Размер шрифта (кегль) измеряется в пунктах (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>); один пункт равен 1/72 дюйма, или 0,37</w:t>
      </w:r>
      <w:r w:rsidR="00893762">
        <w:rPr>
          <w:rFonts w:ascii="Times New Roman" w:hAnsi="Times New Roman" w:cs="Times New Roman"/>
          <w:sz w:val="28"/>
          <w:szCs w:val="28"/>
        </w:rPr>
        <w:t>6 мм (сокращение: «</w:t>
      </w:r>
      <w:proofErr w:type="spellStart"/>
      <w:r w:rsidR="00893762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8937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).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&lt;4&gt;</w:t>
      </w:r>
      <w:hyperlink r:id="rId18" w:tooltip="https://login.consultant.ru/link/?req=doc&amp;base=LAW&amp;n=303793&amp;date=16.03.2022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ГОСТ </w:t>
        </w:r>
        <w:proofErr w:type="gramStart"/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Р</w:t>
        </w:r>
        <w:proofErr w:type="gramEnd"/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 xml:space="preserve"> 7.0.97-2016</w:t>
        </w:r>
      </w:hyperlink>
      <w:r w:rsidR="0089376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Система</w:t>
      </w:r>
      <w:r w:rsidRPr="00213A08">
        <w:rPr>
          <w:rFonts w:ascii="Times New Roman" w:hAnsi="Times New Roman" w:cs="Times New Roman"/>
          <w:sz w:val="28"/>
          <w:szCs w:val="28"/>
        </w:rPr>
        <w:t xml:space="preserve"> стандартов по информации, библиотечному и издательскому делу. Организационно-распорядительная документация. Тре</w:t>
      </w:r>
      <w:r w:rsidR="00893762">
        <w:rPr>
          <w:rFonts w:ascii="Times New Roman" w:hAnsi="Times New Roman" w:cs="Times New Roman"/>
          <w:sz w:val="28"/>
          <w:szCs w:val="28"/>
        </w:rPr>
        <w:t>бования к оформлению документов»</w:t>
      </w:r>
      <w:r w:rsidRPr="00213A08">
        <w:rPr>
          <w:rFonts w:ascii="Times New Roman" w:hAnsi="Times New Roman" w:cs="Times New Roman"/>
          <w:sz w:val="28"/>
          <w:szCs w:val="28"/>
        </w:rPr>
        <w:t xml:space="preserve">, с Изменением N 1. - М.: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>, 2018.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печать;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отметка об исполнителе;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отметка о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отметка о поступлении документа;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резолюция;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отметка о контроле;</w:t>
      </w:r>
    </w:p>
    <w:p w:rsidR="00803A72" w:rsidRPr="00213A08" w:rsidRDefault="00C10022">
      <w:pPr>
        <w:pStyle w:val="ConsPlusNormal0"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отметка о направлении документа в дело.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2.21. Бланки постановления и распоряжения администрации включают следующие реквизиты:</w:t>
      </w:r>
    </w:p>
    <w:p w:rsidR="00803A72" w:rsidRPr="00213A08" w:rsidRDefault="00C10022">
      <w:pPr>
        <w:pStyle w:val="ConsPlusNormal0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наименование администрации;</w:t>
      </w:r>
    </w:p>
    <w:p w:rsidR="00803A72" w:rsidRPr="00213A08" w:rsidRDefault="00C10022">
      <w:pPr>
        <w:pStyle w:val="ConsPlusNormal0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наименование вида документа;</w:t>
      </w:r>
    </w:p>
    <w:p w:rsidR="00803A72" w:rsidRPr="00213A08" w:rsidRDefault="00C10022">
      <w:pPr>
        <w:pStyle w:val="ConsPlusNormal0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место составления или издания документа;</w:t>
      </w:r>
    </w:p>
    <w:p w:rsidR="00803A72" w:rsidRPr="00213A08" w:rsidRDefault="00C10022">
      <w:pPr>
        <w:pStyle w:val="ConsPlusNormal0"/>
        <w:numPr>
          <w:ilvl w:val="0"/>
          <w:numId w:val="4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отм</w:t>
      </w:r>
      <w:r w:rsidR="00893762">
        <w:rPr>
          <w:rFonts w:ascii="Times New Roman" w:hAnsi="Times New Roman" w:cs="Times New Roman"/>
          <w:color w:val="000000"/>
          <w:sz w:val="28"/>
          <w:szCs w:val="28"/>
        </w:rPr>
        <w:t>етки для размещения реквизитов «дата документа», «регистрационный номер документа»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2.22. Бланк письма администрации включает следующие реквизиты:</w:t>
      </w:r>
    </w:p>
    <w:p w:rsidR="00803A72" w:rsidRPr="00213A08" w:rsidRDefault="00C10022">
      <w:pPr>
        <w:pStyle w:val="ConsPlusNormal0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администрации;</w:t>
      </w:r>
    </w:p>
    <w:p w:rsidR="00803A72" w:rsidRPr="00213A08" w:rsidRDefault="00C10022">
      <w:pPr>
        <w:pStyle w:val="ConsPlusNormal0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справочные данные об администрации;</w:t>
      </w:r>
    </w:p>
    <w:p w:rsidR="00803A72" w:rsidRPr="00213A08" w:rsidRDefault="00C10022">
      <w:pPr>
        <w:pStyle w:val="ConsPlusNormal0"/>
        <w:numPr>
          <w:ilvl w:val="0"/>
          <w:numId w:val="2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</w:t>
      </w:r>
      <w:r w:rsidR="00893762">
        <w:rPr>
          <w:rFonts w:ascii="Times New Roman" w:hAnsi="Times New Roman" w:cs="Times New Roman"/>
          <w:sz w:val="28"/>
          <w:szCs w:val="28"/>
        </w:rPr>
        <w:t>ки для проставления реквизитов «</w:t>
      </w:r>
      <w:r w:rsidRPr="00213A08">
        <w:rPr>
          <w:rFonts w:ascii="Times New Roman" w:hAnsi="Times New Roman" w:cs="Times New Roman"/>
          <w:sz w:val="28"/>
          <w:szCs w:val="28"/>
        </w:rPr>
        <w:t>дата д</w:t>
      </w:r>
      <w:r w:rsidR="00893762">
        <w:rPr>
          <w:rFonts w:ascii="Times New Roman" w:hAnsi="Times New Roman" w:cs="Times New Roman"/>
          <w:sz w:val="28"/>
          <w:szCs w:val="28"/>
        </w:rPr>
        <w:t>окумента», «регистрационный номер документа», «</w:t>
      </w:r>
      <w:r w:rsidRPr="00213A08">
        <w:rPr>
          <w:rFonts w:ascii="Times New Roman" w:hAnsi="Times New Roman" w:cs="Times New Roman"/>
          <w:sz w:val="28"/>
          <w:szCs w:val="28"/>
        </w:rPr>
        <w:t>ссылка на регистрационный номе</w:t>
      </w:r>
      <w:r w:rsidR="00893762">
        <w:rPr>
          <w:rFonts w:ascii="Times New Roman" w:hAnsi="Times New Roman" w:cs="Times New Roman"/>
          <w:sz w:val="28"/>
          <w:szCs w:val="28"/>
        </w:rPr>
        <w:t>р и дату поступившего документа»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2.23.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Код формы документа проставляется на унифицированных формах документов в соответствии с Общероссийским </w:t>
      </w:r>
      <w:hyperlink r:id="rId19" w:tooltip="https://login.consultant.ru/link/?req=doc&amp;base=LAW&amp;n=404644&amp;date=16.03.2022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классификатором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управленческой документации (ОКУД) или локальным классификатором, располагается в правом верхнем углу рабочего п</w:t>
      </w:r>
      <w:r w:rsidR="00893762">
        <w:rPr>
          <w:rFonts w:ascii="Times New Roman" w:hAnsi="Times New Roman" w:cs="Times New Roman"/>
          <w:color w:val="000000"/>
          <w:sz w:val="28"/>
          <w:szCs w:val="28"/>
        </w:rPr>
        <w:t>оля документа, состоит из слов «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Форма п</w:t>
      </w:r>
      <w:r w:rsidR="00893762">
        <w:rPr>
          <w:rFonts w:ascii="Times New Roman" w:hAnsi="Times New Roman" w:cs="Times New Roman"/>
          <w:color w:val="000000"/>
          <w:sz w:val="28"/>
          <w:szCs w:val="28"/>
        </w:rPr>
        <w:t>о (наименование классификатора)»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и цифрового кода.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2.24. Наименование администрации на бланке документа должно соответствовать наименованию юридического лица в уставе администрации. На бланках документов указывается полное официальное наименование юридического лица с указанием его организационно-правовой формы, над наименованием администрации указывается наименование вышестоящей организации (при ее наличии), под наименованием администрации в скобках указывается сокращенное наименование администрации, если оно предусмотрено уставом.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2.25.  Справочные данные об администрации указываются в бланках писем и включают: почтовый адрес администрации (дополнительно может указываться адрес места нахождения юридического лица, если он не совпадает с почтовым адресом); номер телефона, факса, адрес электронной почты, сетевой адрес, а также код администрации по Общероссийскому классификатору предприятий и организаций (ОКПО), основной государственный регистрационный номер организации (ОГРН) и идентификационный номер налогоплательщика/код причины постановки на налоговый учет (ИНН/КПП).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2.26. Наименование вида документа указывается на всех документах, за исключением деловых (служебных) писем, располагается под наименованием администрации (структурного подразделения, должности).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4"/>
      <w:bookmarkEnd w:id="3"/>
      <w:r w:rsidRPr="00213A08">
        <w:rPr>
          <w:rFonts w:ascii="Times New Roman" w:hAnsi="Times New Roman" w:cs="Times New Roman"/>
          <w:sz w:val="28"/>
          <w:szCs w:val="28"/>
        </w:rPr>
        <w:t>2.27. Дата документа должна соответствовать дате подписания (утверждения) документа или (в протоколах) дате события, зафиксированного в документе.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Дата документа записывается в последовательности: день месяца, месяц, год одним из двух способов:</w:t>
      </w:r>
    </w:p>
    <w:p w:rsidR="00803A72" w:rsidRPr="00213A08" w:rsidRDefault="00C10022">
      <w:pPr>
        <w:pStyle w:val="ConsPlusNormal0"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арабскими цифрами, разделенными точкой: 05.03.2022;</w:t>
      </w:r>
    </w:p>
    <w:p w:rsidR="00803A72" w:rsidRPr="00213A08" w:rsidRDefault="00C10022">
      <w:pPr>
        <w:pStyle w:val="ConsPlusNormal0"/>
        <w:numPr>
          <w:ilvl w:val="0"/>
          <w:numId w:val="3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словесно-цифровым способом: 5 марта 2022 г.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70"/>
      <w:bookmarkEnd w:id="4"/>
      <w:r w:rsidRPr="00213A08">
        <w:rPr>
          <w:rFonts w:ascii="Times New Roman" w:hAnsi="Times New Roman" w:cs="Times New Roman"/>
          <w:sz w:val="28"/>
          <w:szCs w:val="28"/>
        </w:rPr>
        <w:t>2.28. Регистрационный номер документа - цифровой идентификатор документа, состоящий из порядкового номера документа, который, по усмотрению администрации, может дополняться цифровыми или буквенными кодами (индексами) в соответствии с используемыми классификаторами.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2.29.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Ссылка на регистрационный номер и дату поступившего документа, состоящая из регистрационного номера и даты входящего документа, на который дается ответ</w:t>
      </w:r>
      <w:r w:rsidR="00893762">
        <w:rPr>
          <w:rFonts w:ascii="Times New Roman" w:hAnsi="Times New Roman" w:cs="Times New Roman"/>
          <w:sz w:val="28"/>
          <w:szCs w:val="28"/>
        </w:rPr>
        <w:t>, проставляется в виде отметки «На № ... от ...»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в бланке письма.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текст письма-ответа сведения о регистрационном номере и дате поступившего письма не включаются.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Место составления (издания) документа указывается в соответствии с принятым административно-территориальным делением, например, с. </w:t>
      </w:r>
      <w:r w:rsidR="00893762">
        <w:rPr>
          <w:rFonts w:ascii="Times New Roman" w:hAnsi="Times New Roman" w:cs="Times New Roman"/>
          <w:sz w:val="28"/>
          <w:szCs w:val="28"/>
        </w:rPr>
        <w:t>Пологое Займище</w:t>
      </w:r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2D62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AB2D62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района Астраханской области.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2.30. Гриф ограничения доступа к документу проставляется в правом верхнем углу первого листа документа (проекта документа, сопроводительного письма к документу) от границы верхнего поля при наличии в документе информации, доступ к которой ограничивается в соответствии с законодательством Российской Федерации.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Виды используемых в администрации грифов ограничения доступа должны соответствовать законодательным и иным нормативным правовым актам Российской Федерации и должны быть закреплены в локальных нормативных актах. Гриф ограничени</w:t>
      </w:r>
      <w:r w:rsidR="00893762">
        <w:rPr>
          <w:rFonts w:ascii="Times New Roman" w:hAnsi="Times New Roman" w:cs="Times New Roman"/>
          <w:sz w:val="28"/>
          <w:szCs w:val="28"/>
        </w:rPr>
        <w:t>я доступа к документу (пометка «Для служебного пользования»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&lt;5&gt;) может дополняться номером экземпляра документа и другими сведениями в соответствии с законодательством Российской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Федерации.</w:t>
      </w:r>
    </w:p>
    <w:p w:rsidR="00803A72" w:rsidRPr="00213A08" w:rsidRDefault="00C10022">
      <w:pPr>
        <w:pStyle w:val="ConsPlusNormal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2.31. Адресат - реквизит, используемый при оформлении деловых (служебных) писем, внутренних информационно-справочных документов.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Адресатом документа может быть организация, структурное подразделение организации, должностное или физическое лицо.</w:t>
      </w:r>
    </w:p>
    <w:p w:rsidR="00803A72" w:rsidRPr="00213A08" w:rsidRDefault="0089376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 «адресат»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оформляется на бланке с угловым расположением </w:t>
      </w:r>
      <w:r w:rsidR="00C10022" w:rsidRPr="00213A08">
        <w:rPr>
          <w:rFonts w:ascii="Times New Roman" w:hAnsi="Times New Roman" w:cs="Times New Roman"/>
          <w:sz w:val="28"/>
          <w:szCs w:val="28"/>
        </w:rPr>
        <w:lastRenderedPageBreak/>
        <w:t>реквизитов - в верхней правой части документа, на бланке с продольным расположением реквизитов - справа под реквиз</w:t>
      </w:r>
      <w:r>
        <w:rPr>
          <w:rFonts w:ascii="Times New Roman" w:hAnsi="Times New Roman" w:cs="Times New Roman"/>
          <w:sz w:val="28"/>
          <w:szCs w:val="28"/>
        </w:rPr>
        <w:t>итами бланка. Строки реквизита «адресат»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выравниваются по левому краю или центрируются относительно самой длинной строки.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документа руководителю (заместителю руководителя) организации указываются в дательном падеже наименование должности руководителя (заместителя руководителя), включающее наименование организации, фамилию, инициалы должностного лица. Например,</w:t>
      </w:r>
    </w:p>
    <w:tbl>
      <w:tblPr>
        <w:tblW w:w="935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6"/>
        <w:gridCol w:w="3969"/>
      </w:tblGrid>
      <w:tr w:rsidR="00803A72" w:rsidRPr="00213A08">
        <w:trPr>
          <w:jc w:val="center"/>
        </w:trPr>
        <w:tc>
          <w:tcPr>
            <w:tcW w:w="5386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03A72" w:rsidRPr="00213A08" w:rsidRDefault="00C10022" w:rsidP="0080279C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Генеральному директору</w:t>
            </w:r>
          </w:p>
          <w:p w:rsidR="00803A72" w:rsidRPr="00213A08" w:rsidRDefault="00893762" w:rsidP="0080279C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«Наименование организации»</w:t>
            </w:r>
          </w:p>
          <w:p w:rsidR="00803A72" w:rsidRPr="0066455C" w:rsidRDefault="00C10022" w:rsidP="0080279C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455C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письма в организацию указывается ее полное или сокращенное наименование в именительном падеже.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документа в структурное подразд</w:t>
      </w:r>
      <w:r w:rsidR="00893762">
        <w:rPr>
          <w:rFonts w:ascii="Times New Roman" w:hAnsi="Times New Roman" w:cs="Times New Roman"/>
          <w:sz w:val="28"/>
          <w:szCs w:val="28"/>
        </w:rPr>
        <w:t>еление организации в реквизите «адресат»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указываются в именительном падеже наименование организации, ниже - наименование структурного подразделения. Например,</w:t>
      </w:r>
    </w:p>
    <w:tbl>
      <w:tblPr>
        <w:tblW w:w="9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1"/>
        <w:gridCol w:w="3992"/>
      </w:tblGrid>
      <w:tr w:rsidR="00803A72" w:rsidRPr="00213A08">
        <w:trPr>
          <w:trHeight w:val="721"/>
          <w:jc w:val="center"/>
        </w:trPr>
        <w:tc>
          <w:tcPr>
            <w:tcW w:w="5611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2" w:type="dxa"/>
          </w:tcPr>
          <w:p w:rsidR="00803A72" w:rsidRPr="00213A08" w:rsidRDefault="0089376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«Наименование организации»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</w:t>
            </w:r>
          </w:p>
        </w:tc>
      </w:tr>
    </w:tbl>
    <w:p w:rsidR="00803A72" w:rsidRPr="00213A08" w:rsidRDefault="00C10022">
      <w:pPr>
        <w:pStyle w:val="ConsPlusNormal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письма руководителю структурного подразделения указываются в именительном падеже наименование организации, ниже - в дательном падеже наименование должности руководителя, включающее наименование структурного подразделения, фамилию, инициалы. Например,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803A72" w:rsidRPr="00213A08">
        <w:trPr>
          <w:jc w:val="center"/>
        </w:trPr>
        <w:tc>
          <w:tcPr>
            <w:tcW w:w="4592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803A72" w:rsidRPr="00213A08" w:rsidRDefault="00893762">
            <w:pPr>
              <w:pStyle w:val="ConsPlusNormal0"/>
              <w:ind w:left="1299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03A72" w:rsidRPr="00213A08" w:rsidRDefault="00893762">
            <w:pPr>
              <w:pStyle w:val="ConsPlusNormal0"/>
              <w:ind w:left="1299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Организации»</w:t>
            </w:r>
          </w:p>
          <w:p w:rsidR="00AB2D62" w:rsidRDefault="00C10022">
            <w:pPr>
              <w:pStyle w:val="ConsPlusNormal0"/>
              <w:ind w:left="1299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="00AB2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A72" w:rsidRPr="00213A08" w:rsidRDefault="00C10022">
            <w:pPr>
              <w:pStyle w:val="ConsPlusNormal0"/>
              <w:ind w:left="1299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договорно-</w:t>
            </w:r>
          </w:p>
          <w:p w:rsidR="00803A72" w:rsidRPr="00213A08" w:rsidRDefault="00C10022">
            <w:pPr>
              <w:pStyle w:val="ConsPlusNormal0"/>
              <w:ind w:left="1299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правового отдела</w:t>
            </w:r>
          </w:p>
          <w:p w:rsidR="00803A72" w:rsidRPr="00213A08" w:rsidRDefault="00C10022">
            <w:pPr>
              <w:pStyle w:val="ConsPlusNormal0"/>
              <w:ind w:left="144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</w:tbl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&lt;5&gt;</w:t>
      </w:r>
      <w:hyperlink r:id="rId20" w:tooltip="https://login.consultant.ru/link/?req=doc&amp;base=LAW&amp;n=359755&amp;date=16.03.2022&amp;dst=100024&amp;field=134" w:history="1">
        <w:r w:rsidRPr="00213A08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Пункт 1.4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о порядке обращения со служебной информацией ограниченного распространения в федеральных органах исполнительной власти, уполномоченном органе управления использованием атомной энергии и уполномоченном органе по космической деятельности, утвержденного постановлением Правительства Российской</w:t>
      </w:r>
      <w:r w:rsidR="0080279C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3 ноября 1994 г. №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1233.</w:t>
      </w:r>
    </w:p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Перед фамилией должностного лица допу</w:t>
      </w:r>
      <w:r w:rsidR="0080279C">
        <w:rPr>
          <w:rFonts w:ascii="Times New Roman" w:hAnsi="Times New Roman" w:cs="Times New Roman"/>
          <w:sz w:val="28"/>
          <w:szCs w:val="28"/>
        </w:rPr>
        <w:t>скается употреблять сокращение   «г-ну»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(господи</w:t>
      </w:r>
      <w:r w:rsidR="0080279C">
        <w:rPr>
          <w:rFonts w:ascii="Times New Roman" w:hAnsi="Times New Roman" w:cs="Times New Roman"/>
          <w:sz w:val="28"/>
          <w:szCs w:val="28"/>
        </w:rPr>
        <w:t>ну), если адресат мужчина, или «г-же»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(госпоже), если адресат женщина, например,</w:t>
      </w:r>
      <w:proofErr w:type="gramEnd"/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6"/>
        <w:gridCol w:w="2975"/>
      </w:tblGrid>
      <w:tr w:rsidR="00803A72" w:rsidRPr="00213A08">
        <w:trPr>
          <w:jc w:val="center"/>
        </w:trPr>
        <w:tc>
          <w:tcPr>
            <w:tcW w:w="6096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г-ну Фамилия И.О.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г-же Фамилия И.О.</w:t>
            </w:r>
          </w:p>
        </w:tc>
      </w:tr>
      <w:tr w:rsidR="0080279C" w:rsidRPr="00213A08">
        <w:trPr>
          <w:jc w:val="center"/>
        </w:trPr>
        <w:tc>
          <w:tcPr>
            <w:tcW w:w="6096" w:type="dxa"/>
          </w:tcPr>
          <w:p w:rsidR="0080279C" w:rsidRPr="00213A08" w:rsidRDefault="0080279C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</w:tcPr>
          <w:p w:rsidR="0080279C" w:rsidRPr="00213A08" w:rsidRDefault="0080279C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При рассылке документа группе организаций одного типа или в структурные подразделения одной организации, адресат указывается обобщенно. Например,</w:t>
      </w:r>
    </w:p>
    <w:tbl>
      <w:tblPr>
        <w:tblW w:w="976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6"/>
        <w:gridCol w:w="4118"/>
      </w:tblGrid>
      <w:tr w:rsidR="00803A72" w:rsidRPr="00213A08">
        <w:trPr>
          <w:trHeight w:val="775"/>
          <w:jc w:val="center"/>
        </w:trPr>
        <w:tc>
          <w:tcPr>
            <w:tcW w:w="5646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8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Руководителям филиалов</w:t>
            </w:r>
          </w:p>
          <w:p w:rsidR="00803A72" w:rsidRPr="00213A08" w:rsidRDefault="0080279C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«Наименование организации»</w:t>
            </w:r>
          </w:p>
          <w:p w:rsidR="00803A72" w:rsidRPr="00213A08" w:rsidRDefault="00803A7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Руководи</w:t>
            </w:r>
            <w:r w:rsidR="0080279C">
              <w:rPr>
                <w:rFonts w:ascii="Times New Roman" w:hAnsi="Times New Roman" w:cs="Times New Roman"/>
                <w:sz w:val="28"/>
                <w:szCs w:val="28"/>
              </w:rPr>
              <w:t>телям управлений и отделов ООО «Наименование организации»</w:t>
            </w:r>
          </w:p>
        </w:tc>
      </w:tr>
    </w:tbl>
    <w:p w:rsidR="00803A72" w:rsidRPr="00213A08" w:rsidRDefault="00C10022">
      <w:pPr>
        <w:pStyle w:val="ConsPlusNormal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рассылке документа не всем организациям или структурным</w:t>
      </w:r>
      <w:r w:rsidR="0080279C">
        <w:rPr>
          <w:rFonts w:ascii="Times New Roman" w:hAnsi="Times New Roman" w:cs="Times New Roman"/>
          <w:sz w:val="28"/>
          <w:szCs w:val="28"/>
        </w:rPr>
        <w:t xml:space="preserve"> подразделениям под реквизитом «Адресат» в скобках указывается: «(по списку)»</w:t>
      </w:r>
      <w:r w:rsidRPr="00213A08">
        <w:rPr>
          <w:rFonts w:ascii="Times New Roman" w:hAnsi="Times New Roman" w:cs="Times New Roman"/>
          <w:sz w:val="28"/>
          <w:szCs w:val="28"/>
        </w:rPr>
        <w:t>. Например,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803A72" w:rsidRPr="00213A08">
        <w:trPr>
          <w:jc w:val="center"/>
        </w:trPr>
        <w:tc>
          <w:tcPr>
            <w:tcW w:w="4592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Руководителям управлений и отделов</w:t>
            </w:r>
          </w:p>
          <w:p w:rsidR="00803A72" w:rsidRPr="00213A08" w:rsidRDefault="0080279C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«Наименование организации»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(по списку)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Список рассылки составляется исполнителем.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письмо направляется в организацию или должностному лицу и для сведения еще ряду организаций или должностных лиц, общее количество адресатов не должно быть более четырех, при этом основной адр</w:t>
      </w:r>
      <w:r w:rsidR="0080279C">
        <w:rPr>
          <w:rFonts w:ascii="Times New Roman" w:hAnsi="Times New Roman" w:cs="Times New Roman"/>
          <w:sz w:val="28"/>
          <w:szCs w:val="28"/>
        </w:rPr>
        <w:t>есат указывается первым, слово «Копия»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перед вторым, третьим, четвертым адресатами не печатается.</w:t>
      </w:r>
    </w:p>
    <w:p w:rsidR="00803A72" w:rsidRPr="00213A08" w:rsidRDefault="0080279C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реквизита «Адресат»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может входить почтовый адрес. Элементы почтового адреса указываются в последовательности, установленной </w:t>
      </w:r>
      <w:hyperlink r:id="rId21" w:tooltip="https://login.consultant.ru/link/?req=doc&amp;base=LAW&amp;n=369421&amp;date=16.03.2022&amp;dst=100011&amp;field=134" w:history="1">
        <w:r w:rsidR="00C10022"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Правилами</w:t>
        </w:r>
      </w:hyperlink>
      <w:r w:rsidR="00C10022" w:rsidRPr="00213A08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 &lt;7&gt;: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а) для юридического лица - полное или сокращенное наименование (при наличии), для гражданина - фамилия, имя, отчество (последнее при наличии);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б) банковские реквизиты (для почтовых переводов, направляемых юридическому лицу или принимаемых от юридического лица);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в) название улицы, номер дома, номер квартиры;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г) название населенного пункта;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д) название района;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е) название республики, края, области, автономного округа (области);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ж) название страны (для международных почтовых отправлений);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з) почтовый индекс.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Почтовый адрес не указывается в документах, направляемых в высшие органы власти, вышестоящие организации, подведомственные организации и постоянным корреспондентам (за исключением направления писем указанным адресатам в конвертах с прозрачными окнами).</w:t>
      </w:r>
    </w:p>
    <w:p w:rsidR="00803A72" w:rsidRPr="00213A08" w:rsidRDefault="00C10022">
      <w:pPr>
        <w:pStyle w:val="ConsPlusNormal0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отправке письма по электронной почте или факсимильной связи (без досылки по почте) почтовый адрес не указывается. При необходимости может быть указан электронный адрес (номер телефона/факса). Например,</w:t>
      </w:r>
    </w:p>
    <w:p w:rsidR="00803A72" w:rsidRPr="00213A08" w:rsidRDefault="0080279C">
      <w:pPr>
        <w:pStyle w:val="ConsPlusNormal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ФБУ «Наименование организации»</w:t>
      </w:r>
    </w:p>
    <w:p w:rsidR="00803A72" w:rsidRPr="00213A08" w:rsidRDefault="00C10022">
      <w:pPr>
        <w:pStyle w:val="ConsPlusNormal0"/>
        <w:ind w:firstLine="53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Электронный адрес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--------------------------------</w:t>
      </w:r>
    </w:p>
    <w:p w:rsidR="0080279C" w:rsidRPr="00213A08" w:rsidRDefault="00C10022" w:rsidP="0080279C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&lt;7&gt;</w:t>
      </w:r>
      <w:hyperlink r:id="rId22" w:tooltip="https://login.consultant.ru/link/?req=doc&amp;base=LAW&amp;n=369421&amp;date=16.03.2022&amp;dst=100086&amp;field=134" w:history="1"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Пункт 22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Правил оказания услуг почтовой связи, утвержденных приказом Министерства связи и массовых коммуникаций Российской Федера</w:t>
      </w:r>
      <w:r w:rsidR="0080279C">
        <w:rPr>
          <w:rFonts w:ascii="Times New Roman" w:hAnsi="Times New Roman" w:cs="Times New Roman"/>
          <w:sz w:val="28"/>
          <w:szCs w:val="28"/>
        </w:rPr>
        <w:t>ции от 31 июля 2014 г.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234 (зарегистрирован в Министерстве юстиции Российской Федерации </w:t>
      </w:r>
      <w:r w:rsidR="0080279C">
        <w:rPr>
          <w:rFonts w:ascii="Times New Roman" w:hAnsi="Times New Roman" w:cs="Times New Roman"/>
          <w:sz w:val="28"/>
          <w:szCs w:val="28"/>
        </w:rPr>
        <w:t xml:space="preserve">  </w:t>
      </w:r>
      <w:r w:rsidRPr="00213A08">
        <w:rPr>
          <w:rFonts w:ascii="Times New Roman" w:hAnsi="Times New Roman" w:cs="Times New Roman"/>
          <w:sz w:val="28"/>
          <w:szCs w:val="28"/>
        </w:rPr>
        <w:t>26 де</w:t>
      </w:r>
      <w:r w:rsidR="0080279C">
        <w:rPr>
          <w:rFonts w:ascii="Times New Roman" w:hAnsi="Times New Roman" w:cs="Times New Roman"/>
          <w:sz w:val="28"/>
          <w:szCs w:val="28"/>
        </w:rPr>
        <w:t>кабря 2014 г., регистрационный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35442), с изменениями, внесенными приказом Министерства связи и массовых коммуникаций Российской Федерации от 13 февраля 2018 г.</w:t>
      </w:r>
      <w:r w:rsidR="0080279C">
        <w:rPr>
          <w:rFonts w:ascii="Times New Roman" w:hAnsi="Times New Roman" w:cs="Times New Roman"/>
          <w:sz w:val="28"/>
          <w:szCs w:val="28"/>
        </w:rPr>
        <w:t xml:space="preserve"> № 61 «</w:t>
      </w:r>
      <w:r w:rsidRPr="00213A08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связи 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массовых коммуникаций Российско</w:t>
      </w:r>
      <w:r w:rsidR="0080279C">
        <w:rPr>
          <w:rFonts w:ascii="Times New Roman" w:hAnsi="Times New Roman" w:cs="Times New Roman"/>
          <w:sz w:val="28"/>
          <w:szCs w:val="28"/>
        </w:rPr>
        <w:t>й Федерации от 31 июля 2014 г. № 234 «</w:t>
      </w:r>
      <w:r w:rsidRPr="00213A08">
        <w:rPr>
          <w:rFonts w:ascii="Times New Roman" w:hAnsi="Times New Roman" w:cs="Times New Roman"/>
          <w:sz w:val="28"/>
          <w:szCs w:val="28"/>
        </w:rPr>
        <w:t>Об утверждении Прави</w:t>
      </w:r>
      <w:r w:rsidR="0080279C">
        <w:rPr>
          <w:rFonts w:ascii="Times New Roman" w:hAnsi="Times New Roman" w:cs="Times New Roman"/>
          <w:sz w:val="28"/>
          <w:szCs w:val="28"/>
        </w:rPr>
        <w:t>л оказания услуг почтовой связи»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28 марта 2018 г</w:t>
      </w:r>
      <w:r w:rsidR="0080279C">
        <w:rPr>
          <w:rFonts w:ascii="Times New Roman" w:hAnsi="Times New Roman" w:cs="Times New Roman"/>
          <w:sz w:val="28"/>
          <w:szCs w:val="28"/>
        </w:rPr>
        <w:t>., регистрационный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50545).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65"/>
      <w:bookmarkEnd w:id="5"/>
      <w:r w:rsidRPr="00213A08">
        <w:rPr>
          <w:rFonts w:ascii="Times New Roman" w:hAnsi="Times New Roman" w:cs="Times New Roman"/>
          <w:sz w:val="28"/>
          <w:szCs w:val="28"/>
        </w:rPr>
        <w:t>2.32. Гриф утверждения документа проставляется на документах в правом верхнем углу первого листа документа. Строки реквизита выравниваются по левому краю или центрируются относительно самой длинной строки.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утверждении документа собственноручной подписью должностного лица гри</w:t>
      </w:r>
      <w:r w:rsidR="0080279C">
        <w:rPr>
          <w:rFonts w:ascii="Times New Roman" w:hAnsi="Times New Roman" w:cs="Times New Roman"/>
          <w:sz w:val="28"/>
          <w:szCs w:val="28"/>
        </w:rPr>
        <w:t>ф утверждения состоит из слова «УТВЕРЖДАЮ»</w:t>
      </w:r>
      <w:r w:rsidRPr="00213A08">
        <w:rPr>
          <w:rFonts w:ascii="Times New Roman" w:hAnsi="Times New Roman" w:cs="Times New Roman"/>
          <w:sz w:val="28"/>
          <w:szCs w:val="28"/>
        </w:rPr>
        <w:t>, наименования должности лица, утверждающего документ, его подписи, инициалов, фамилии и даты утверждения. Например,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361"/>
        <w:gridCol w:w="3118"/>
      </w:tblGrid>
      <w:tr w:rsidR="00803A72" w:rsidRPr="00213A08">
        <w:trPr>
          <w:trHeight w:val="515"/>
          <w:jc w:val="center"/>
        </w:trPr>
        <w:tc>
          <w:tcPr>
            <w:tcW w:w="4592" w:type="dxa"/>
            <w:vMerge w:val="restart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r w:rsid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0279C" w:rsidRP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80279C" w:rsidRP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» сельского поселения</w:t>
            </w:r>
          </w:p>
        </w:tc>
      </w:tr>
      <w:tr w:rsidR="00803A72" w:rsidRPr="00213A08">
        <w:trPr>
          <w:trHeight w:val="313"/>
          <w:jc w:val="center"/>
        </w:trPr>
        <w:tc>
          <w:tcPr>
            <w:tcW w:w="4592" w:type="dxa"/>
            <w:vMerge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118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>
        <w:trPr>
          <w:trHeight w:val="23"/>
          <w:jc w:val="center"/>
        </w:trPr>
        <w:tc>
          <w:tcPr>
            <w:tcW w:w="4592" w:type="dxa"/>
            <w:vMerge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При утверждении документа распорядительным документом гри</w:t>
      </w:r>
      <w:r w:rsidR="0080279C">
        <w:rPr>
          <w:rFonts w:ascii="Times New Roman" w:hAnsi="Times New Roman" w:cs="Times New Roman"/>
          <w:sz w:val="28"/>
          <w:szCs w:val="28"/>
        </w:rPr>
        <w:t>ф утверждения состоит из слова «УТВЕРЖДЕН» («</w:t>
      </w:r>
      <w:r w:rsidRPr="00213A08">
        <w:rPr>
          <w:rFonts w:ascii="Times New Roman" w:hAnsi="Times New Roman" w:cs="Times New Roman"/>
          <w:sz w:val="28"/>
          <w:szCs w:val="28"/>
        </w:rPr>
        <w:t>УТВЕ</w:t>
      </w:r>
      <w:r w:rsidR="0080279C">
        <w:rPr>
          <w:rFonts w:ascii="Times New Roman" w:hAnsi="Times New Roman" w:cs="Times New Roman"/>
          <w:sz w:val="28"/>
          <w:szCs w:val="28"/>
        </w:rPr>
        <w:t>РЖДЕНА», «УТВЕРЖДЕНЫ» или «УТВЕРЖДЕНО»</w:t>
      </w:r>
      <w:r w:rsidRPr="00213A08">
        <w:rPr>
          <w:rFonts w:ascii="Times New Roman" w:hAnsi="Times New Roman" w:cs="Times New Roman"/>
          <w:sz w:val="28"/>
          <w:szCs w:val="28"/>
        </w:rPr>
        <w:t>), согласованного с наименованием вида утверждаемого документа, названия вида распорядительного документа в творительном падеже, его даты, номера.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Например,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803A72" w:rsidRPr="00213A08">
        <w:trPr>
          <w:jc w:val="center"/>
        </w:trPr>
        <w:tc>
          <w:tcPr>
            <w:tcW w:w="4592" w:type="dxa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(Регламент)</w:t>
            </w:r>
          </w:p>
        </w:tc>
        <w:tc>
          <w:tcPr>
            <w:tcW w:w="4479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 муниципального образования «</w:t>
            </w:r>
            <w:r w:rsid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80279C" w:rsidRP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3A72" w:rsidRPr="00213A08" w:rsidRDefault="0080279C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 марта 2022 г.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82</w:t>
            </w:r>
          </w:p>
        </w:tc>
      </w:tr>
      <w:tr w:rsidR="00803A72" w:rsidRPr="00213A08">
        <w:trPr>
          <w:trHeight w:val="890"/>
          <w:jc w:val="center"/>
        </w:trPr>
        <w:tc>
          <w:tcPr>
            <w:tcW w:w="4592" w:type="dxa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(Правила)</w:t>
            </w:r>
          </w:p>
        </w:tc>
        <w:tc>
          <w:tcPr>
            <w:tcW w:w="4479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 муниципального образования «</w:t>
            </w:r>
            <w:r w:rsid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80279C" w:rsidRP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3A72" w:rsidRPr="00213A08" w:rsidRDefault="0080279C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марта 2022 г.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83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утверждении документа коллегиальным, совещательным или иным органом, решения которого фиксируются в протоколе, в грифе утверждения указывается, наименование органа, дата и номер протокола (в скобках). Например,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9"/>
      </w:tblGrid>
      <w:tr w:rsidR="00803A72" w:rsidRPr="00213A08">
        <w:trPr>
          <w:jc w:val="center"/>
        </w:trPr>
        <w:tc>
          <w:tcPr>
            <w:tcW w:w="4592" w:type="dxa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(Положение)</w:t>
            </w:r>
          </w:p>
        </w:tc>
        <w:tc>
          <w:tcPr>
            <w:tcW w:w="4479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Отделом по Управлению делами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«</w:t>
            </w:r>
            <w:r w:rsid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80279C" w:rsidRPr="00802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="0080279C">
              <w:rPr>
                <w:rFonts w:ascii="Times New Roman" w:hAnsi="Times New Roman" w:cs="Times New Roman"/>
                <w:sz w:val="28"/>
                <w:szCs w:val="28"/>
              </w:rPr>
              <w:t>» (протокол от 12.04.2022 №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12)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2.33. Заголовок к тексту - краткое содержание документа. Если заголов</w:t>
      </w:r>
      <w:r w:rsidR="00973919">
        <w:rPr>
          <w:rFonts w:ascii="Times New Roman" w:hAnsi="Times New Roman" w:cs="Times New Roman"/>
          <w:sz w:val="28"/>
          <w:szCs w:val="28"/>
        </w:rPr>
        <w:t>ок к тексту отвечает на вопрос «о чем?», он начинается с предлога «О» («Об»</w:t>
      </w:r>
      <w:r w:rsidRPr="00213A08">
        <w:rPr>
          <w:rFonts w:ascii="Times New Roman" w:hAnsi="Times New Roman" w:cs="Times New Roman"/>
          <w:sz w:val="28"/>
          <w:szCs w:val="28"/>
        </w:rPr>
        <w:t>). Если заголов</w:t>
      </w:r>
      <w:r w:rsidR="00973919">
        <w:rPr>
          <w:rFonts w:ascii="Times New Roman" w:hAnsi="Times New Roman" w:cs="Times New Roman"/>
          <w:sz w:val="28"/>
          <w:szCs w:val="28"/>
        </w:rPr>
        <w:t>ок к тексту отвечает на вопрос «чего?»</w:t>
      </w:r>
      <w:r w:rsidRPr="00213A08">
        <w:rPr>
          <w:rFonts w:ascii="Times New Roman" w:hAnsi="Times New Roman" w:cs="Times New Roman"/>
          <w:sz w:val="28"/>
          <w:szCs w:val="28"/>
        </w:rPr>
        <w:t>, он составляет одно целое с названием вида документа. Например,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приказ (о чем?) о создании аттестационной комиссии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письмо (о чем?) о предоставлении информации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акт (чего?) приема-передачи дел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протокол (чего?) заседания экспертной комиссии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Заголовок к тексту оформляется под реквизитами бланка слева, от границы левого поля.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305"/>
      <w:bookmarkEnd w:id="6"/>
      <w:r w:rsidRPr="00213A08">
        <w:rPr>
          <w:rFonts w:ascii="Times New Roman" w:hAnsi="Times New Roman" w:cs="Times New Roman"/>
          <w:sz w:val="28"/>
          <w:szCs w:val="28"/>
        </w:rPr>
        <w:t>2.34. Текст документа составляется на государственном языке Российской Федерации или государственном языке (языках) республик в составе Российской Федерации в соответствии с законодательством республик в составе Российской Федерации &lt;8&gt;.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Текст документа должен быть составлен грамотно, ясно, понятно и по возможности кратко. Текст документа должен содержать достоверную и актуальную информацию, достаточную для принятия решений или их исполнения, не должен допускать различных толкований. 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&lt;8&gt;</w:t>
      </w:r>
      <w:hyperlink r:id="rId23" w:tooltip="https://login.consultant.ru/link/?req=doc&amp;base=LAW&amp;n=387118&amp;date=16.03.2022" w:history="1">
        <w:r w:rsidRPr="00213A08">
          <w:rPr>
            <w:rStyle w:val="a6"/>
            <w:rFonts w:ascii="Times New Roman" w:hAnsi="Times New Roman" w:cs="Times New Roman"/>
            <w:color w:val="0D0D0D"/>
            <w:sz w:val="28"/>
            <w:szCs w:val="28"/>
          </w:rPr>
          <w:t>Закон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973919">
        <w:rPr>
          <w:rFonts w:ascii="Times New Roman" w:hAnsi="Times New Roman" w:cs="Times New Roman"/>
          <w:sz w:val="28"/>
          <w:szCs w:val="28"/>
        </w:rPr>
        <w:t>едерации от 25 октября 1991 г.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1807-</w:t>
      </w:r>
      <w:r w:rsidR="00973919">
        <w:rPr>
          <w:rFonts w:ascii="Times New Roman" w:hAnsi="Times New Roman" w:cs="Times New Roman"/>
          <w:sz w:val="28"/>
          <w:szCs w:val="28"/>
        </w:rPr>
        <w:t>1 «</w:t>
      </w:r>
      <w:r w:rsidRPr="00213A08">
        <w:rPr>
          <w:rFonts w:ascii="Times New Roman" w:hAnsi="Times New Roman" w:cs="Times New Roman"/>
          <w:sz w:val="28"/>
          <w:szCs w:val="28"/>
        </w:rPr>
        <w:t>О язык</w:t>
      </w:r>
      <w:r w:rsidR="00973919">
        <w:rPr>
          <w:rFonts w:ascii="Times New Roman" w:hAnsi="Times New Roman" w:cs="Times New Roman"/>
          <w:sz w:val="28"/>
          <w:szCs w:val="28"/>
        </w:rPr>
        <w:t>ах народов Российской Федерации»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(Ведомости съезда народных депутатов и Верховного Совета Российской Фе</w:t>
      </w:r>
      <w:r w:rsidR="00973919">
        <w:rPr>
          <w:rFonts w:ascii="Times New Roman" w:hAnsi="Times New Roman" w:cs="Times New Roman"/>
          <w:sz w:val="28"/>
          <w:szCs w:val="28"/>
        </w:rPr>
        <w:t>дерации от 12 декабря 1991 г.,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50, ст. 1740.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В тексте документа, подготовленном на основании законодательных или иных нормативных правовых актов, ранее изданных распорядительных документов,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указываются их реквизиты: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документа, наименование органа власти (администрации), издавшего документ, дата документа, регистрационный номер документа, заголовок к тексту;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администрации или должностного лица, утвердившего документ, дата утверждения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Текст документа может содержать разделы, подразделы, пункты, подпункты, нумеруемые арабскими цифрами. Уровней рубрикации текста не должно быть более четырех.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Текст документа излагается: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распоряжениях, изданных единолично, - от пер</w:t>
      </w:r>
      <w:r w:rsidR="00973919">
        <w:rPr>
          <w:rFonts w:ascii="Times New Roman" w:hAnsi="Times New Roman" w:cs="Times New Roman"/>
          <w:sz w:val="28"/>
          <w:szCs w:val="28"/>
        </w:rPr>
        <w:t>вого лица единственного числа («... считаю необходимым»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протоколах заседаний - от треть</w:t>
      </w:r>
      <w:r w:rsidR="00973919">
        <w:rPr>
          <w:rFonts w:ascii="Times New Roman" w:hAnsi="Times New Roman" w:cs="Times New Roman"/>
          <w:sz w:val="28"/>
          <w:szCs w:val="28"/>
        </w:rPr>
        <w:t>его лица множественного числа («СЛУШАЛИ», «ВЫСТУПИЛИ», «ПОСТАНОВИЛИ» или «РЕШИЛИ»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деловых письмах, оформленных на бланках администрации, - от первого лица множественного числа (просим, направляем, предлагаем) или от трет</w:t>
      </w:r>
      <w:r w:rsidR="00973919">
        <w:rPr>
          <w:rFonts w:ascii="Times New Roman" w:hAnsi="Times New Roman" w:cs="Times New Roman"/>
          <w:sz w:val="28"/>
          <w:szCs w:val="28"/>
        </w:rPr>
        <w:t>ьего лица единственного числа («предприятие не возражает...», «институт считает возможным...»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деловых письмах, оформленных на должностных бланках, - от пер</w:t>
      </w:r>
      <w:r w:rsidR="00973919">
        <w:rPr>
          <w:rFonts w:ascii="Times New Roman" w:hAnsi="Times New Roman" w:cs="Times New Roman"/>
          <w:sz w:val="28"/>
          <w:szCs w:val="28"/>
        </w:rPr>
        <w:t>вого лица единственного числа («прошу ...», «предлагаю ...»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докладных и служебных записках, заявлениях - от пер</w:t>
      </w:r>
      <w:r w:rsidR="00973919">
        <w:rPr>
          <w:rFonts w:ascii="Times New Roman" w:hAnsi="Times New Roman" w:cs="Times New Roman"/>
          <w:sz w:val="28"/>
          <w:szCs w:val="28"/>
        </w:rPr>
        <w:t>вого лица единственного числа («прошу ...», «считаю необходимым ...»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документах, устанавливающих функции (обязанности), права и ответственность структурных подразделений, работников (положение, инструкция), а также содержащих описание ситуаций, анализ фактов и выводы (акт, справка), используется форма изложения текста от третьего лица единствен</w:t>
      </w:r>
      <w:r w:rsidR="00973919">
        <w:rPr>
          <w:rFonts w:ascii="Times New Roman" w:hAnsi="Times New Roman" w:cs="Times New Roman"/>
          <w:sz w:val="28"/>
          <w:szCs w:val="28"/>
        </w:rPr>
        <w:t>ного или множественного числа («</w:t>
      </w:r>
      <w:r w:rsidRPr="00213A08">
        <w:rPr>
          <w:rFonts w:ascii="Times New Roman" w:hAnsi="Times New Roman" w:cs="Times New Roman"/>
          <w:sz w:val="28"/>
          <w:szCs w:val="28"/>
        </w:rPr>
        <w:t>о</w:t>
      </w:r>
      <w:r w:rsidR="00973919">
        <w:rPr>
          <w:rFonts w:ascii="Times New Roman" w:hAnsi="Times New Roman" w:cs="Times New Roman"/>
          <w:sz w:val="28"/>
          <w:szCs w:val="28"/>
        </w:rPr>
        <w:t>тдел осуществляет функции...», «комиссия провела проверку...»</w:t>
      </w:r>
      <w:r w:rsidRPr="00213A08">
        <w:rPr>
          <w:rFonts w:ascii="Times New Roman" w:hAnsi="Times New Roman" w:cs="Times New Roman"/>
          <w:sz w:val="28"/>
          <w:szCs w:val="28"/>
        </w:rPr>
        <w:t>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подготовке текста документа следует соблюдать правила написания официальных наименований, числительных и единиц измерения.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текстах документов употребляются общепринятые аббревиатуры и графические сокращения.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указании в тексте фамилии лица инициалы ставятся после фамилии. В деловых (служебных) письмах используются: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вступительное обращение:</w:t>
      </w:r>
    </w:p>
    <w:p w:rsidR="00803A72" w:rsidRPr="00213A08" w:rsidRDefault="00C1002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Уважаемый господин Председатель!</w:t>
      </w:r>
    </w:p>
    <w:p w:rsidR="00803A72" w:rsidRPr="00213A08" w:rsidRDefault="00C1002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Уважаемый господин Министр!</w:t>
      </w:r>
    </w:p>
    <w:p w:rsidR="00803A72" w:rsidRPr="00213A08" w:rsidRDefault="00C1002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Уважаемый господин Иванов!</w:t>
      </w:r>
    </w:p>
    <w:p w:rsidR="00803A72" w:rsidRPr="00213A08" w:rsidRDefault="00C1002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Уважаемая госпожа Петрова!</w:t>
      </w:r>
    </w:p>
    <w:p w:rsidR="00803A72" w:rsidRPr="00213A08" w:rsidRDefault="00C1002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Уважаемый Иван Петрович!</w:t>
      </w:r>
    </w:p>
    <w:p w:rsidR="00803A72" w:rsidRPr="00213A08" w:rsidRDefault="00C1002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Уважаемая Анна Николаевна!</w:t>
      </w:r>
    </w:p>
    <w:p w:rsidR="00803A72" w:rsidRPr="00213A08" w:rsidRDefault="00C10022">
      <w:pPr>
        <w:pStyle w:val="ConsPlusNormal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Уважаемые господа!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</w:t>
      </w:r>
      <w:r w:rsidR="00973919">
        <w:rPr>
          <w:rFonts w:ascii="Times New Roman" w:hAnsi="Times New Roman" w:cs="Times New Roman"/>
          <w:sz w:val="28"/>
          <w:szCs w:val="28"/>
        </w:rPr>
        <w:t>аключительная этикетная фраза: «С уважением</w:t>
      </w:r>
      <w:proofErr w:type="gramStart"/>
      <w:r w:rsidR="00973919">
        <w:rPr>
          <w:rFonts w:ascii="Times New Roman" w:hAnsi="Times New Roman" w:cs="Times New Roman"/>
          <w:sz w:val="28"/>
          <w:szCs w:val="28"/>
        </w:rPr>
        <w:t>, ...»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Наименование должности в обращении пишется с прописной буквы, в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обращении по фамилии инициалы лица не указываются.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37"/>
      <w:bookmarkEnd w:id="7"/>
      <w:r w:rsidRPr="00213A08">
        <w:rPr>
          <w:rFonts w:ascii="Times New Roman" w:hAnsi="Times New Roman" w:cs="Times New Roman"/>
          <w:sz w:val="28"/>
          <w:szCs w:val="28"/>
        </w:rPr>
        <w:t>2.35. Отметка о приложении содержит сведения о документе (документах), прилагаемом к сопроводительному письму, иному информационно-справочному документу, или о том, что документ является приложением к основному документу (нормативному, распорядительному или иному).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сопроводительных письмах и других информационно-справочных документах отметка о приложении оформляется под текстом от границы левого поля следующим образом: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приложение названо в тексте:</w:t>
      </w:r>
    </w:p>
    <w:tbl>
      <w:tblPr>
        <w:tblW w:w="9071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803A72" w:rsidRPr="00213A08">
        <w:tc>
          <w:tcPr>
            <w:tcW w:w="187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на 2 л. в 1 экз.</w:t>
            </w:r>
          </w:p>
        </w:tc>
      </w:tr>
    </w:tbl>
    <w:p w:rsidR="00803A72" w:rsidRPr="00213A08" w:rsidRDefault="00C1002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       если приложение не названо в тексте или если приложений несколько: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803A72" w:rsidRPr="00213A08">
        <w:trPr>
          <w:jc w:val="center"/>
        </w:trPr>
        <w:tc>
          <w:tcPr>
            <w:tcW w:w="187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Приложение: 1.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1. Положение </w:t>
            </w:r>
            <w:proofErr w:type="gramStart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……. на 5 л. в 1 экз.</w:t>
            </w:r>
          </w:p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2.Справка о кадровом составе Администрация муниципального образования </w:t>
            </w:r>
            <w:r w:rsidR="006A6BC9" w:rsidRPr="00213A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3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r w:rsidR="006A6BC9" w:rsidRPr="00213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3919" w:rsidRPr="00973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973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A6BC9" w:rsidRPr="00213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сельсовет </w:t>
            </w:r>
            <w:proofErr w:type="spellStart"/>
            <w:r w:rsidR="006A6BC9" w:rsidRPr="00213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6A6BC9" w:rsidRPr="00213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="006A6B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на 2 л. </w:t>
            </w:r>
            <w:r w:rsidR="0097391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в 1 экз.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приложение (приложения) сброшюрован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ы):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803A72" w:rsidRPr="00213A08">
        <w:trPr>
          <w:jc w:val="center"/>
        </w:trPr>
        <w:tc>
          <w:tcPr>
            <w:tcW w:w="187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в 2 экз.</w:t>
            </w:r>
          </w:p>
        </w:tc>
      </w:tr>
      <w:tr w:rsidR="00803A72" w:rsidRPr="00213A08">
        <w:trPr>
          <w:jc w:val="center"/>
        </w:trPr>
        <w:tc>
          <w:tcPr>
            <w:tcW w:w="187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отчет о …..  в 2 экз.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документ, являющийся приложением, имеет приложения с самостоятельной нумерацией страниц:</w:t>
      </w:r>
    </w:p>
    <w:tbl>
      <w:tblPr>
        <w:tblW w:w="9071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803A72" w:rsidRPr="00213A08">
        <w:tc>
          <w:tcPr>
            <w:tcW w:w="187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контракт от 05.09.2017 N 32-17/72 и приложения к нему, всего на 7 л.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письмо направляется нескольким адресатам, а документ-приложение только первому адресату: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803A72" w:rsidRPr="00213A08">
        <w:trPr>
          <w:jc w:val="center"/>
        </w:trPr>
        <w:tc>
          <w:tcPr>
            <w:tcW w:w="187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на 3 л. в 1 экз. только в первый адрес.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приложением являются документы, записанные на физически обособленный электронный носитель: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7200"/>
      </w:tblGrid>
      <w:tr w:rsidR="00803A72" w:rsidRPr="00213A08">
        <w:trPr>
          <w:jc w:val="center"/>
        </w:trPr>
        <w:tc>
          <w:tcPr>
            <w:tcW w:w="187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DVD-R в 1 экз.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этом на вкладыше (конверте), в который помещается носитель, указываются наименования документов, записанных на носитель, имена файлов, объем в байтах.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распорядительных документах (приказах, распоряжениях), договорах, положениях, правилах, инструкциях и других документах отметка о приложении оформляется следующим образом: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тексте документа при первом упоминании документа-приложения в скобках указывается: ... (приложение) или .</w:t>
      </w:r>
      <w:r w:rsidR="00973919">
        <w:rPr>
          <w:rFonts w:ascii="Times New Roman" w:hAnsi="Times New Roman" w:cs="Times New Roman"/>
          <w:sz w:val="28"/>
          <w:szCs w:val="28"/>
        </w:rPr>
        <w:t>.. (приложение 1), (приложение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1);</w:t>
      </w:r>
    </w:p>
    <w:p w:rsidR="00803A72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 первом листе документа-приложения в правом верхнем углу указывается:</w:t>
      </w:r>
    </w:p>
    <w:p w:rsidR="00973919" w:rsidRPr="00213A08" w:rsidRDefault="00973919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32"/>
        <w:gridCol w:w="5630"/>
      </w:tblGrid>
      <w:tr w:rsidR="00803A72" w:rsidRPr="00213A08" w:rsidTr="004907E6">
        <w:trPr>
          <w:trHeight w:val="2024"/>
          <w:jc w:val="center"/>
        </w:trPr>
        <w:tc>
          <w:tcPr>
            <w:tcW w:w="3932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0" w:type="dxa"/>
          </w:tcPr>
          <w:p w:rsidR="00803A72" w:rsidRPr="00213A08" w:rsidRDefault="00973919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4907E6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к распоряжению муниципального образования «</w:t>
            </w:r>
            <w:r w:rsidR="00973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3919" w:rsidRPr="00973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973919" w:rsidRPr="009739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7391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03A72" w:rsidRPr="00213A08" w:rsidRDefault="00973919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01.03.2022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</w:tbl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приложением к распорядительному документу является локальный нормативный акт или иной документ, утверждаемый данным распорядительным документом, на первом листе приложения проставляется отметка о приложении (без ссылки на распорядительный документ) и гриф утверждения, в котором указываются данные распорядительного документа, которым утвержден документ-приложение. Например,</w:t>
      </w:r>
    </w:p>
    <w:tbl>
      <w:tblPr>
        <w:tblW w:w="949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2"/>
        <w:gridCol w:w="5457"/>
      </w:tblGrid>
      <w:tr w:rsidR="00803A72" w:rsidRPr="00213A08" w:rsidTr="004907E6">
        <w:trPr>
          <w:trHeight w:val="327"/>
          <w:jc w:val="center"/>
        </w:trPr>
        <w:tc>
          <w:tcPr>
            <w:tcW w:w="4042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803A72" w:rsidRPr="00213A08" w:rsidRDefault="004907E6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803A72" w:rsidRPr="00213A08" w:rsidTr="004907E6">
        <w:trPr>
          <w:jc w:val="center"/>
        </w:trPr>
        <w:tc>
          <w:tcPr>
            <w:tcW w:w="4042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7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907E6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 муниципального образования «</w:t>
            </w:r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</w:t>
            </w:r>
            <w:r w:rsid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поселение </w:t>
            </w:r>
            <w:proofErr w:type="spellStart"/>
            <w:r w:rsidR="004907E6" w:rsidRP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907E6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803A72" w:rsidRPr="00213A08" w:rsidRDefault="004907E6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01.03.2022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94"/>
      <w:bookmarkEnd w:id="8"/>
      <w:r w:rsidRPr="00213A08">
        <w:rPr>
          <w:rFonts w:ascii="Times New Roman" w:hAnsi="Times New Roman" w:cs="Times New Roman"/>
          <w:sz w:val="28"/>
          <w:szCs w:val="28"/>
        </w:rPr>
        <w:t>2.36. Гриф согласования проставляется на документе в случае его внешнего согласования (согласование с органами власти, иными организациями, должностными лицами).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Гриф согласования в зависимости от вида документа и особенностей его оформления может проставляться: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 первом листе документа (если документ имеет титульный лист, - на титульном листе) в левом верхнем углу на уровне грифа утверждения или под наименованием документа ближе к нижнему полю);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 последнем листе документа под текстом;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 листе согласования, являющемся неотъемлемой частью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Гриф</w:t>
      </w:r>
      <w:r w:rsidR="004907E6">
        <w:rPr>
          <w:rFonts w:ascii="Times New Roman" w:hAnsi="Times New Roman" w:cs="Times New Roman"/>
          <w:sz w:val="28"/>
          <w:szCs w:val="28"/>
        </w:rPr>
        <w:t xml:space="preserve"> согласования состоит из слова «СОГЛАСОВАНО»</w:t>
      </w:r>
      <w:r w:rsidRPr="00213A08">
        <w:rPr>
          <w:rFonts w:ascii="Times New Roman" w:hAnsi="Times New Roman" w:cs="Times New Roman"/>
          <w:sz w:val="28"/>
          <w:szCs w:val="28"/>
        </w:rPr>
        <w:t>, должности лица, с которым согласован документ (включая наименование организации), его собственноручной подписи, инициалов, фамилии, даты согласования. Например,</w:t>
      </w:r>
    </w:p>
    <w:tbl>
      <w:tblPr>
        <w:tblW w:w="9369" w:type="dxa"/>
        <w:jc w:val="center"/>
        <w:tblInd w:w="-2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74"/>
        <w:gridCol w:w="3862"/>
        <w:gridCol w:w="3833"/>
      </w:tblGrid>
      <w:tr w:rsidR="00803A72" w:rsidRPr="00213A08" w:rsidTr="004907E6">
        <w:trPr>
          <w:trHeight w:val="1513"/>
          <w:jc w:val="center"/>
        </w:trPr>
        <w:tc>
          <w:tcPr>
            <w:tcW w:w="5536" w:type="dxa"/>
            <w:gridSpan w:val="2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 «</w:t>
            </w:r>
            <w:r w:rsid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4907E6" w:rsidRP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33" w:type="dxa"/>
            <w:vMerge w:val="restart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A72" w:rsidRPr="00213A08" w:rsidTr="004907E6">
        <w:trPr>
          <w:trHeight w:val="153"/>
          <w:jc w:val="center"/>
        </w:trPr>
        <w:tc>
          <w:tcPr>
            <w:tcW w:w="1674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862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  <w:tc>
          <w:tcPr>
            <w:tcW w:w="3833" w:type="dxa"/>
            <w:vMerge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A72" w:rsidRPr="00213A08" w:rsidTr="004907E6">
        <w:trPr>
          <w:trHeight w:val="258"/>
          <w:jc w:val="center"/>
        </w:trPr>
        <w:tc>
          <w:tcPr>
            <w:tcW w:w="5536" w:type="dxa"/>
            <w:gridSpan w:val="2"/>
          </w:tcPr>
          <w:p w:rsidR="00803A72" w:rsidRPr="00213A08" w:rsidRDefault="004907E6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7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33" w:type="dxa"/>
            <w:vMerge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Если согласование осуществляется коллегиальным, совещательным или иным органом, в грифе согласования указываются сведения об органе, согласовавшем документ, дате и номере протокола, в котором зафиксировано решение о согласовании. Если согласование осуществляется письмом, указываются вид документа, наименование администрации, согласовавшей документ, дата и номер письма. Например,</w:t>
      </w:r>
    </w:p>
    <w:tbl>
      <w:tblPr>
        <w:tblW w:w="9282" w:type="dxa"/>
        <w:jc w:val="center"/>
        <w:tblInd w:w="-2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31"/>
        <w:gridCol w:w="37"/>
        <w:gridCol w:w="4214"/>
      </w:tblGrid>
      <w:tr w:rsidR="00803A72" w:rsidRPr="00213A08" w:rsidTr="00113C62">
        <w:trPr>
          <w:jc w:val="center"/>
        </w:trPr>
        <w:tc>
          <w:tcPr>
            <w:tcW w:w="503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907E6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</w:t>
            </w:r>
            <w:r w:rsid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4907E6" w:rsidRP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Pr="00AB2D6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D62">
              <w:rPr>
                <w:rFonts w:ascii="Times New Roman" w:hAnsi="Times New Roman" w:cs="Times New Roman"/>
                <w:sz w:val="28"/>
                <w:szCs w:val="28"/>
              </w:rPr>
              <w:t>(протокол</w:t>
            </w:r>
            <w:r w:rsidR="004907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907E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4907E6">
              <w:rPr>
                <w:rFonts w:ascii="Times New Roman" w:hAnsi="Times New Roman" w:cs="Times New Roman"/>
                <w:sz w:val="28"/>
                <w:szCs w:val="28"/>
              </w:rPr>
              <w:t xml:space="preserve"> __________ 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07E6">
              <w:rPr>
                <w:rFonts w:ascii="Times New Roman" w:hAnsi="Times New Roman" w:cs="Times New Roman"/>
                <w:sz w:val="28"/>
                <w:szCs w:val="28"/>
              </w:rPr>
              <w:t>№ ______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1" w:type="dxa"/>
            <w:gridSpan w:val="2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A72" w:rsidRPr="00213A08" w:rsidTr="00113C62">
        <w:trPr>
          <w:jc w:val="center"/>
        </w:trPr>
        <w:tc>
          <w:tcPr>
            <w:tcW w:w="5068" w:type="dxa"/>
            <w:gridSpan w:val="2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4907E6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</w:t>
            </w:r>
            <w:r w:rsid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907E6" w:rsidRP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4907E6" w:rsidRPr="004907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="00AB2D62" w:rsidRPr="00AB2D6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03A72" w:rsidRPr="00213A08" w:rsidRDefault="004907E6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_______</w:t>
            </w:r>
          </w:p>
        </w:tc>
        <w:tc>
          <w:tcPr>
            <w:tcW w:w="4214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23"/>
      <w:bookmarkEnd w:id="9"/>
      <w:r w:rsidRPr="00213A08">
        <w:rPr>
          <w:rFonts w:ascii="Times New Roman" w:hAnsi="Times New Roman" w:cs="Times New Roman"/>
          <w:sz w:val="28"/>
          <w:szCs w:val="28"/>
        </w:rPr>
        <w:t xml:space="preserve">2.37. Внутреннее согласование документа оформляется визой.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Виза выражает мнение лица, визирующего проект документа, и включает: должность лица, визирующего документ, подпись, расшифровку подписи (инициалы, фамилию) и дату визирования.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Например,</w:t>
      </w:r>
    </w:p>
    <w:tbl>
      <w:tblPr>
        <w:tblW w:w="9212" w:type="dxa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2"/>
        <w:gridCol w:w="7200"/>
      </w:tblGrid>
      <w:tr w:rsidR="00803A72" w:rsidRPr="00213A08" w:rsidTr="00113C62">
        <w:trPr>
          <w:jc w:val="center"/>
        </w:trPr>
        <w:tc>
          <w:tcPr>
            <w:tcW w:w="9212" w:type="dxa"/>
            <w:gridSpan w:val="2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03A72" w:rsidRPr="00213A08" w:rsidTr="00113C62">
        <w:trPr>
          <w:jc w:val="center"/>
        </w:trPr>
        <w:tc>
          <w:tcPr>
            <w:tcW w:w="2012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 w:rsidTr="00113C62">
        <w:trPr>
          <w:jc w:val="center"/>
        </w:trPr>
        <w:tc>
          <w:tcPr>
            <w:tcW w:w="9212" w:type="dxa"/>
            <w:gridSpan w:val="2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наличии замечаний к документу визу оформляют следующим образом:</w:t>
      </w:r>
    </w:p>
    <w:tbl>
      <w:tblPr>
        <w:tblW w:w="9212" w:type="dxa"/>
        <w:jc w:val="center"/>
        <w:tblInd w:w="-14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2"/>
        <w:gridCol w:w="7200"/>
      </w:tblGrid>
      <w:tr w:rsidR="00803A72" w:rsidRPr="00213A08" w:rsidTr="00113C62">
        <w:trPr>
          <w:jc w:val="center"/>
        </w:trPr>
        <w:tc>
          <w:tcPr>
            <w:tcW w:w="9212" w:type="dxa"/>
            <w:gridSpan w:val="2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Замечания прилагаются.</w:t>
            </w:r>
          </w:p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03A72" w:rsidRPr="00213A08" w:rsidTr="00113C62">
        <w:trPr>
          <w:jc w:val="center"/>
        </w:trPr>
        <w:tc>
          <w:tcPr>
            <w:tcW w:w="2012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7200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 w:rsidTr="00113C62">
        <w:trPr>
          <w:jc w:val="center"/>
        </w:trPr>
        <w:tc>
          <w:tcPr>
            <w:tcW w:w="9212" w:type="dxa"/>
            <w:gridSpan w:val="2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документах, подлинники которых хранятся в администрации, визы проставляют на последнем листе документа под подписью, на обороте последнего листа подлинника документа или на листе согласования (визирования), прилагаемом к документу.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исходящих документах визы проставляются на экземплярах документов, помещаемых в дело.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 усмотрению администрации может применяться полистное визирование документа и его приложений.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Согласование проектов документов (внешнее, внутреннее) осуществляется в соответствии с разделом 4 инструкции.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42"/>
      <w:bookmarkEnd w:id="10"/>
      <w:r w:rsidRPr="00213A08">
        <w:rPr>
          <w:rFonts w:ascii="Times New Roman" w:hAnsi="Times New Roman" w:cs="Times New Roman"/>
          <w:sz w:val="28"/>
          <w:szCs w:val="28"/>
        </w:rPr>
        <w:t>2.38. Подпись включает: наименование должности лица, подписывающего документ, его собственноручную подпись, инициалы, фамилию. Например,</w:t>
      </w:r>
    </w:p>
    <w:tbl>
      <w:tblPr>
        <w:tblW w:w="90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494"/>
        <w:gridCol w:w="3231"/>
      </w:tblGrid>
      <w:tr w:rsidR="00803A72" w:rsidRPr="00213A08">
        <w:trPr>
          <w:jc w:val="center"/>
        </w:trPr>
        <w:tc>
          <w:tcPr>
            <w:tcW w:w="3345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94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1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документ оформлен не на бланке, в наименование должности включается наименование администрации. Например,</w:t>
      </w:r>
    </w:p>
    <w:tbl>
      <w:tblPr>
        <w:tblW w:w="907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6"/>
        <w:gridCol w:w="2153"/>
        <w:gridCol w:w="3231"/>
      </w:tblGrid>
      <w:tr w:rsidR="00803A72" w:rsidRPr="00213A08">
        <w:trPr>
          <w:jc w:val="center"/>
        </w:trPr>
        <w:tc>
          <w:tcPr>
            <w:tcW w:w="3686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803A72" w:rsidRPr="00213A08" w:rsidRDefault="00113C6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«Наименование организации»</w:t>
            </w:r>
          </w:p>
        </w:tc>
        <w:tc>
          <w:tcPr>
            <w:tcW w:w="2153" w:type="dxa"/>
            <w:vAlign w:val="bottom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1" w:type="dxa"/>
            <w:vAlign w:val="bottom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подписании документа несколькими должностными лицами, занимающими разное положение, их подписи располагаются одна под другой в последовательности, соответствующей статусу должности. Например,</w:t>
      </w:r>
    </w:p>
    <w:tbl>
      <w:tblPr>
        <w:tblW w:w="9070" w:type="dxa"/>
        <w:tblInd w:w="3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2494"/>
        <w:gridCol w:w="3231"/>
      </w:tblGrid>
      <w:tr w:rsidR="00803A72" w:rsidRPr="00213A08">
        <w:tc>
          <w:tcPr>
            <w:tcW w:w="334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494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1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>
        <w:tc>
          <w:tcPr>
            <w:tcW w:w="334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</w:t>
            </w:r>
          </w:p>
        </w:tc>
        <w:tc>
          <w:tcPr>
            <w:tcW w:w="2494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231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подписании документа несколькими лицами равных должностей их подписи располагаются на одном уровне. Например,</w:t>
      </w:r>
    </w:p>
    <w:tbl>
      <w:tblPr>
        <w:tblW w:w="9070" w:type="dxa"/>
        <w:tblInd w:w="3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1"/>
        <w:gridCol w:w="3084"/>
        <w:gridCol w:w="1583"/>
        <w:gridCol w:w="2952"/>
      </w:tblGrid>
      <w:tr w:rsidR="00803A72" w:rsidRPr="00213A08">
        <w:tc>
          <w:tcPr>
            <w:tcW w:w="4535" w:type="dxa"/>
            <w:gridSpan w:val="2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Начальник отдела 1</w:t>
            </w:r>
          </w:p>
        </w:tc>
        <w:tc>
          <w:tcPr>
            <w:tcW w:w="4535" w:type="dxa"/>
            <w:gridSpan w:val="2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Начальник отдела 2</w:t>
            </w:r>
          </w:p>
        </w:tc>
      </w:tr>
      <w:tr w:rsidR="00803A72" w:rsidRPr="00213A08">
        <w:tc>
          <w:tcPr>
            <w:tcW w:w="1451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84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  <w:tc>
          <w:tcPr>
            <w:tcW w:w="1583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52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документах, подготовленных комиссией, в подписи указывается статус лица в составе комиссии. Например,</w:t>
      </w:r>
    </w:p>
    <w:tbl>
      <w:tblPr>
        <w:tblW w:w="9480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3005"/>
        <w:gridCol w:w="2960"/>
      </w:tblGrid>
      <w:tr w:rsidR="00803A72" w:rsidRPr="00213A08" w:rsidTr="00113C62">
        <w:tc>
          <w:tcPr>
            <w:tcW w:w="351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005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60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 w:rsidTr="00113C62">
        <w:tc>
          <w:tcPr>
            <w:tcW w:w="3515" w:type="dxa"/>
            <w:vMerge w:val="restart"/>
          </w:tcPr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3005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60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 w:rsidTr="00113C62">
        <w:tc>
          <w:tcPr>
            <w:tcW w:w="3515" w:type="dxa"/>
            <w:vMerge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60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подписании документа лицом, исполняющим обязанности руководителя, подпись оформляется с указанием статуса должностного лица в соответствии с приказом. Например,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581"/>
        <w:gridCol w:w="2975"/>
      </w:tblGrid>
      <w:tr w:rsidR="00803A72" w:rsidRPr="00213A08" w:rsidTr="00113C62">
        <w:trPr>
          <w:jc w:val="center"/>
        </w:trPr>
        <w:tc>
          <w:tcPr>
            <w:tcW w:w="351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. начальника</w:t>
            </w:r>
          </w:p>
        </w:tc>
        <w:tc>
          <w:tcPr>
            <w:tcW w:w="2581" w:type="dxa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75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C1002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       или: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2581"/>
        <w:gridCol w:w="2975"/>
      </w:tblGrid>
      <w:tr w:rsidR="00803A72" w:rsidRPr="00213A08" w:rsidTr="00113C62">
        <w:trPr>
          <w:jc w:val="center"/>
        </w:trPr>
        <w:tc>
          <w:tcPr>
            <w:tcW w:w="351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начальника</w:t>
            </w:r>
          </w:p>
        </w:tc>
        <w:tc>
          <w:tcPr>
            <w:tcW w:w="2581" w:type="dxa"/>
            <w:vAlign w:val="bottom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75" w:type="dxa"/>
            <w:vAlign w:val="bottom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подписании документа лицом, имеющим право подписи в случае временного отсутствия руководителя,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штампов. Не допускаетс</w:t>
      </w:r>
      <w:r w:rsidR="00113C62">
        <w:rPr>
          <w:rFonts w:ascii="Times New Roman" w:hAnsi="Times New Roman" w:cs="Times New Roman"/>
          <w:sz w:val="28"/>
          <w:szCs w:val="28"/>
        </w:rPr>
        <w:t>я ставить косую черту, надпись «за»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перед наименованием должности лица в подписи, если документ подписывает иное должностное лицо.</w:t>
      </w:r>
      <w:bookmarkStart w:id="11" w:name="Par509"/>
      <w:bookmarkEnd w:id="11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525"/>
      <w:bookmarkEnd w:id="12"/>
      <w:r w:rsidRPr="00213A08">
        <w:rPr>
          <w:rFonts w:ascii="Times New Roman" w:hAnsi="Times New Roman" w:cs="Times New Roman"/>
          <w:sz w:val="28"/>
          <w:szCs w:val="28"/>
        </w:rPr>
        <w:lastRenderedPageBreak/>
        <w:t xml:space="preserve">2.39. Печать заверяет подлинность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заверение подписи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печатью в соответствии с законодательством Российской Федерации.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заверяют печатью администрации. Печать проставляется, не захватывая собственноручной подписи лица, подписавшего документ, или в м</w:t>
      </w:r>
      <w:r w:rsidR="00E6757D">
        <w:rPr>
          <w:rFonts w:ascii="Times New Roman" w:hAnsi="Times New Roman" w:cs="Times New Roman"/>
          <w:sz w:val="28"/>
          <w:szCs w:val="28"/>
        </w:rPr>
        <w:t>есте, обозначенном «МП» («Место печати»</w:t>
      </w:r>
      <w:r w:rsidRPr="00213A08">
        <w:rPr>
          <w:rFonts w:ascii="Times New Roman" w:hAnsi="Times New Roman" w:cs="Times New Roman"/>
          <w:sz w:val="28"/>
          <w:szCs w:val="28"/>
        </w:rPr>
        <w:t>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2.40. Отметка об исполнителе включает фамилию, имя и отчество (при наличии) исполнителя, номер его телефона. Отметка об исполнителе может дополняться наименованием должности, структурного подразделения и электронным адресом исполнителя. Отметка об исполнителе оформляется на лицевой стороне последнего листа документа от границы левого поля или, при отсутствии места, - на оборотной стороне листа внизу слева. Например,</w:t>
      </w:r>
    </w:p>
    <w:tbl>
      <w:tblPr>
        <w:tblW w:w="907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03A72" w:rsidRPr="00213A08">
        <w:trPr>
          <w:jc w:val="center"/>
        </w:trPr>
        <w:tc>
          <w:tcPr>
            <w:tcW w:w="9071" w:type="dxa"/>
          </w:tcPr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Иванович, инспектор по кадрам</w:t>
            </w:r>
          </w:p>
          <w:p w:rsidR="00803A72" w:rsidRPr="00213A08" w:rsidRDefault="00C1002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+7 (999) 999-99-99, </w:t>
            </w:r>
            <w:proofErr w:type="spellStart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spellEnd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213A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ivan</w:t>
            </w:r>
            <w:proofErr w:type="spellEnd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Отметка об исполнителе может оформляться как нижний колонтитул и печататься шрифтом меньшего размера.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533"/>
      <w:bookmarkEnd w:id="13"/>
      <w:r w:rsidRPr="00213A08">
        <w:rPr>
          <w:rFonts w:ascii="Times New Roman" w:hAnsi="Times New Roman" w:cs="Times New Roman"/>
          <w:sz w:val="28"/>
          <w:szCs w:val="28"/>
        </w:rPr>
        <w:t xml:space="preserve">2.41. Отметка о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оформляется для подтверждения соответствия копии документа (выписки из документа) подлиннику документа. Отметка о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проставляется на свободном от текста месте или, при отсутствии свободного места на лицевой стороне документа, на оборо</w:t>
      </w:r>
      <w:r w:rsidR="00E6757D">
        <w:rPr>
          <w:rFonts w:ascii="Times New Roman" w:hAnsi="Times New Roman" w:cs="Times New Roman"/>
          <w:sz w:val="28"/>
          <w:szCs w:val="28"/>
        </w:rPr>
        <w:t>те документа и включает: слово «Верно»</w:t>
      </w:r>
      <w:r w:rsidRPr="00213A08">
        <w:rPr>
          <w:rFonts w:ascii="Times New Roman" w:hAnsi="Times New Roman" w:cs="Times New Roman"/>
          <w:sz w:val="28"/>
          <w:szCs w:val="28"/>
        </w:rPr>
        <w:t>,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Если копия выдается для представления в другую организацию, отметка о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дополняется записью о месте хранения документа, с которого была изготовлена копия, и заверяется печатью организации. Например,</w:t>
      </w:r>
    </w:p>
    <w:tbl>
      <w:tblPr>
        <w:tblW w:w="9071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0"/>
        <w:gridCol w:w="1902"/>
        <w:gridCol w:w="2551"/>
        <w:gridCol w:w="2568"/>
      </w:tblGrid>
      <w:tr w:rsidR="00803A72" w:rsidRPr="00213A08">
        <w:tc>
          <w:tcPr>
            <w:tcW w:w="9071" w:type="dxa"/>
            <w:gridSpan w:val="4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Подлинник документа находится </w:t>
            </w:r>
          </w:p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муниципального образования </w:t>
            </w:r>
            <w:r w:rsidR="00C574D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675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E6757D" w:rsidRPr="00E675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AB2D62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="00AB2D62" w:rsidRPr="00AB2D6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6757D">
              <w:rPr>
                <w:rFonts w:ascii="Times New Roman" w:hAnsi="Times New Roman" w:cs="Times New Roman"/>
                <w:sz w:val="28"/>
                <w:szCs w:val="28"/>
              </w:rPr>
              <w:t>в деле №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01-01 за 2015 г.</w:t>
            </w:r>
          </w:p>
        </w:tc>
      </w:tr>
      <w:tr w:rsidR="00803A72" w:rsidRPr="00213A08" w:rsidTr="00E6757D">
        <w:tc>
          <w:tcPr>
            <w:tcW w:w="3952" w:type="dxa"/>
            <w:gridSpan w:val="2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</w:p>
        </w:tc>
        <w:tc>
          <w:tcPr>
            <w:tcW w:w="2551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A72" w:rsidRPr="00213A08" w:rsidTr="00E6757D">
        <w:tc>
          <w:tcPr>
            <w:tcW w:w="3952" w:type="dxa"/>
            <w:gridSpan w:val="2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</w:tcPr>
          <w:p w:rsidR="00803A72" w:rsidRPr="00213A08" w:rsidRDefault="00C10022" w:rsidP="00E6757D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568" w:type="dxa"/>
          </w:tcPr>
          <w:p w:rsidR="00803A72" w:rsidRPr="00213A08" w:rsidRDefault="00C10022" w:rsidP="00E6757D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 w:rsidTr="00E6757D">
        <w:tc>
          <w:tcPr>
            <w:tcW w:w="2050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02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Печать</w:t>
            </w:r>
          </w:p>
        </w:tc>
        <w:tc>
          <w:tcPr>
            <w:tcW w:w="2551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8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На копиях многостраничных документов отметка о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заверении копии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проставляется на каждом листе документа или на последнем листе прошитого или скрепленного иным образом документа. Запись о месте нахождения подлинника проставляется только на последнем листе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заверения копии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документа, изготовленной на бумажном носителе, может использоваться штамп.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2.42. Отметка о поступлении документа служит для подтверждения факта поступления документа в администрацию и включает дату поступления и входящий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документа. При необходимости отметка о поступлении может дополняться указанием времени поступления документа в часах и минутах и способа доставки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Отметка о поступлении документа может проставляться с помощью штампа.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2.43. Резолюция должна содержать указание по исполнению документа. Резолюция оформляется на свободном месте рабочего поля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Резолюция должна включать: фамилию, инициалы исполнителя (исполнителей), поручение по документу (конкретное задание по исполнению документа или формулировка цели рассмотрения документа), при необходимости - срок исполнения, подпись лица, вынесшего резолюцию, дату резолюции:</w:t>
      </w:r>
    </w:p>
    <w:tbl>
      <w:tblPr>
        <w:tblW w:w="9357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37"/>
        <w:gridCol w:w="4620"/>
      </w:tblGrid>
      <w:tr w:rsidR="00803A72" w:rsidRPr="00213A08">
        <w:trPr>
          <w:trHeight w:val="173"/>
        </w:trPr>
        <w:tc>
          <w:tcPr>
            <w:tcW w:w="4737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Фамилия И.О., Фамилия И.О.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Прошу подготовить предложения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к 10.03.2022      Подпись</w:t>
            </w:r>
          </w:p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Срок исполнения поручения не должен указываться, если он назван в тексте поступившего документа и руководитель не считает необходимым изменить его в сторону сокращения или является типовым для данного вида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указании нескольких исполнителей фамилия ответственного исполнителя указывается первой, подчерки</w:t>
      </w:r>
      <w:r w:rsidR="00E6757D">
        <w:rPr>
          <w:rFonts w:ascii="Times New Roman" w:hAnsi="Times New Roman" w:cs="Times New Roman"/>
          <w:sz w:val="28"/>
          <w:szCs w:val="28"/>
        </w:rPr>
        <w:t>вается или обозначается словом «отв.» («ответственный»</w:t>
      </w:r>
      <w:r w:rsidRPr="00213A08">
        <w:rPr>
          <w:rFonts w:ascii="Times New Roman" w:hAnsi="Times New Roman" w:cs="Times New Roman"/>
          <w:sz w:val="28"/>
          <w:szCs w:val="28"/>
        </w:rPr>
        <w:t>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574"/>
      <w:bookmarkEnd w:id="14"/>
      <w:r w:rsidRPr="00213A08">
        <w:rPr>
          <w:rFonts w:ascii="Times New Roman" w:hAnsi="Times New Roman" w:cs="Times New Roman"/>
          <w:sz w:val="28"/>
          <w:szCs w:val="28"/>
        </w:rPr>
        <w:t xml:space="preserve">2.44. Отметка о контроле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свидетельствует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о постановке документа на к</w:t>
      </w:r>
      <w:r w:rsidR="00E6757D">
        <w:rPr>
          <w:rFonts w:ascii="Times New Roman" w:hAnsi="Times New Roman" w:cs="Times New Roman"/>
          <w:sz w:val="28"/>
          <w:szCs w:val="28"/>
        </w:rPr>
        <w:t>онтроль, проставляется штампом «Контроль»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на верхнем поле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575"/>
      <w:bookmarkEnd w:id="15"/>
      <w:r w:rsidRPr="00213A08">
        <w:rPr>
          <w:rFonts w:ascii="Times New Roman" w:hAnsi="Times New Roman" w:cs="Times New Roman"/>
          <w:sz w:val="28"/>
          <w:szCs w:val="28"/>
        </w:rPr>
        <w:t xml:space="preserve">2.45. Отметка о направлении документа в дело определяет место хранения документа после завершения </w:t>
      </w:r>
      <w:r w:rsidR="00E6757D">
        <w:rPr>
          <w:rFonts w:ascii="Times New Roman" w:hAnsi="Times New Roman" w:cs="Times New Roman"/>
          <w:sz w:val="28"/>
          <w:szCs w:val="28"/>
        </w:rPr>
        <w:t>работы с ним и включает: слова «В дело»</w:t>
      </w:r>
      <w:r w:rsidRPr="00213A08">
        <w:rPr>
          <w:rFonts w:ascii="Times New Roman" w:hAnsi="Times New Roman" w:cs="Times New Roman"/>
          <w:sz w:val="28"/>
          <w:szCs w:val="28"/>
        </w:rPr>
        <w:t>, индекс дела по номенклатуре дел, в которое помещается документ на хранение, с указанием года, должности лица, оформившего отметку, подписи, даты. Например,</w:t>
      </w:r>
    </w:p>
    <w:tbl>
      <w:tblPr>
        <w:tblW w:w="9071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1848"/>
        <w:gridCol w:w="2631"/>
      </w:tblGrid>
      <w:tr w:rsidR="00803A72" w:rsidRPr="00213A08">
        <w:tc>
          <w:tcPr>
            <w:tcW w:w="4592" w:type="dxa"/>
            <w:vMerge w:val="restart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gridSpan w:val="2"/>
          </w:tcPr>
          <w:p w:rsidR="00803A72" w:rsidRPr="00213A08" w:rsidRDefault="00E6757D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дело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01-18 за 2022 г.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803A72" w:rsidRPr="00213A08">
        <w:tc>
          <w:tcPr>
            <w:tcW w:w="4592" w:type="dxa"/>
            <w:vMerge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803A72" w:rsidRPr="00213A08" w:rsidRDefault="00C10022" w:rsidP="00E6757D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631" w:type="dxa"/>
          </w:tcPr>
          <w:p w:rsidR="00803A72" w:rsidRPr="00213A08" w:rsidRDefault="00C1002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803A72" w:rsidRPr="00213A08" w:rsidRDefault="00C10022">
      <w:pPr>
        <w:pStyle w:val="ConsPlusTitle"/>
        <w:contextualSpacing/>
        <w:jc w:val="center"/>
        <w:outlineLvl w:val="1"/>
        <w:rPr>
          <w:color w:val="000000"/>
        </w:rPr>
      </w:pPr>
      <w:bookmarkStart w:id="16" w:name="Par585"/>
      <w:bookmarkEnd w:id="16"/>
      <w:r w:rsidRPr="00213A08">
        <w:rPr>
          <w:color w:val="000000"/>
        </w:rPr>
        <w:t>III. Подготовка и оформление отдельных видов документов</w:t>
      </w:r>
    </w:p>
    <w:p w:rsidR="00803A72" w:rsidRPr="00213A08" w:rsidRDefault="00803A72">
      <w:pPr>
        <w:pStyle w:val="ConsPlusTitle"/>
        <w:contextualSpacing/>
        <w:jc w:val="center"/>
        <w:outlineLvl w:val="1"/>
        <w:rPr>
          <w:color w:val="000000"/>
        </w:rPr>
      </w:pP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3.1. В соответствие с ФЗ от 06.10.2003 № 131-ФЗ «Об общих принципах организации местного самоуправления в Российской Федерации» органы местного самоуправления издают муниципальные правовые акты: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- Устав муниципального образования </w:t>
      </w:r>
      <w:r w:rsidR="003E6276">
        <w:rPr>
          <w:rFonts w:ascii="Times New Roman" w:hAnsi="Times New Roman" w:cs="Times New Roman"/>
          <w:sz w:val="28"/>
          <w:szCs w:val="28"/>
        </w:rPr>
        <w:t>«</w:t>
      </w:r>
      <w:r w:rsidR="00E6757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E6757D" w:rsidRPr="00E6757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 правовые акты, принятые на местном референдуме;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 нормативные и иные правовые акты Совета;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- Глава поселения в пределах </w:t>
      </w:r>
      <w:r w:rsidRPr="00C574D6">
        <w:rPr>
          <w:rFonts w:ascii="Times New Roman" w:hAnsi="Times New Roman" w:cs="Times New Roman"/>
          <w:sz w:val="28"/>
          <w:szCs w:val="28"/>
        </w:rPr>
        <w:t>своих полномочий, установленных Уставом муниципального образования, издает постановления и распоряжения, которые касаются вопросов местного значения и вопросов, связанных с осуществлением отдельных го</w:t>
      </w:r>
      <w:r w:rsidR="00E6757D" w:rsidRPr="00C574D6">
        <w:rPr>
          <w:rFonts w:ascii="Times New Roman" w:hAnsi="Times New Roman" w:cs="Times New Roman"/>
          <w:sz w:val="28"/>
          <w:szCs w:val="28"/>
        </w:rPr>
        <w:t>сударственных полномочий, а так</w:t>
      </w:r>
      <w:r w:rsidRPr="00C574D6">
        <w:rPr>
          <w:rFonts w:ascii="Times New Roman" w:hAnsi="Times New Roman" w:cs="Times New Roman"/>
          <w:sz w:val="28"/>
          <w:szCs w:val="28"/>
        </w:rPr>
        <w:t>же</w:t>
      </w:r>
      <w:r w:rsidR="003E6276" w:rsidRPr="00C574D6">
        <w:rPr>
          <w:rFonts w:ascii="Times New Roman" w:hAnsi="Times New Roman" w:cs="Times New Roman"/>
          <w:sz w:val="28"/>
          <w:szCs w:val="28"/>
        </w:rPr>
        <w:t>,</w:t>
      </w:r>
      <w:r w:rsidRPr="00C574D6">
        <w:rPr>
          <w:rFonts w:ascii="Times New Roman" w:hAnsi="Times New Roman" w:cs="Times New Roman"/>
          <w:sz w:val="28"/>
          <w:szCs w:val="28"/>
        </w:rPr>
        <w:t xml:space="preserve"> распоряжениями по вопросам </w:t>
      </w:r>
      <w:r w:rsidRPr="00C574D6">
        <w:rPr>
          <w:rFonts w:ascii="Times New Roman" w:hAnsi="Times New Roman" w:cs="Times New Roman"/>
          <w:sz w:val="28"/>
          <w:szCs w:val="28"/>
        </w:rPr>
        <w:lastRenderedPageBreak/>
        <w:t>организации работы Администрации сельского поселения.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Локальные нормативные акты (далее - ЛНА) администрации издаются в виде правил, положений, инструкций, регламентов, перечней, классификаторов и других видов документов.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ЛНА приобретают юридическую силу после утверждения их распоряжением (постановлением) непосредственно </w:t>
      </w:r>
      <w:r w:rsidRPr="00213A08">
        <w:rPr>
          <w:rFonts w:ascii="Times New Roman" w:hAnsi="Times New Roman" w:cs="Times New Roman"/>
          <w:sz w:val="28"/>
          <w:szCs w:val="28"/>
        </w:rPr>
        <w:t>Главой муниципального образования «</w:t>
      </w:r>
      <w:r w:rsidR="00F96D9C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F96D9C" w:rsidRPr="00F96D9C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или иным уполномоченным им лицом.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Руководители структурных подразделений не вправе издавать ЛНА.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3.2. ЛНА могут быть:</w:t>
      </w:r>
    </w:p>
    <w:p w:rsidR="00803A72" w:rsidRPr="00213A08" w:rsidRDefault="00C10022">
      <w:pPr>
        <w:pStyle w:val="ConsPlusNormal0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</w:t>
      </w:r>
      <w:proofErr w:type="gramStart"/>
      <w:r w:rsidRPr="00213A08">
        <w:rPr>
          <w:rFonts w:ascii="Times New Roman" w:hAnsi="Times New Roman" w:cs="Times New Roman"/>
          <w:color w:val="000000"/>
          <w:sz w:val="28"/>
          <w:szCs w:val="28"/>
        </w:rPr>
        <w:t>действующими</w:t>
      </w:r>
      <w:proofErr w:type="gramEnd"/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(без ограничения срока их применения);</w:t>
      </w:r>
    </w:p>
    <w:p w:rsidR="00803A72" w:rsidRPr="00213A08" w:rsidRDefault="00C10022">
      <w:pPr>
        <w:pStyle w:val="ConsPlusNormal0"/>
        <w:numPr>
          <w:ilvl w:val="0"/>
          <w:numId w:val="19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color w:val="000000"/>
          <w:sz w:val="28"/>
          <w:szCs w:val="28"/>
        </w:rPr>
        <w:t>временными</w:t>
      </w:r>
      <w:proofErr w:type="gramEnd"/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(действующими в течение указанного в них срока или до наступления определенного события).</w:t>
      </w:r>
    </w:p>
    <w:p w:rsidR="00803A72" w:rsidRPr="00213A08" w:rsidRDefault="00C10022">
      <w:pPr>
        <w:pStyle w:val="ConsPlusNormal0"/>
        <w:ind w:left="72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3.3. Основанием для издания ЛНА являются:</w:t>
      </w:r>
    </w:p>
    <w:p w:rsidR="00803A72" w:rsidRPr="00213A08" w:rsidRDefault="00C10022">
      <w:pPr>
        <w:pStyle w:val="ConsPlusNormal0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законодательные и иные нормативные правовые акты Российской Федерации (указы и распоряжения Президента Российской Федерации, постановления и распоряжения Правительства Российской Федерации, акты федеральных органов исполнительной власти);</w:t>
      </w:r>
    </w:p>
    <w:p w:rsidR="00803A72" w:rsidRPr="00213A08" w:rsidRDefault="00C10022">
      <w:pPr>
        <w:pStyle w:val="ConsPlusNormal0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законодательные акты субъекта Российской Федерации, нормативные правовые акты органов государственной власти субъекта Российской Федерации;</w:t>
      </w:r>
    </w:p>
    <w:p w:rsidR="00803A72" w:rsidRPr="00213A08" w:rsidRDefault="00C10022">
      <w:pPr>
        <w:pStyle w:val="ConsPlusNormal0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ранее изданные в администрации ЛНА и/или распорядительные документы.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3.4. ЛНА издаются в целях:</w:t>
      </w:r>
    </w:p>
    <w:p w:rsidR="00803A72" w:rsidRPr="00213A08" w:rsidRDefault="00C10022">
      <w:pPr>
        <w:pStyle w:val="ConsPlusNormal0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установления норм, требований, правил в отношении предмета нормативного регулирования, ранее не являвшемся предметом регулирования в администрации;</w:t>
      </w:r>
    </w:p>
    <w:p w:rsidR="00803A72" w:rsidRPr="00213A08" w:rsidRDefault="00C10022">
      <w:pPr>
        <w:pStyle w:val="ConsPlusNormal0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изменения существующих норм, требований, правил, установленных ранее изданными нормативными документами;</w:t>
      </w:r>
    </w:p>
    <w:p w:rsidR="00803A72" w:rsidRPr="00213A08" w:rsidRDefault="00C10022">
      <w:pPr>
        <w:pStyle w:val="ConsPlusNormal0"/>
        <w:numPr>
          <w:ilvl w:val="0"/>
          <w:numId w:val="25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отмены ранее установленных норм, требований, правил.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3.5. Предложение о разработке проекта ЛНА вносится руководителем структурного подразделения или иным должностным лицом.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3.6. ЛНА разрабатывается в случае, если:</w:t>
      </w:r>
    </w:p>
    <w:p w:rsidR="00803A72" w:rsidRPr="00213A08" w:rsidRDefault="00C10022">
      <w:pPr>
        <w:pStyle w:val="ConsPlusNormal0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имеется участок работы (вопросы деятельности), нуждающийся в нормативном регулировании;</w:t>
      </w:r>
    </w:p>
    <w:p w:rsidR="00803A72" w:rsidRPr="00213A08" w:rsidRDefault="00C10022">
      <w:pPr>
        <w:pStyle w:val="ConsPlusNormal0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требуется внесение значительного количества изменений в ранее </w:t>
      </w:r>
      <w:proofErr w:type="gramStart"/>
      <w:r w:rsidRPr="00213A08">
        <w:rPr>
          <w:rFonts w:ascii="Times New Roman" w:hAnsi="Times New Roman" w:cs="Times New Roman"/>
          <w:color w:val="000000"/>
          <w:sz w:val="28"/>
          <w:szCs w:val="28"/>
        </w:rPr>
        <w:t>принятый</w:t>
      </w:r>
      <w:proofErr w:type="gramEnd"/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ЛНА;</w:t>
      </w:r>
    </w:p>
    <w:p w:rsidR="00803A72" w:rsidRPr="00213A08" w:rsidRDefault="00C10022">
      <w:pPr>
        <w:pStyle w:val="ConsPlusNormal0"/>
        <w:numPr>
          <w:ilvl w:val="0"/>
          <w:numId w:val="20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выявлено несколько ЛНА, регулирующих смежные вопросы, которые целесообразно объединить в один документ.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Актуализация ранее принятых ЛНА осуществляется через внесение в них изменений.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3.7. Предложение с обоснованием необходимости разработки нового ЛНА представляется руководителем структурного подразделения или иным уполномоченным должностным лицом </w:t>
      </w:r>
      <w:r w:rsidRPr="00213A08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E42316" w:rsidRPr="00E42316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»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в форме докладной (служебной) записки, в которой излагается:</w:t>
      </w:r>
    </w:p>
    <w:p w:rsidR="00803A72" w:rsidRPr="00213A08" w:rsidRDefault="00C10022">
      <w:pPr>
        <w:pStyle w:val="ConsPlusNormal0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вопрос, требующий решения, с изложением основных направлений, способов его решения;</w:t>
      </w:r>
    </w:p>
    <w:p w:rsidR="00803A72" w:rsidRPr="00213A08" w:rsidRDefault="00C10022">
      <w:pPr>
        <w:pStyle w:val="ConsPlusNormal0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прогноз последствий принятия нормативного документа;</w:t>
      </w:r>
    </w:p>
    <w:p w:rsidR="00803A72" w:rsidRPr="00213A08" w:rsidRDefault="00C10022">
      <w:pPr>
        <w:pStyle w:val="ConsPlusNormal0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организационные, кадровые, финансовые, материально-технические и иные мероприятия, которые необходимо будет провести в связи с принятием нормативного документа;</w:t>
      </w:r>
    </w:p>
    <w:p w:rsidR="00803A72" w:rsidRPr="00213A08" w:rsidRDefault="00C10022">
      <w:pPr>
        <w:pStyle w:val="ConsPlusNormal0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перечень ранее изданных ЛНА, подлежащих отмене в связи с изданием нового нормативного документа;</w:t>
      </w:r>
    </w:p>
    <w:p w:rsidR="00803A72" w:rsidRPr="00213A08" w:rsidRDefault="00C10022">
      <w:pPr>
        <w:pStyle w:val="ConsPlusNormal0"/>
        <w:numPr>
          <w:ilvl w:val="0"/>
          <w:numId w:val="33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предлагаемый срок для разработки проекта нормативного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3.8. Изменения в ЛНА и отмена ЛНА оформляются распоряжением (постановлением) </w:t>
      </w:r>
      <w:r w:rsidRPr="00213A08">
        <w:rPr>
          <w:rFonts w:ascii="Times New Roman" w:hAnsi="Times New Roman" w:cs="Times New Roman"/>
          <w:sz w:val="28"/>
          <w:szCs w:val="28"/>
        </w:rPr>
        <w:t>Главы муниципального образования «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E42316" w:rsidRPr="00E42316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3.9. В тексте приказа об утверждении, изменении или отмене ЛНА используются формулировки: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при утверждении нового ЛНА: </w:t>
      </w:r>
      <w:r w:rsidR="00E42316">
        <w:rPr>
          <w:rFonts w:ascii="Times New Roman" w:hAnsi="Times New Roman" w:cs="Times New Roman"/>
          <w:sz w:val="28"/>
          <w:szCs w:val="28"/>
        </w:rPr>
        <w:t>«Утвердить (название ЛНА)» или «</w:t>
      </w:r>
      <w:r w:rsidRPr="00213A08">
        <w:rPr>
          <w:rFonts w:ascii="Times New Roman" w:hAnsi="Times New Roman" w:cs="Times New Roman"/>
          <w:sz w:val="28"/>
          <w:szCs w:val="28"/>
        </w:rPr>
        <w:t>Утвердить (название ЛН</w:t>
      </w:r>
      <w:r w:rsidR="00E42316">
        <w:rPr>
          <w:rFonts w:ascii="Times New Roman" w:hAnsi="Times New Roman" w:cs="Times New Roman"/>
          <w:sz w:val="28"/>
          <w:szCs w:val="28"/>
        </w:rPr>
        <w:t xml:space="preserve">А) и ввести в действие </w:t>
      </w:r>
      <w:proofErr w:type="gramStart"/>
      <w:r w:rsidR="00E423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42316">
        <w:rPr>
          <w:rFonts w:ascii="Times New Roman" w:hAnsi="Times New Roman" w:cs="Times New Roman"/>
          <w:sz w:val="28"/>
          <w:szCs w:val="28"/>
        </w:rPr>
        <w:t xml:space="preserve"> (дата)»</w:t>
      </w:r>
      <w:r w:rsidRPr="00213A08">
        <w:rPr>
          <w:rFonts w:ascii="Times New Roman" w:hAnsi="Times New Roman" w:cs="Times New Roman"/>
          <w:sz w:val="28"/>
          <w:szCs w:val="28"/>
        </w:rPr>
        <w:t>. Например,</w:t>
      </w:r>
    </w:p>
    <w:tbl>
      <w:tblPr>
        <w:tblW w:w="9071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803A72" w:rsidRPr="00213A08">
        <w:tc>
          <w:tcPr>
            <w:tcW w:w="9071" w:type="dxa"/>
          </w:tcPr>
          <w:p w:rsidR="00803A72" w:rsidRPr="00213A08" w:rsidRDefault="00C10022">
            <w:pPr>
              <w:pStyle w:val="ConsPlusNormal0"/>
              <w:ind w:left="567" w:firstLine="28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Утвердить Положение о локальных нормативных актах администрации,</w:t>
            </w:r>
          </w:p>
        </w:tc>
      </w:tr>
      <w:tr w:rsidR="00803A72" w:rsidRPr="00213A08">
        <w:trPr>
          <w:trHeight w:val="334"/>
        </w:trPr>
        <w:tc>
          <w:tcPr>
            <w:tcW w:w="9071" w:type="dxa"/>
          </w:tcPr>
          <w:p w:rsidR="00803A72" w:rsidRPr="00213A08" w:rsidRDefault="00C10022">
            <w:pPr>
              <w:pStyle w:val="ConsPlusNormal0"/>
              <w:ind w:firstLine="85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или:</w:t>
            </w:r>
          </w:p>
        </w:tc>
      </w:tr>
      <w:tr w:rsidR="00803A72" w:rsidRPr="00213A08">
        <w:tc>
          <w:tcPr>
            <w:tcW w:w="9071" w:type="dxa"/>
          </w:tcPr>
          <w:p w:rsidR="00803A72" w:rsidRPr="00213A08" w:rsidRDefault="00C10022">
            <w:pPr>
              <w:pStyle w:val="ConsPlusNormal0"/>
              <w:ind w:left="567" w:firstLine="283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Утвердить Штатное расписание на 2018 год и ввести его в действие с 1 января 2018 г. (приложение).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при внесении измен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ений в ранее </w:t>
      </w:r>
      <w:proofErr w:type="gramStart"/>
      <w:r w:rsidR="00E42316">
        <w:rPr>
          <w:rFonts w:ascii="Times New Roman" w:hAnsi="Times New Roman" w:cs="Times New Roman"/>
          <w:color w:val="000000"/>
          <w:sz w:val="28"/>
          <w:szCs w:val="28"/>
        </w:rPr>
        <w:t>утвержденный</w:t>
      </w:r>
      <w:proofErr w:type="gramEnd"/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 ЛНА: «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Внести изменения в (название ЛНА)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 Например,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Внести следующие изменения в Штатное расписание на 2022 год, утвержденное распоряжением Администрации </w:t>
      </w:r>
      <w:r w:rsidRPr="00213A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Сельское пос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еление </w:t>
      </w:r>
      <w:proofErr w:type="spellStart"/>
      <w:r w:rsidR="00E42316" w:rsidRPr="00E42316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 xml:space="preserve">» 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>от 1 марта 2022 г. №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45: ...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при о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тмене ранее </w:t>
      </w:r>
      <w:proofErr w:type="gramStart"/>
      <w:r w:rsidR="00E42316">
        <w:rPr>
          <w:rFonts w:ascii="Times New Roman" w:hAnsi="Times New Roman" w:cs="Times New Roman"/>
          <w:color w:val="000000"/>
          <w:sz w:val="28"/>
          <w:szCs w:val="28"/>
        </w:rPr>
        <w:t>утвержденного</w:t>
      </w:r>
      <w:proofErr w:type="gramEnd"/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 ЛНА: «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(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>название ЛНА), утвержденное ...»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 Например,: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Положение о ненормированном рабочем дне, утвержденное распоряжением Администрации </w:t>
      </w:r>
      <w:r w:rsidRPr="00213A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E42316" w:rsidRPr="00E42316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 xml:space="preserve">» 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>от 1 марта 2022 г. №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41.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3.10. Основными реквизитами ЛНА являются: наименование муниципального образования, наименование вида документа и заголовок к тексту, составляющие одно целое, гриф утверждения, место издания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Если проект ЛНА является многостраничным и к нему оформляется титульный лист, указанные выше реквизиты размещаются на титульном листе.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3.11. Информация справочного характера (графики, схемы, таблицы, формы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документов) оформляется в виде приложений к ЛНА.</w:t>
      </w:r>
    </w:p>
    <w:p w:rsidR="00803A72" w:rsidRPr="00C574D6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На приложен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>иях к ЛНА оформляется реквизит «отметка о приложении»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Pr="00C574D6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hyperlink w:anchor="Par337" w:tooltip="#Par337" w:history="1">
        <w:r w:rsidRPr="00C574D6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2.44</w:t>
        </w:r>
      </w:hyperlink>
      <w:r w:rsidRPr="00C574D6">
        <w:rPr>
          <w:rFonts w:ascii="Times New Roman" w:hAnsi="Times New Roman" w:cs="Times New Roman"/>
          <w:color w:val="000000"/>
          <w:sz w:val="28"/>
          <w:szCs w:val="28"/>
        </w:rPr>
        <w:t xml:space="preserve"> инструкции.</w:t>
      </w:r>
    </w:p>
    <w:p w:rsidR="00803A72" w:rsidRPr="00C574D6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4D6">
        <w:rPr>
          <w:rFonts w:ascii="Times New Roman" w:hAnsi="Times New Roman" w:cs="Times New Roman"/>
          <w:color w:val="000000"/>
          <w:sz w:val="28"/>
          <w:szCs w:val="28"/>
        </w:rPr>
        <w:t xml:space="preserve">3.12. ЛНА вступает в силу в срок, указанный в приказе, которым утвержден ЛНА, или </w:t>
      </w:r>
      <w:proofErr w:type="gramStart"/>
      <w:r w:rsidRPr="00C574D6">
        <w:rPr>
          <w:rFonts w:ascii="Times New Roman" w:hAnsi="Times New Roman" w:cs="Times New Roman"/>
          <w:color w:val="000000"/>
          <w:sz w:val="28"/>
          <w:szCs w:val="28"/>
        </w:rPr>
        <w:t>с даты утверждения</w:t>
      </w:r>
      <w:proofErr w:type="gramEnd"/>
      <w:r w:rsidRPr="00C574D6">
        <w:rPr>
          <w:rFonts w:ascii="Times New Roman" w:hAnsi="Times New Roman" w:cs="Times New Roman"/>
          <w:color w:val="000000"/>
          <w:sz w:val="28"/>
          <w:szCs w:val="28"/>
        </w:rPr>
        <w:t xml:space="preserve"> ЛНА.</w:t>
      </w:r>
    </w:p>
    <w:p w:rsidR="00803A72" w:rsidRPr="00C574D6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4D6">
        <w:rPr>
          <w:rFonts w:ascii="Times New Roman" w:hAnsi="Times New Roman" w:cs="Times New Roman"/>
          <w:color w:val="000000"/>
          <w:sz w:val="28"/>
          <w:szCs w:val="28"/>
        </w:rPr>
        <w:t>3.13. Распорядительные документы администрации издаются в форме и постановлений и распоряжений, обра</w:t>
      </w:r>
      <w:r w:rsidR="003E6276" w:rsidRPr="00C574D6">
        <w:rPr>
          <w:rFonts w:ascii="Times New Roman" w:hAnsi="Times New Roman" w:cs="Times New Roman"/>
          <w:color w:val="000000"/>
          <w:sz w:val="28"/>
          <w:szCs w:val="28"/>
        </w:rPr>
        <w:t xml:space="preserve">зцы оформления </w:t>
      </w:r>
      <w:r w:rsidRPr="00C574D6">
        <w:rPr>
          <w:rFonts w:ascii="Times New Roman" w:hAnsi="Times New Roman" w:cs="Times New Roman"/>
          <w:color w:val="000000"/>
          <w:sz w:val="28"/>
          <w:szCs w:val="28"/>
        </w:rPr>
        <w:t>(</w:t>
      </w:r>
      <w:hyperlink w:anchor="Par1619" w:tooltip="#Par1619" w:history="1">
        <w:r w:rsidR="00E42316" w:rsidRPr="00C574D6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Приложения №</w:t>
        </w:r>
        <w:r w:rsidRPr="00C574D6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2</w:t>
        </w:r>
      </w:hyperlink>
      <w:r w:rsidRPr="00C574D6">
        <w:rPr>
          <w:rFonts w:ascii="Times New Roman" w:hAnsi="Times New Roman" w:cs="Times New Roman"/>
          <w:color w:val="000000"/>
          <w:sz w:val="28"/>
          <w:szCs w:val="28"/>
        </w:rPr>
        <w:t xml:space="preserve"> и № 3).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и распоряжения издаются Главой </w:t>
      </w:r>
      <w:r w:rsidRPr="00213A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4231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E42316" w:rsidRPr="00E42316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167218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и распоряжения вступают в законную силу в определенные сроки в течение 15 рабочих дней.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регулирования деятельности Администрации, органов местного самоуправления, должностные лица в пределах своей компетентности издают правовые акты в форме правил, положений, инструкций, регламентов, порядков и др., а также индивидуальные правовые акты в форме указов, постановлений, решений, приказов, относящихся к распорядительным документам. 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Постановления – нормативно-правовой акт, распространяющий правоотношения на неопределенный круг лиц. Издаются в целях оформления решений нормативного характера.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Главной задачей распоряжений считается решение текущих проблем. Распоряжения - внутренний документ администрации, издаются по оперативно текущим вопросам и не требуют существенных правоотношений.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Постановления и распоряжения подлежат опубликованию.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3.14. Проекты постановлений и распоряжений по основной деятельности готовят структурные подразделения администрации на основании поручений руководства либо в инициативном порядке. Ответственность за качественную подготовку проекта, его согласование и правильное оформление несет руководитель отдела, который готовит проект и представляет его на подпись.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3.15. </w:t>
      </w:r>
      <w:proofErr w:type="gramStart"/>
      <w:r w:rsidRPr="00213A0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правильностью оформления проектов распоряжений и постановлений осуществляет делопроизводитель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3.16. Постановления и распоряжения не могут противоречить существующим нормативным актам (законодательству Российской Федерации, Уставу администрации, ЛНА администрации и ранее изданным распоряжениям, и постановлениям Администрации).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3.17. Постановления по основной деятельности и распоряжения издаются:</w:t>
      </w:r>
    </w:p>
    <w:p w:rsidR="00803A72" w:rsidRPr="00213A08" w:rsidRDefault="00C10022">
      <w:pPr>
        <w:pStyle w:val="ConsPlusNormal0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во исполнение нормативных правовых актов органов государственной власти и вышестоящих организаций;</w:t>
      </w:r>
    </w:p>
    <w:p w:rsidR="00803A72" w:rsidRPr="00213A08" w:rsidRDefault="00C10022">
      <w:pPr>
        <w:pStyle w:val="ConsPlusNormal0"/>
        <w:numPr>
          <w:ilvl w:val="0"/>
          <w:numId w:val="31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в целях осуществления управленческой деятельности, вытекающей из функций и задач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3.18. Постановления по основной деятельности и распоряжения составляются на основе тщательного и всестороннего изучения вопросов, требующих разрешения, чтобы содержащиеся в приказах поручения были конкретными, обеспечивались достаточными материально-техническими и финансовыми средствами и в дальнейшем исключали необходимость корректировки принятых решений в связи с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неполнотой или недоработкой предыдущего распоряжения или постановления.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3.19. Постановления и распоряжения Администрации оформляются на соответствующих бланках с использованием следующих реквизитов: дата документа, регистрационный номер документа, заголовок к тексту, текст, подпись. Дата и регистрационный номер распоряжения или постановления проставляются после подписания распоряжения или постановления Главой </w:t>
      </w:r>
      <w:r w:rsidRPr="00213A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67218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167218" w:rsidRPr="00167218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3.20. Заголовок к распоряжению или постановлению печатается через один межстрочный интервал под реквизитами бланка слева от границы левого поля. Точка в конце заголовка не ставится. Заголовок к распоряж</w:t>
      </w:r>
      <w:r w:rsidR="00167218">
        <w:rPr>
          <w:rFonts w:ascii="Times New Roman" w:hAnsi="Times New Roman" w:cs="Times New Roman"/>
          <w:color w:val="000000"/>
          <w:sz w:val="28"/>
          <w:szCs w:val="28"/>
        </w:rPr>
        <w:t>ению формулируется с предлогом «о» («об»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), кратко и точно отражая содержание текста приказа. Например,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Об утверждении Инструкции по делопроизводству;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О создании экспертной комиссии.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3.21. Текст распоряжения или постановления состоит из двух частей: обоснования (преамбулы) и распорядительной части. В обосновании указывается основание, причина или цель издания документа. Например,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В соответствии с приказом Министерства связи и массовых комм</w:t>
      </w:r>
      <w:r w:rsidR="00167218">
        <w:rPr>
          <w:rFonts w:ascii="Times New Roman" w:hAnsi="Times New Roman" w:cs="Times New Roman"/>
          <w:color w:val="000000"/>
          <w:sz w:val="28"/>
          <w:szCs w:val="28"/>
        </w:rPr>
        <w:t>уникаций от 25 декабря 2014 г. № 1494 «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обмена документами в электронном виде при организации</w:t>
      </w:r>
      <w:r w:rsidR="0016721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информационного взаимодействия»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...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В целях организации и проведения работы по экспертизе ценности документов, образующихся в деятельности администрации, и отбору их для передачи на хранение в архив организации и к уничтожению ...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3.22. Распорядительная часть распоряжения начинается словами «Считаю необходимым», распорядительная часть постановления начинается словом «Постановляю», которое печатается строчными буквами вразрядку.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Распорядительная часть может содержать:</w:t>
      </w:r>
    </w:p>
    <w:p w:rsidR="00803A72" w:rsidRPr="00213A08" w:rsidRDefault="00C10022">
      <w:pPr>
        <w:pStyle w:val="ConsPlusNormal0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решения организационного характера (утвердить, создать, преобразовать, ликвидировать, признать утратившим силу);</w:t>
      </w:r>
    </w:p>
    <w:p w:rsidR="00803A72" w:rsidRPr="00213A08" w:rsidRDefault="00C10022">
      <w:pPr>
        <w:pStyle w:val="ConsPlusNormal0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конкретные поручения с указанием исполнителя (исполнителей) и сроков их выполнения.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3.23. Каждое решение (поручение) оформляется в распоряжении или постановлении как отдельный пункт. Пункты распоряжения или постановления располагаются в логико-временной последовательности и нумеруются арабскими цифрами. Если поручение дается конкретному подразделению, его наименование пишется полностью, в скобках указываются фамилия и инициалы руководителя подразделения в именительном падеже. Например,</w:t>
      </w:r>
    </w:p>
    <w:p w:rsidR="00803A72" w:rsidRPr="00213A08" w:rsidRDefault="00C10022">
      <w:pPr>
        <w:pStyle w:val="ConsPlusNormal0"/>
        <w:ind w:left="567" w:firstLine="28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... считаю необходимым: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Отделу по Управлению делами (Фамилия И.О.) к 01.11.2022 подготовить и представить на утверждение план работы на 2023 год.</w:t>
      </w:r>
    </w:p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Если поручение дается конкретному исполнителю, его должность и фамилия указываются без скобок в дательном падеже. Например,</w:t>
      </w:r>
    </w:p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Управляющему делами (Фамилия И.О.) подготовить и представить на рассмотрение и утверждение график отпусков на 2023 год в срок до 14.12.2022.</w:t>
      </w:r>
    </w:p>
    <w:p w:rsidR="00803A72" w:rsidRPr="00213A08" w:rsidRDefault="00803A7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Предписываемое действие выражается глаголом в неопределенной форме. Не допускается употребля</w:t>
      </w:r>
      <w:r w:rsidR="00F60957">
        <w:rPr>
          <w:rFonts w:ascii="Times New Roman" w:hAnsi="Times New Roman" w:cs="Times New Roman"/>
          <w:color w:val="000000"/>
          <w:sz w:val="28"/>
          <w:szCs w:val="28"/>
        </w:rPr>
        <w:t>ть неконкретные выражения типа «усилить», «ускорить», «обеспечить в кратчайшие сроки»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Если одному исполнителю необходимо поручить несколько разных заданий с одним сроком выполнения, ответственный исполнитель и срок исполнения указываются один раз в основном пункте, а поручения выделяются в отдельные подпункты. Если у поручений разные сроки исполнения, сроки указываются не в основном пункте, а в каждом подпункте.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Срок исполнения должен быть реальным, соответствовать объему предполагаемых работ. При установлении срока следует учитывать время доведения документа до конкретных исполнителей.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Срок исполнения в пунктах распорядительной части приказа не указывается в случаях, если действия носят регулярный характер и их выполнение предписывается на весь период действия приказа. Количество исполнителей по каждому пункту (подпункту) не ограничивается. Ответственный исполнитель указывается первым.</w:t>
      </w:r>
    </w:p>
    <w:p w:rsidR="00803A72" w:rsidRPr="00213A08" w:rsidRDefault="00C10022" w:rsidP="00A776F6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Если распоряжение или постановление отменяет полностью или частично ранее изданные документы по тому же вопросу, то в предпоследнем пункте распоряжения необходимо их перечислить с указанием наименования документа, его даты, номера, заголовка. Например,</w:t>
      </w:r>
    </w:p>
    <w:p w:rsidR="00803A72" w:rsidRPr="00213A08" w:rsidRDefault="00C10022" w:rsidP="00A776F6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Признать утратившим силу распоряжение адми</w:t>
      </w:r>
      <w:r w:rsidR="00F60957">
        <w:rPr>
          <w:rFonts w:ascii="Times New Roman" w:hAnsi="Times New Roman" w:cs="Times New Roman"/>
          <w:color w:val="000000"/>
          <w:sz w:val="28"/>
          <w:szCs w:val="28"/>
        </w:rPr>
        <w:t>нистрации от 5 августа 2010 г. № 175 «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Об утверждении Экспертной комиссии админи</w:t>
      </w:r>
      <w:r w:rsidR="00F60957">
        <w:rPr>
          <w:rFonts w:ascii="Times New Roman" w:hAnsi="Times New Roman" w:cs="Times New Roman"/>
          <w:color w:val="000000"/>
          <w:sz w:val="28"/>
          <w:szCs w:val="28"/>
        </w:rPr>
        <w:t>страции»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3A72" w:rsidRPr="00213A08" w:rsidRDefault="00C10022" w:rsidP="00F60957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Последний пункт распоряжения или постановления - пункт о контроле, в нем указываются должность лица, ответственного за исполнение документа в целом, его фамилия и инициалы. Например,</w:t>
      </w:r>
    </w:p>
    <w:p w:rsidR="00803A72" w:rsidRPr="00213A08" w:rsidRDefault="003E6276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возложить на заместителя отдела Фамилия И.О.</w:t>
      </w:r>
    </w:p>
    <w:p w:rsidR="00803A72" w:rsidRPr="00213A08" w:rsidRDefault="00C10022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В отдельных случаях Глава </w:t>
      </w:r>
      <w:r w:rsidRPr="00213A0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60957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F60957" w:rsidRPr="00F60957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может оставить </w:t>
      </w:r>
      <w:proofErr w:type="gramStart"/>
      <w:r w:rsidRPr="00213A0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собой:</w:t>
      </w:r>
    </w:p>
    <w:p w:rsidR="00803A72" w:rsidRPr="00213A08" w:rsidRDefault="00C10022" w:rsidP="00F60957">
      <w:pPr>
        <w:pStyle w:val="ConsPlusNormal0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оставляю за собой.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3.24. Не включае</w:t>
      </w:r>
      <w:r w:rsidR="00A776F6">
        <w:rPr>
          <w:rFonts w:ascii="Times New Roman" w:hAnsi="Times New Roman" w:cs="Times New Roman"/>
          <w:color w:val="000000"/>
          <w:sz w:val="28"/>
          <w:szCs w:val="28"/>
        </w:rPr>
        <w:t>тся в текст распоряжения пункт «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Распо</w:t>
      </w:r>
      <w:r w:rsidR="00A776F6">
        <w:rPr>
          <w:rFonts w:ascii="Times New Roman" w:hAnsi="Times New Roman" w:cs="Times New Roman"/>
          <w:color w:val="000000"/>
          <w:sz w:val="28"/>
          <w:szCs w:val="28"/>
        </w:rPr>
        <w:t>ряжение довести до сведения ...»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Подразделения и должностные лица, до сведения которых необходимо довести распоряжение или постановление, перечисляются в указателе (листе, списке) рассылки, который готовится исполнителем.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3.25. В распоряжениях или постановлениях не допускается:</w:t>
      </w:r>
    </w:p>
    <w:p w:rsidR="00803A72" w:rsidRPr="00213A08" w:rsidRDefault="00C10022">
      <w:pPr>
        <w:pStyle w:val="ConsPlusNormal0"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изменение ранее установленных сроков выполнения заданий в сторону их увеличения;</w:t>
      </w:r>
    </w:p>
    <w:p w:rsidR="00803A72" w:rsidRPr="00213A08" w:rsidRDefault="00C10022">
      <w:pPr>
        <w:pStyle w:val="ConsPlusNormal0"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применение произвольных сокращений или искажение наименований структурных подразделений администрации, подведомственных организаций-исполнителей;</w:t>
      </w:r>
    </w:p>
    <w:p w:rsidR="00803A72" w:rsidRPr="00213A08" w:rsidRDefault="00C10022">
      <w:pPr>
        <w:pStyle w:val="ConsPlusNormal0"/>
        <w:numPr>
          <w:ilvl w:val="0"/>
          <w:numId w:val="42"/>
        </w:num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применение произвольных (не общепринятых) технических и других терминов, сокращенных слов и наименований.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3.26. При наличии приложений в тексте распоряжения или постановления в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соответствующих пунктах распорядительной части д</w:t>
      </w:r>
      <w:r w:rsidR="00A776F6">
        <w:rPr>
          <w:rFonts w:ascii="Times New Roman" w:hAnsi="Times New Roman" w:cs="Times New Roman"/>
          <w:sz w:val="28"/>
          <w:szCs w:val="28"/>
        </w:rPr>
        <w:t>аются отсылки: ... (приложение № 1); ... (приложение № 2); ... «согласно приложению»</w:t>
      </w:r>
      <w:r w:rsidRPr="00213A08">
        <w:rPr>
          <w:rFonts w:ascii="Times New Roman" w:hAnsi="Times New Roman" w:cs="Times New Roman"/>
          <w:sz w:val="28"/>
          <w:szCs w:val="28"/>
        </w:rPr>
        <w:t>, на приложении оформляется отметка о приложении:</w:t>
      </w: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803A72" w:rsidRPr="00213A08">
        <w:tc>
          <w:tcPr>
            <w:tcW w:w="4785" w:type="dxa"/>
          </w:tcPr>
          <w:p w:rsidR="00803A72" w:rsidRPr="00213A08" w:rsidRDefault="00803A7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03A72" w:rsidRPr="00213A08" w:rsidRDefault="00A776F6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A776F6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Администрации муниципального образования </w:t>
            </w:r>
            <w:r w:rsidR="003E6276" w:rsidRPr="00213A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7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A776F6" w:rsidRPr="00A77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="003E6276" w:rsidRPr="00AB2D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A72" w:rsidRPr="00213A08" w:rsidRDefault="00A776F6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01.03.2022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</w:tr>
    </w:tbl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Издание вместе с распоряжением или постановлением приложений, не упомянутых в тексте документа, не допускается.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документ, утвержденный распоряжением или постановлением, впоследствии действует в виде самостоятельного документа, на первом листе документа в верхнем правом углу проставляется гриф утверждения (при необходимости, - с указанием номера приложения), например,</w:t>
      </w:r>
    </w:p>
    <w:tbl>
      <w:tblPr>
        <w:tblW w:w="957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803A72" w:rsidRPr="00213A08">
        <w:tc>
          <w:tcPr>
            <w:tcW w:w="478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  <w:tc>
          <w:tcPr>
            <w:tcW w:w="478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A776F6" w:rsidRDefault="00C10022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распоряжением Администрации муниципального образования </w:t>
            </w:r>
            <w:r w:rsidR="003E6276" w:rsidRPr="00213A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77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A776F6" w:rsidRPr="00A77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A77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сельсовет </w:t>
            </w:r>
            <w:proofErr w:type="spellStart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="003E6276" w:rsidRPr="00AB2D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A72" w:rsidRPr="00A776F6" w:rsidRDefault="00A776F6">
            <w:pPr>
              <w:pStyle w:val="ConsPlusNormal0"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01.03.2022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41</w:t>
            </w:r>
          </w:p>
        </w:tc>
      </w:tr>
    </w:tbl>
    <w:p w:rsidR="00803A72" w:rsidRPr="00A776F6" w:rsidRDefault="00C10022" w:rsidP="00A776F6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3.27. Распоряжение или постановление подписывает Глава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A776F6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A776F6" w:rsidRPr="00A776F6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или лицо, исполняющее его обязанности. Копии распоряжений рассылаются в соответствии с указателем (листом, списком) рассылки.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3.28. Деятельность по совместной выработке решений на заседаниях советов, комиссий, совещаниях оформляется протоколами.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Протокол составляется на основании диктофонных (рукописных) записей, произведенных во время заседания, представленных тезисов докладов и выступлений, справок, проектов решений (постановлений).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Протокол оформляется в течение одного - трех дней после проведения заседания, если сроки его подготовки не оговорены особо.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3.29. Реквизитами протокола являются: наименование администрации, наименование вида документа, заголовок к тексту, дата и место заседания, регистрационный номер протокола, текст, подписи.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3.30. Заголовок к текст</w:t>
      </w:r>
      <w:r w:rsidR="006C1D95">
        <w:rPr>
          <w:rFonts w:ascii="Times New Roman" w:hAnsi="Times New Roman" w:cs="Times New Roman"/>
          <w:sz w:val="28"/>
          <w:szCs w:val="28"/>
        </w:rPr>
        <w:t>у протокола отвечает на вопрос «чего?»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 содержит указание подразделения или органа, деятельность которого протоколируется. Например,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протокол заседания аттестационной комиссии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протокол заседания коллектива.</w:t>
      </w:r>
    </w:p>
    <w:p w:rsidR="006C1D95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 xml:space="preserve">Датой протокола является дата заседания. Если заседание продолжается несколько дней, указывается дата начала заседания и через тире - дата окончания: </w:t>
      </w:r>
    </w:p>
    <w:p w:rsidR="00803A72" w:rsidRPr="00213A08" w:rsidRDefault="00C10022" w:rsidP="006C1D95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12 – 13 февраля 2022 г.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3.31. Текст протокола должен состоять из двух частей: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вводной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и основной.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вводной части протокола указываются фамилии председателя (председательствующего); секретаря; фамилии участников, присутствующих на заседании; лиц, приглашенных на заседание; повестка дня.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Если количество присутствующих на заседании превышает 15 человек,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вводной части протокола делается ссылка на список, являющийся неотъемлемой частью протокола. Например,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Присутствовали: 25 чел. (список прилагается).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Вводная часть протокола заканчивается повесткой дня, содержащей перечень рассматриваемых вопросов, перечисленных в порядке их обсуждения с указанием докладчика по каждому рассматриваемому вопросу. Вопросы повестки</w:t>
      </w:r>
      <w:r w:rsidR="006C1D95">
        <w:rPr>
          <w:rFonts w:ascii="Times New Roman" w:hAnsi="Times New Roman" w:cs="Times New Roman"/>
          <w:sz w:val="28"/>
          <w:szCs w:val="28"/>
        </w:rPr>
        <w:t xml:space="preserve"> дня формулируются с предлогом «о» («об»</w:t>
      </w:r>
      <w:r w:rsidRPr="00213A08">
        <w:rPr>
          <w:rFonts w:ascii="Times New Roman" w:hAnsi="Times New Roman" w:cs="Times New Roman"/>
          <w:sz w:val="28"/>
          <w:szCs w:val="28"/>
        </w:rPr>
        <w:t>), печатаются от границы левого поля и нумеруются арабскими цифрами.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основной части протокола фиксируется ход заседания.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3.32. Полный протокол содержит запись того, что происходило во время заседания, включая вопросы к докладчику, ответы на них, выступления в ходе обсуждения вопроса, результаты голосования по вопросу и принятые решения. Образец оформления полного протокола </w:t>
      </w:r>
      <w:r w:rsidR="006C1D95">
        <w:rPr>
          <w:rFonts w:ascii="Times New Roman" w:hAnsi="Times New Roman" w:cs="Times New Roman"/>
          <w:color w:val="000000"/>
          <w:sz w:val="28"/>
          <w:szCs w:val="28"/>
        </w:rPr>
        <w:t>(Приложение №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 4).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3.33. Основная часть полного протокола состоит из разделов, посвященных вопросам повестки дня. Ход рассмотрения каждого вопроса записывается в последовательности: СЛУШАЛИ - ВЫСТУПИЛИ - РЕШИЛИ.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Постановление (решение) в те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отокола вносится полностью в той формулировке, которая была принята на заседании; при необходимости приводятся итоги голосования: </w:t>
      </w:r>
    </w:p>
    <w:p w:rsidR="00803A72" w:rsidRPr="00213A08" w:rsidRDefault="006C1D95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0022" w:rsidRPr="00213A08">
        <w:rPr>
          <w:rFonts w:ascii="Times New Roman" w:hAnsi="Times New Roman" w:cs="Times New Roman"/>
          <w:sz w:val="28"/>
          <w:szCs w:val="28"/>
        </w:rPr>
        <w:t>За</w:t>
      </w:r>
      <w:proofErr w:type="gramStart"/>
      <w:r w:rsidR="00C10022" w:rsidRPr="00213A08">
        <w:rPr>
          <w:rFonts w:ascii="Times New Roman" w:hAnsi="Times New Roman" w:cs="Times New Roman"/>
          <w:sz w:val="28"/>
          <w:szCs w:val="28"/>
        </w:rPr>
        <w:t xml:space="preserve"> - ..., </w:t>
      </w:r>
      <w:proofErr w:type="gramEnd"/>
      <w:r w:rsidR="00C10022" w:rsidRPr="00213A0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ротив - ..., воздержалось - ...»</w:t>
      </w:r>
      <w:r w:rsidR="00C10022"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3.34. Протокол заседания подписывается председателем (председательствующим) и секретарем заседания.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3.35.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выписке из протокола должны воспроизводиться все реквизиты заголовочной части протокола, вводная часть, вопрос повестки дня, по которому готовится выписка, и текст, отражающий обсуждение вопроса и принятое решение.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3.36. Деловое письмо готовится на бланке письма. При составлении писем оформляются реквизиты: адресат, заголовок к тексту, текст, подпись, отметка об </w:t>
      </w: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исполнителе, в необходимых случаях - отметка о приложении. Образец оформления делового </w:t>
      </w:r>
      <w:r w:rsidRPr="00C574D6">
        <w:rPr>
          <w:rFonts w:ascii="Times New Roman" w:hAnsi="Times New Roman" w:cs="Times New Roman"/>
          <w:color w:val="000000"/>
          <w:sz w:val="28"/>
          <w:szCs w:val="28"/>
        </w:rPr>
        <w:t xml:space="preserve">письма </w:t>
      </w:r>
      <w:hyperlink w:anchor="Par1798" w:tooltip="#Par1798" w:history="1">
        <w:r w:rsidR="006C1D95" w:rsidRPr="00C574D6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(Приложение №</w:t>
        </w:r>
        <w:r w:rsidRPr="00C574D6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1)</w:t>
        </w:r>
      </w:hyperlink>
      <w:r w:rsidRPr="00213A0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3.37. Если письмо является ответом на поступивший запрос или про</w:t>
      </w:r>
      <w:r w:rsidR="006C1D95">
        <w:rPr>
          <w:rFonts w:ascii="Times New Roman" w:hAnsi="Times New Roman" w:cs="Times New Roman"/>
          <w:sz w:val="28"/>
          <w:szCs w:val="28"/>
        </w:rPr>
        <w:t>сьбу, заполняется реквизит «</w:t>
      </w:r>
      <w:r w:rsidRPr="00213A08">
        <w:rPr>
          <w:rFonts w:ascii="Times New Roman" w:hAnsi="Times New Roman" w:cs="Times New Roman"/>
          <w:sz w:val="28"/>
          <w:szCs w:val="28"/>
        </w:rPr>
        <w:t>ссылка на регистрационный н</w:t>
      </w:r>
      <w:r w:rsidR="006C1D95">
        <w:rPr>
          <w:rFonts w:ascii="Times New Roman" w:hAnsi="Times New Roman" w:cs="Times New Roman"/>
          <w:sz w:val="28"/>
          <w:szCs w:val="28"/>
        </w:rPr>
        <w:t>омер и дату поступившего письма»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6C1D95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Наименование вида документа («письмо»</w:t>
      </w:r>
      <w:r w:rsidR="00C10022" w:rsidRPr="00213A08">
        <w:rPr>
          <w:rFonts w:ascii="Times New Roman" w:hAnsi="Times New Roman" w:cs="Times New Roman"/>
          <w:sz w:val="28"/>
          <w:szCs w:val="28"/>
        </w:rPr>
        <w:t>) и р</w:t>
      </w:r>
      <w:r>
        <w:rPr>
          <w:rFonts w:ascii="Times New Roman" w:hAnsi="Times New Roman" w:cs="Times New Roman"/>
          <w:sz w:val="28"/>
          <w:szCs w:val="28"/>
        </w:rPr>
        <w:t>азновидность письма (например, «просьба», «информационное», «сопроводительное», «запрос», «напоминание»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) в </w:t>
      </w:r>
      <w:r w:rsidR="00C10022" w:rsidRPr="00213A08">
        <w:rPr>
          <w:rFonts w:ascii="Times New Roman" w:hAnsi="Times New Roman" w:cs="Times New Roman"/>
          <w:sz w:val="28"/>
          <w:szCs w:val="28"/>
        </w:rPr>
        <w:lastRenderedPageBreak/>
        <w:t>деловых (служебных) письмах не указываются.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письмо направляется адресату по электронной почте или по факсу без досылки по почте, вместо почтового адреса указывается адрес электронной почты или номер телефона-факса.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3.38. Деловое письмо должно быть посвящено одному вопросу. Если необходимо обратиться в организацию одновременно по нескольким вопросам, рекомендуется составить отдельное письмо по каждому из них.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Письмо может касаться нескольких вопросов, если они взаимосвязаны.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3.39. В одном письме не должно быть более четырех адресатов, при этом основной адресат указывается первым, остальным адресатам письмо направляется для сведения.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необходимости направить письмо большему количеству адресатов, готовится список рассылки, и письма рассылаются по списку.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3.40. При составлении деловых писем используется вступительное обращение и заключительная этикетная фраза.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3.41. Текст письма излагается: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от 1</w:t>
      </w:r>
      <w:r w:rsidR="006C1D95">
        <w:rPr>
          <w:rFonts w:ascii="Times New Roman" w:hAnsi="Times New Roman" w:cs="Times New Roman"/>
          <w:sz w:val="28"/>
          <w:szCs w:val="28"/>
        </w:rPr>
        <w:t>-го лица множественного числа («просим ...», «предлагаем ...», «напоминаем ...»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от </w:t>
      </w:r>
      <w:r w:rsidR="006C1D95">
        <w:rPr>
          <w:rFonts w:ascii="Times New Roman" w:hAnsi="Times New Roman" w:cs="Times New Roman"/>
          <w:sz w:val="28"/>
          <w:szCs w:val="28"/>
        </w:rPr>
        <w:t>3-го лица единственного числа («</w:t>
      </w:r>
      <w:r w:rsidRPr="00213A08">
        <w:rPr>
          <w:rFonts w:ascii="Times New Roman" w:hAnsi="Times New Roman" w:cs="Times New Roman"/>
          <w:sz w:val="28"/>
          <w:szCs w:val="28"/>
        </w:rPr>
        <w:t>предприятие с</w:t>
      </w:r>
      <w:r w:rsidR="006C1D95">
        <w:rPr>
          <w:rFonts w:ascii="Times New Roman" w:hAnsi="Times New Roman" w:cs="Times New Roman"/>
          <w:sz w:val="28"/>
          <w:szCs w:val="28"/>
        </w:rPr>
        <w:t>читает возможным ...», «</w:t>
      </w:r>
      <w:r w:rsidRPr="00213A08">
        <w:rPr>
          <w:rFonts w:ascii="Times New Roman" w:hAnsi="Times New Roman" w:cs="Times New Roman"/>
          <w:sz w:val="28"/>
          <w:szCs w:val="28"/>
        </w:rPr>
        <w:t xml:space="preserve">институт </w:t>
      </w:r>
      <w:r w:rsidR="006C1D95">
        <w:rPr>
          <w:rFonts w:ascii="Times New Roman" w:hAnsi="Times New Roman" w:cs="Times New Roman"/>
          <w:sz w:val="28"/>
          <w:szCs w:val="28"/>
        </w:rPr>
        <w:t>не располагает возможностью ...»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от </w:t>
      </w:r>
      <w:r w:rsidR="006C1D95">
        <w:rPr>
          <w:rFonts w:ascii="Times New Roman" w:hAnsi="Times New Roman" w:cs="Times New Roman"/>
          <w:sz w:val="28"/>
          <w:szCs w:val="28"/>
        </w:rPr>
        <w:t>1-го лица единственного числа («прошу ...», «предлагаю ...»</w:t>
      </w:r>
      <w:r w:rsidRPr="00213A08">
        <w:rPr>
          <w:rFonts w:ascii="Times New Roman" w:hAnsi="Times New Roman" w:cs="Times New Roman"/>
          <w:sz w:val="28"/>
          <w:szCs w:val="28"/>
        </w:rPr>
        <w:t>), если письмо оформляется на должностном бланке.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3.42.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Если проект делового письма направляется адресату по почте, проект готовится в двух экземплярах: один экземпляр оформляется на бланке, второй экземпляр, предназначенный для визирования) - на стандартных листах бумаги.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Деловое письмо до представления на подпись должно быть согласовано (завизировано) со всеми заинтересованными лицами.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3.43. Деловое письмо подписывается Главой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6C1D95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6C1D95" w:rsidRPr="006C1D95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="003E6276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или иным уполномоченным им лицом. Подписанное деловое письмо подлежит регистрации и отправке.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Не допускается отправлять адресатам письма, не имеющие даты и регистрационного номера.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3.44. После подписания письма и его регистрации экземпляр письма с визами заинтересованных лиц помещается в дело.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3.45. Докладная (служебная) записка используется для оперативного информационного обмена между структурными подразделениями и руководством.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3.46.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Обязательными реквизитами докладной (служебной) записки являются: наименование структурного подразделения, наименование вида документа (докладная записка, служебная записка), дата, заголовок к тексту, адресат, текст, подпись.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3.47. При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адресовании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докладных (служебных) записок указываются в дательном падеже должность лица, которому адресован документ, фамилия и инициалы. Например,</w:t>
      </w:r>
    </w:p>
    <w:tbl>
      <w:tblPr>
        <w:tblW w:w="9462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93"/>
        <w:gridCol w:w="4669"/>
      </w:tblGrid>
      <w:tr w:rsidR="00803A72" w:rsidRPr="00213A08">
        <w:trPr>
          <w:trHeight w:val="139"/>
        </w:trPr>
        <w:tc>
          <w:tcPr>
            <w:tcW w:w="4793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 w:val="restart"/>
          </w:tcPr>
          <w:p w:rsidR="003E6276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Главы муниципального образования </w:t>
            </w:r>
            <w:r w:rsidR="003E6276" w:rsidRPr="00213A0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1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Сельское поселение </w:t>
            </w:r>
            <w:proofErr w:type="spellStart"/>
            <w:r w:rsidR="006C1D95" w:rsidRPr="006C1D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Пологозаймищенский</w:t>
            </w:r>
            <w:proofErr w:type="spellEnd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Ахтубинского</w:t>
            </w:r>
            <w:proofErr w:type="spellEnd"/>
            <w:r w:rsidR="003E6276" w:rsidRPr="00AB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Астраханской области</w:t>
            </w:r>
            <w:r w:rsidR="003E6276" w:rsidRPr="00AB2D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Фамилия И.О.</w:t>
            </w:r>
          </w:p>
        </w:tc>
      </w:tr>
      <w:tr w:rsidR="00803A72" w:rsidRPr="00213A08">
        <w:trPr>
          <w:trHeight w:val="139"/>
        </w:trPr>
        <w:tc>
          <w:tcPr>
            <w:tcW w:w="4793" w:type="dxa"/>
          </w:tcPr>
          <w:p w:rsidR="00803A72" w:rsidRPr="00213A08" w:rsidRDefault="00803A7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  <w:vMerge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3A72" w:rsidRPr="00213A08" w:rsidRDefault="00C10022">
      <w:pPr>
        <w:pStyle w:val="ConsPlusNormal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3.48. Докладные (служебные) записки могут составляться, рассматриваться и храниться в течение установленного срока.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3.49. Текст докладной (служебной) записки, в зависимости от сложности содержания и приводимой аргументации, состоит из одной, двух или трех частей:</w:t>
      </w:r>
    </w:p>
    <w:p w:rsidR="00803A72" w:rsidRPr="00213A08" w:rsidRDefault="00C10022">
      <w:pPr>
        <w:pStyle w:val="ConsPlusNormal0"/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первой части излагаются причины, факты или события, послужившие поводом для составления документа;</w:t>
      </w:r>
    </w:p>
    <w:p w:rsidR="00803A72" w:rsidRPr="00213A08" w:rsidRDefault="00C10022">
      <w:pPr>
        <w:pStyle w:val="ConsPlusNormal0"/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во второй части дается анализ сложившейся ситуации, возможные варианты ее решения;</w:t>
      </w:r>
    </w:p>
    <w:p w:rsidR="00803A72" w:rsidRPr="00213A08" w:rsidRDefault="00C10022">
      <w:pPr>
        <w:pStyle w:val="ConsPlusNormal0"/>
        <w:numPr>
          <w:ilvl w:val="0"/>
          <w:numId w:val="1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третьей части излагаются выводы.</w:t>
      </w: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t>IV. Согласование проектов документов.</w:t>
      </w:r>
    </w:p>
    <w:p w:rsidR="00803A72" w:rsidRPr="00213A08" w:rsidRDefault="00C10022">
      <w:pPr>
        <w:pStyle w:val="ConsPlusTitle"/>
        <w:contextualSpacing/>
        <w:jc w:val="center"/>
      </w:pPr>
      <w:r w:rsidRPr="00213A08">
        <w:t>Подписание (утверждение) проектов документов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852"/>
      <w:bookmarkEnd w:id="17"/>
      <w:r w:rsidRPr="00213A08">
        <w:rPr>
          <w:rFonts w:ascii="Times New Roman" w:hAnsi="Times New Roman" w:cs="Times New Roman"/>
          <w:sz w:val="28"/>
          <w:szCs w:val="28"/>
        </w:rPr>
        <w:t xml:space="preserve">4.1. Согласование проекта документа проводится до его подписания Главой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6C1D95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6C1D95" w:rsidRPr="006C1D95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в целях оценки соответствия проекта законодательству Российской Федерации, локальным нормативным актам администрации, качества и эффективности предлагаемого решения.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4.2. Проекты документов согласуются:</w:t>
      </w:r>
    </w:p>
    <w:p w:rsidR="00803A72" w:rsidRPr="00213A08" w:rsidRDefault="00C10022">
      <w:pPr>
        <w:pStyle w:val="ConsPlusNormal0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непосредственным исполнителем и руководителем подразделения</w:t>
      </w:r>
      <w:r w:rsidR="00FC5A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сполнителя;</w:t>
      </w:r>
    </w:p>
    <w:p w:rsidR="00803A72" w:rsidRPr="00213A08" w:rsidRDefault="00C10022">
      <w:pPr>
        <w:pStyle w:val="ConsPlusNormal0"/>
        <w:numPr>
          <w:ilvl w:val="0"/>
          <w:numId w:val="2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инициатором.</w:t>
      </w:r>
    </w:p>
    <w:p w:rsidR="00803A72" w:rsidRPr="00213A08" w:rsidRDefault="00C1002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        4.3. Сроки согласования документов составляют:</w:t>
      </w:r>
    </w:p>
    <w:p w:rsidR="00803A72" w:rsidRPr="00213A08" w:rsidRDefault="00C10022">
      <w:pPr>
        <w:pStyle w:val="ConsPlusNormal0"/>
        <w:ind w:left="1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 Проекты служебных писем 1 – 3 раб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ня;</w:t>
      </w:r>
    </w:p>
    <w:p w:rsidR="00803A72" w:rsidRPr="00213A08" w:rsidRDefault="00C10022">
      <w:pPr>
        <w:pStyle w:val="ConsPlusNormal0"/>
        <w:ind w:left="1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 проекты приказов без приложения 1 – 3 раб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ня;</w:t>
      </w:r>
    </w:p>
    <w:p w:rsidR="00803A72" w:rsidRPr="00213A08" w:rsidRDefault="00C10022">
      <w:pPr>
        <w:pStyle w:val="ConsPlusNormal0"/>
        <w:ind w:left="1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</w:t>
      </w:r>
      <w:r w:rsidR="006C1D95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проекты приказов с приложениями 3 – 5 раб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ня;</w:t>
      </w:r>
    </w:p>
    <w:p w:rsidR="00803A72" w:rsidRPr="00213A08" w:rsidRDefault="00C10022">
      <w:pPr>
        <w:pStyle w:val="ConsPlusNormal0"/>
        <w:ind w:left="1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</w:t>
      </w:r>
      <w:r w:rsidR="006C1D95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 xml:space="preserve">проекты приказов с приложением локальных актов (более 50 стр.) </w:t>
      </w:r>
      <w:r w:rsidR="006C1D9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3A08">
        <w:rPr>
          <w:rFonts w:ascii="Times New Roman" w:hAnsi="Times New Roman" w:cs="Times New Roman"/>
          <w:sz w:val="28"/>
          <w:szCs w:val="28"/>
        </w:rPr>
        <w:t>5 – 10 раб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ней;</w:t>
      </w:r>
    </w:p>
    <w:p w:rsidR="00803A72" w:rsidRPr="00213A08" w:rsidRDefault="00C10022">
      <w:pPr>
        <w:pStyle w:val="ConsPlusNormal0"/>
        <w:ind w:left="126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</w:t>
      </w:r>
      <w:r w:rsidR="00FC5A6D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проекты протоколов, совещаний 1 – 3 раб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ня.</w:t>
      </w:r>
    </w:p>
    <w:p w:rsidR="00803A72" w:rsidRPr="00213A08" w:rsidRDefault="00C1002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Сроки согласования проектов документов, направленных на внешнее согласование не должны составлять более 30 раб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ней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4.4. Утверждение документа производится:</w:t>
      </w:r>
    </w:p>
    <w:p w:rsidR="00803A72" w:rsidRPr="00213A08" w:rsidRDefault="00C10022">
      <w:pPr>
        <w:pStyle w:val="ConsPlusNormal0"/>
        <w:numPr>
          <w:ilvl w:val="0"/>
          <w:numId w:val="3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непосредственно руководителем - проставлением собственноручной подписи в грифе утверждения;</w:t>
      </w:r>
    </w:p>
    <w:p w:rsidR="00803A72" w:rsidRPr="00213A08" w:rsidRDefault="00C10022">
      <w:pPr>
        <w:pStyle w:val="ConsPlusNormal0"/>
        <w:numPr>
          <w:ilvl w:val="0"/>
          <w:numId w:val="3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распоряжением.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4.5. Утверждаются правила, положения, инструкции, регламенты, некоторые виды актов, планы, программы и другие документы, устанавливающие нормы и/или рассчитанные на длительное применение.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4.6. Подпись Главы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FC5A6D" w:rsidRPr="00FC5A6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или иного уполномоченного им лица на документах, требующих особого удостоверения их подлинности, а также на копиях документов и выписках из документов заверяется печатью. </w:t>
      </w: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t>V. Организация документооборота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5.1. Документооборот включает всю последовательность перемещений документов, а также операции, совершаемые с документами в процессе их создания и исполнения (получение, отправка, предварительное рассмотрение, регистрация, рассмотрение руководителем).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5.2. Цель организации документооборота - обеспечение своевременного принятия управленческих решений и их исполнения. Задача документооборота - организовать движение документов по наименее короткому пути с минимальными затратами труда и времени.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В документообороте администрации выделяются документопотоки: входящие (поступающие) документы; исходящие (отправляемые) документы; внутренние документы.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В составе входящих и исходящих документов выделяются:</w:t>
      </w:r>
    </w:p>
    <w:p w:rsidR="00803A72" w:rsidRPr="00213A08" w:rsidRDefault="00C10022">
      <w:pPr>
        <w:pStyle w:val="ConsPlusNormal0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органов государственной власти, органов местного самоуправления;</w:t>
      </w:r>
    </w:p>
    <w:p w:rsidR="00803A72" w:rsidRPr="00213A08" w:rsidRDefault="00C10022">
      <w:pPr>
        <w:pStyle w:val="ConsPlusNormal0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из государственных и негосударственных организаций;</w:t>
      </w:r>
    </w:p>
    <w:p w:rsidR="00803A72" w:rsidRPr="00213A08" w:rsidRDefault="00C10022">
      <w:pPr>
        <w:pStyle w:val="ConsPlusNormal0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запросы депутатов Государственной Думы и членов Совета Федерации, депутатов законодательных органов субъектов Российской Федерации и органов местного самоуправления;</w:t>
      </w:r>
    </w:p>
    <w:p w:rsidR="00803A72" w:rsidRPr="00213A08" w:rsidRDefault="00C10022">
      <w:pPr>
        <w:pStyle w:val="ConsPlusNormal0"/>
        <w:numPr>
          <w:ilvl w:val="0"/>
          <w:numId w:val="2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обращения граждан.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5.4. Доставка и отправка документов в администрации осуществляются средствами почтовой связи, различными видами электросвязи (факсимильная, телеграфная, телефонная, электронная почта).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5.5.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 xml:space="preserve">В администрация доставляется корреспонденция в виде писем, почтовых карточек, бандеролей и пакетов, печатных изданий, телеграмм,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факсограмм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, электронных документов и электронных копий документов по электронной почте и СЭД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Directum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5.6. Прием документов осуществляется делопроизводителем. Документы, полученные работниками от других организаций, также передаются делопроизводителю для регистрации и/или учета в электронном журнале.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5.7. Прием документов, поступивших в администрацию через систему электронного документооборота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Directum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>, осуществляется управляющим делами администрации. В дальнейшем документы п</w:t>
      </w:r>
      <w:r w:rsidR="00FC5A6D">
        <w:rPr>
          <w:rFonts w:ascii="Times New Roman" w:hAnsi="Times New Roman" w:cs="Times New Roman"/>
          <w:sz w:val="28"/>
          <w:szCs w:val="28"/>
        </w:rPr>
        <w:t>е</w:t>
      </w:r>
      <w:r w:rsidRPr="00213A08">
        <w:rPr>
          <w:rFonts w:ascii="Times New Roman" w:hAnsi="Times New Roman" w:cs="Times New Roman"/>
          <w:sz w:val="28"/>
          <w:szCs w:val="28"/>
        </w:rPr>
        <w:t xml:space="preserve">редаются делопроизводителю на бумажном носителе для регистрации в электронном журнале и </w:t>
      </w:r>
      <w:r w:rsidR="00FC5A6D">
        <w:rPr>
          <w:rFonts w:ascii="Times New Roman" w:hAnsi="Times New Roman" w:cs="Times New Roman"/>
          <w:sz w:val="28"/>
          <w:szCs w:val="28"/>
        </w:rPr>
        <w:t xml:space="preserve">для </w:t>
      </w:r>
      <w:r w:rsidRPr="00213A08">
        <w:rPr>
          <w:rFonts w:ascii="Times New Roman" w:hAnsi="Times New Roman" w:cs="Times New Roman"/>
          <w:sz w:val="28"/>
          <w:szCs w:val="28"/>
        </w:rPr>
        <w:t xml:space="preserve">хранения.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5.8. Все поступившие в администрацию документы подлежат первичной обработке, включающей:</w:t>
      </w:r>
    </w:p>
    <w:p w:rsidR="00803A72" w:rsidRPr="00213A08" w:rsidRDefault="00C10022">
      <w:pPr>
        <w:pStyle w:val="ConsPlusNormal0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проверку правильности доставки документов;</w:t>
      </w:r>
    </w:p>
    <w:p w:rsidR="00803A72" w:rsidRPr="00213A08" w:rsidRDefault="00C10022">
      <w:pPr>
        <w:pStyle w:val="ConsPlusNormal0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проверку целостности упаковки (конвертов, пакетов);</w:t>
      </w:r>
    </w:p>
    <w:p w:rsidR="00803A72" w:rsidRPr="00213A08" w:rsidRDefault="00C10022">
      <w:pPr>
        <w:pStyle w:val="ConsPlusNormal0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вскрытие упаковки (за исключением конвертов, пак</w:t>
      </w:r>
      <w:r w:rsidR="00FC5A6D">
        <w:rPr>
          <w:rFonts w:ascii="Times New Roman" w:hAnsi="Times New Roman" w:cs="Times New Roman"/>
          <w:sz w:val="28"/>
          <w:szCs w:val="28"/>
        </w:rPr>
        <w:t>етов с пометкой «Лично»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 графами ограничения доступа к документу);</w:t>
      </w:r>
    </w:p>
    <w:p w:rsidR="00803A72" w:rsidRPr="00213A08" w:rsidRDefault="00C10022">
      <w:pPr>
        <w:pStyle w:val="ConsPlusNormal0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проверку целостности входящих документов, включая приложения;</w:t>
      </w:r>
    </w:p>
    <w:p w:rsidR="00803A72" w:rsidRPr="00213A08" w:rsidRDefault="00C10022">
      <w:pPr>
        <w:pStyle w:val="ConsPlusNormal0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уничтожение конвертов, пакетов или упаковки;</w:t>
      </w:r>
    </w:p>
    <w:p w:rsidR="00803A72" w:rsidRPr="00213A08" w:rsidRDefault="00C10022">
      <w:pPr>
        <w:pStyle w:val="ConsPlusNormal0"/>
        <w:numPr>
          <w:ilvl w:val="0"/>
          <w:numId w:val="1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проставление отметки о посту</w:t>
      </w:r>
      <w:r w:rsidR="00FC5A6D">
        <w:rPr>
          <w:rFonts w:ascii="Times New Roman" w:hAnsi="Times New Roman" w:cs="Times New Roman"/>
          <w:sz w:val="28"/>
          <w:szCs w:val="28"/>
        </w:rPr>
        <w:t>плении документа в администрацию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5.9. Ошибочно доставленные документы пересылаются по назначению или возвращаются отправителю. Документы, поступившие в поврежденной упаковке, проверяются на целостность, в том числе на наличие механических повреждений.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Почтовые отправления, нестандартные по весу, размеру, форме, имеющие неровности по бокам, заклеенные липкой лентой, имеющие странный запах, цвет, предположительно имеющие вложения, не характерные для почтовых отправлений, не вскрываются. О получении подозрительного почтового отправления докладывается Главе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FC5A6D">
        <w:rPr>
          <w:rFonts w:ascii="Times New Roman" w:hAnsi="Times New Roman" w:cs="Times New Roman"/>
          <w:color w:val="000000"/>
          <w:sz w:val="28"/>
          <w:szCs w:val="28"/>
        </w:rPr>
        <w:t>Сельское поселение</w:t>
      </w:r>
      <w:r w:rsidR="00FC5A6D" w:rsidRPr="00FC5A6D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="00FC5A6D" w:rsidRPr="00FC5A6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FC5A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5.10. При поступлении входящего документа в поврежденной упаковке, повреждении документа, при отсутствии в конверте (пакете) документа, его части или приложений к нему, а также при отсутствии подписи на входящем документе составляется а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ух экземплярах на бумажном носителе, подписываемый двумя работниками, включая делопроизводителя.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Один экземпляр акта вместе с входящим документом и его приложениями передается на предварительное рассмотрение и регистрацию, второй экземпляр акта высылается отправителю.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5.11. Конверты, пакеты или упаковка сохраняются и прилагаются к входящим документам в случаях:</w:t>
      </w:r>
    </w:p>
    <w:p w:rsidR="00803A72" w:rsidRPr="00213A08" w:rsidRDefault="00C10022">
      <w:pPr>
        <w:pStyle w:val="ConsPlusNormal0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только по ним можно установить отправителя или дату отправления;</w:t>
      </w:r>
    </w:p>
    <w:p w:rsidR="00803A72" w:rsidRPr="00213A08" w:rsidRDefault="00C10022">
      <w:pPr>
        <w:pStyle w:val="ConsPlusNormal0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входящий документ поступил позже указанного в тексте документа срока исполнения или даты мероприятия;</w:t>
      </w:r>
    </w:p>
    <w:p w:rsidR="00803A72" w:rsidRPr="00213A08" w:rsidRDefault="00C10022">
      <w:pPr>
        <w:pStyle w:val="ConsPlusNormal0"/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большом расхождении между датами подписания и получения документов.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После завершения работы с документом конверт вместе с документом помещается на хранение в дело.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5.12. Конв</w:t>
      </w:r>
      <w:r w:rsidR="00FC5A6D">
        <w:rPr>
          <w:rFonts w:ascii="Times New Roman" w:hAnsi="Times New Roman" w:cs="Times New Roman"/>
          <w:sz w:val="28"/>
          <w:szCs w:val="28"/>
        </w:rPr>
        <w:t>ерты (пакеты), имеющие отметку «Лично»</w:t>
      </w:r>
      <w:r w:rsidRPr="00213A08">
        <w:rPr>
          <w:rFonts w:ascii="Times New Roman" w:hAnsi="Times New Roman" w:cs="Times New Roman"/>
          <w:sz w:val="28"/>
          <w:szCs w:val="28"/>
        </w:rPr>
        <w:t>, грифы ограничения доступа к документам, содержащим сведения конфиденциального характера, не вскрываются и передаются:</w:t>
      </w:r>
    </w:p>
    <w:p w:rsidR="00803A72" w:rsidRPr="00213A08" w:rsidRDefault="00FC5A6D">
      <w:pPr>
        <w:pStyle w:val="ConsPlusNormal0"/>
        <w:numPr>
          <w:ilvl w:val="0"/>
          <w:numId w:val="3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отметкой «Лично»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- непосредственно адресату;</w:t>
      </w:r>
    </w:p>
    <w:p w:rsidR="00803A72" w:rsidRPr="00213A08" w:rsidRDefault="00C10022">
      <w:pPr>
        <w:pStyle w:val="ConsPlusNormal0"/>
        <w:numPr>
          <w:ilvl w:val="0"/>
          <w:numId w:val="3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 грифами ограничения доступа – Главе муниципального образования</w:t>
      </w:r>
    </w:p>
    <w:p w:rsidR="00803A72" w:rsidRPr="00213A08" w:rsidRDefault="003E6276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«</w:t>
      </w:r>
      <w:r w:rsidR="00FC5A6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FC5A6D" w:rsidRPr="00FC5A6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Pr="00AB2D6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022" w:rsidRPr="00213A08">
        <w:rPr>
          <w:rFonts w:ascii="Times New Roman" w:hAnsi="Times New Roman" w:cs="Times New Roman"/>
          <w:sz w:val="28"/>
          <w:szCs w:val="28"/>
        </w:rPr>
        <w:t>или отдел назначения.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5.13. Входящие электронные документы, поступившие от других организаций по электронной почте, принимаются делопроизводителем или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документоведом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803A72" w:rsidRPr="00C574D6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5.14.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 xml:space="preserve">Первичная обработка документов завершается их распределением (сортировкой) на регистрируемые и </w:t>
      </w:r>
      <w:r w:rsidRPr="00C574D6">
        <w:rPr>
          <w:rFonts w:ascii="Times New Roman" w:hAnsi="Times New Roman" w:cs="Times New Roman"/>
          <w:sz w:val="28"/>
          <w:szCs w:val="28"/>
        </w:rPr>
        <w:t xml:space="preserve">нерегистрируемые </w:t>
      </w:r>
      <w:hyperlink w:anchor="Par1991" w:tooltip="#Par1991" w:history="1">
        <w:r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>(пр</w:t>
        </w:r>
        <w:r w:rsidR="00FC5A6D"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>иложение №</w:t>
        </w:r>
        <w:r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 xml:space="preserve"> 7)</w:t>
        </w:r>
      </w:hyperlink>
      <w:r w:rsidRPr="00C574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5.15. Регистрация входящих документов осуществляется независимо от способа их доставки один раз делопроизводителем.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5.16. Регистрация входящих документов осуществляется в день их поступления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или на следующий рабочий день при поступлении документов в конце рабочего дня или в нерабочее время.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Регистрация обращений граждан осуществляется в течение трех дней с момента поступления обращения &lt;9&gt;.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5.17. На всех зарегистрированных документах, за исключением документов, поступивших в форме электронных документов, проставляются отметки о посту</w:t>
      </w:r>
      <w:r w:rsidR="00FC5A6D">
        <w:rPr>
          <w:rFonts w:ascii="Times New Roman" w:hAnsi="Times New Roman" w:cs="Times New Roman"/>
          <w:sz w:val="28"/>
          <w:szCs w:val="28"/>
        </w:rPr>
        <w:t>плении документа в администрацию</w:t>
      </w:r>
      <w:r w:rsidRPr="00213A08">
        <w:rPr>
          <w:rFonts w:ascii="Times New Roman" w:hAnsi="Times New Roman" w:cs="Times New Roman"/>
          <w:sz w:val="28"/>
          <w:szCs w:val="28"/>
        </w:rPr>
        <w:t>. В отметке о поступлении документа фиксируются дата поступления (при необходимости - время поступления в часах и минутах) и входящий регистрационный номер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5.18. Исходящие документы, завизированные всеми заинтересованными лицами и подписанные Главой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FC5A6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FC5A6D" w:rsidRPr="00FC5A6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или иным уполномоченным им лицом, регистрируются у делопроизводителя.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5.19. Регистрация исходящих документов осуществляется в день подписания или на следующий рабочий день, если документы были подписаны в конце рабочего дня или в нерабочее время.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5.20. Перед регистрацией исходящих документов делопроизводитель проверяет правильность оформления документов (в том числе наличие подписей, виз, правильность написания адресов), а также указанных в исходящих документах приложений, соответствие количества экземпляров количеству адресатов по указателю рассылки, наличие отметки об исполнителе.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5.21. Регистрационный номер исходящего документа должен состоять из кодов (индексов) в соответствии с применяемыми классификаторами и порядкового номера документа в пределах календарного года.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Дата регистрации и регистрационный номер проставляются на отправляемом документе, а также на копии исходящего документа, остающейся в деле.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5.22. Исходящий документ, подписанный Главой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FC5A6D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FC5A6D" w:rsidRPr="00FC5A6D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="003E6276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или иным уполномоченным им должностным лицом, передается на отправку, копия документа на бумажном носителе с визами помещается в дело в соответствии с номенклатурой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5.23. В зависимости от содержания и срочности документы, отправляемые из администрации, доставляются адресатам средствами почтовой, спецсвязи, курьером,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экспресс-почтой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, а также передаются по каналам электросвязи (факсимильная связь, телеграф, телефон, электронная почта).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Обработка корреспонденции для отправки почтовой связью осуществляется в соответствии</w:t>
      </w:r>
      <w:r w:rsidRPr="00C574D6">
        <w:rPr>
          <w:rFonts w:ascii="Times New Roman" w:hAnsi="Times New Roman" w:cs="Times New Roman"/>
          <w:sz w:val="28"/>
          <w:szCs w:val="28"/>
        </w:rPr>
        <w:t xml:space="preserve"> с </w:t>
      </w:r>
      <w:hyperlink r:id="rId24" w:tooltip="https://login.consultant.ru/link/?req=doc&amp;base=LAW&amp;n=369421&amp;date=16.03.2022&amp;dst=100011&amp;field=134" w:history="1">
        <w:r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>Правилами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оказания услуг почтовой связи &lt;10&gt;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5.24. Документы, не имеющие адресной части, принимаются на отправку с сопроводительными письмами (за исключением копий распорядительных документов, направляемых в подведомственные структуры).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&lt;9&gt; Федеральный </w:t>
      </w:r>
      <w:hyperlink r:id="rId25" w:tooltip="https://login.consultant.ru/link/?req=doc&amp;base=LAW&amp;n=314820&amp;date=16.03.2022" w:history="1"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закон</w:t>
        </w:r>
      </w:hyperlink>
      <w:r w:rsidR="00FC5A6D">
        <w:rPr>
          <w:rStyle w:val="a6"/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="00FC5A6D">
        <w:rPr>
          <w:rFonts w:ascii="Times New Roman" w:hAnsi="Times New Roman" w:cs="Times New Roman"/>
          <w:sz w:val="28"/>
          <w:szCs w:val="28"/>
        </w:rPr>
        <w:t>от 2 мая 2006 г. № 59-ФЗ «</w:t>
      </w:r>
      <w:r w:rsidRPr="00213A08">
        <w:rPr>
          <w:rFonts w:ascii="Times New Roman" w:hAnsi="Times New Roman" w:cs="Times New Roman"/>
          <w:sz w:val="28"/>
          <w:szCs w:val="28"/>
        </w:rPr>
        <w:t>О порядке рассмотрения обращений</w:t>
      </w:r>
      <w:r w:rsidR="00103EAB"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lastRenderedPageBreak/>
        <w:t>&lt;10&gt;</w:t>
      </w:r>
      <w:hyperlink r:id="rId26" w:tooltip="https://login.consultant.ru/link/?req=doc&amp;base=LAW&amp;n=369421&amp;date=16.03.2022" w:history="1"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Приказ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Министерства связи и массовых коммуникаций Российско</w:t>
      </w:r>
      <w:r w:rsidR="00103EAB">
        <w:rPr>
          <w:rFonts w:ascii="Times New Roman" w:hAnsi="Times New Roman" w:cs="Times New Roman"/>
          <w:sz w:val="28"/>
          <w:szCs w:val="28"/>
        </w:rPr>
        <w:t>й Федерации от 31 июля 2014 г. № 234 «</w:t>
      </w:r>
      <w:r w:rsidRPr="00213A08">
        <w:rPr>
          <w:rFonts w:ascii="Times New Roman" w:hAnsi="Times New Roman" w:cs="Times New Roman"/>
          <w:sz w:val="28"/>
          <w:szCs w:val="28"/>
        </w:rPr>
        <w:t>Об утверждении Прави</w:t>
      </w:r>
      <w:r w:rsidR="00103EAB">
        <w:rPr>
          <w:rFonts w:ascii="Times New Roman" w:hAnsi="Times New Roman" w:cs="Times New Roman"/>
          <w:sz w:val="28"/>
          <w:szCs w:val="28"/>
        </w:rPr>
        <w:t>л оказания услуг почтовой связи»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26 де</w:t>
      </w:r>
      <w:r w:rsidR="00103EAB">
        <w:rPr>
          <w:rFonts w:ascii="Times New Roman" w:hAnsi="Times New Roman" w:cs="Times New Roman"/>
          <w:sz w:val="28"/>
          <w:szCs w:val="28"/>
        </w:rPr>
        <w:t>кабря 2014 г., регистрационный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35442), с изменениями, внесенными приказом Министерства связи и массовых коммуникаций Российской Ф</w:t>
      </w:r>
      <w:r w:rsidR="00103EAB">
        <w:rPr>
          <w:rFonts w:ascii="Times New Roman" w:hAnsi="Times New Roman" w:cs="Times New Roman"/>
          <w:sz w:val="28"/>
          <w:szCs w:val="28"/>
        </w:rPr>
        <w:t>едерации от 13 февраля 2018 г. № 61 «</w:t>
      </w:r>
      <w:r w:rsidRPr="00213A08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связи и массовых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коммуникаций Российско</w:t>
      </w:r>
      <w:r w:rsidR="00103EAB">
        <w:rPr>
          <w:rFonts w:ascii="Times New Roman" w:hAnsi="Times New Roman" w:cs="Times New Roman"/>
          <w:sz w:val="28"/>
          <w:szCs w:val="28"/>
        </w:rPr>
        <w:t>й Федерации от 31 июля 2014 г.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234 «Об утверждении Правил оказания услуг почтовой связи».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Неправильно оформленные документы и корреспонденция неслужебного характера к отправке не принимаются и возвращаются исполнителю.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Документы, подлежащие отправке, должны обрабатываться и отправляться в день их подписания и регистрации или на следующий рабочий день.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5.25. Проекты распорядительных документов (распоряжений, постановлений), подготовленных для подписания, после подготовки и согласования с заинтересованными лицами передаются делопроизводителю для проверки правильности их оформления.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5.26. Правильно оформленные распорядительные документы передаются на подпись Главе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103EA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103EAB" w:rsidRPr="00103EAB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или иному уполномоченному им лицу.</w:t>
      </w:r>
    </w:p>
    <w:p w:rsidR="003E6276" w:rsidRPr="00213A08" w:rsidRDefault="00C10022" w:rsidP="003E6276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5.27. Подписанные постановления, распоряжения по основной деятельности регистрируются делопроизводителем. Подготовка распоряжений по личному составу к подписанию руководителем и их регистрация осуществляются управляющим делами Администрации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103EA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103EAB" w:rsidRPr="00103EAB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Распоряжениям по основной деятельности присваиваются порядковые номера в пределах календарного года. Порядковый номер документа может дополняться,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обозначающим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принадлежность документа соответствующей группе документов.</w:t>
      </w:r>
    </w:p>
    <w:p w:rsidR="00803A72" w:rsidRPr="00213A08" w:rsidRDefault="00C10022" w:rsidP="00103EAB">
      <w:pPr>
        <w:pStyle w:val="ConsPlusNormal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Приказ от 17.07.2017 № 77к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5.28. Подлинники распорядительных документов по месту их регистрации формируются в дела в соответствии с номенклатурой дел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Копии распорядительных документов рассылаются исполнителям и иным заинтересованным лицам в электронной форме или на бумажном носителе в соответствии с указателем рассылки.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Копии распорядительных документов, рассылаемые на бумажном носителе, заверяются.</w:t>
      </w:r>
    </w:p>
    <w:p w:rsidR="00803A72" w:rsidRPr="00213A08" w:rsidRDefault="00C10022" w:rsidP="00103EAB">
      <w:pPr>
        <w:pStyle w:val="ConsPlusTitle"/>
        <w:contextualSpacing/>
        <w:jc w:val="center"/>
        <w:outlineLvl w:val="1"/>
      </w:pPr>
      <w:r w:rsidRPr="00213A08">
        <w:t>VI. Контроль исполнения документов (поручений)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6.1. Контроль исполнения документов (поручений) ведется в целях их своевременного и качественного исполнения.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6.2. Контроль исполнения документов (поручений) ведется:</w:t>
      </w:r>
    </w:p>
    <w:p w:rsidR="00103EAB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руководителем организации - исполнения документов (поручений) по существу;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делопроизводителем – сроков исполнения.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6.3. Распорядительные документы, протоколы заседаний (совещаний),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содержащие поручения с конкретными сроками исполнения, ставятся на контроль по каждому поручению отдельно.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6.4. Контроль сроков исполнения документов (поручений) включает в себя:</w:t>
      </w:r>
    </w:p>
    <w:p w:rsidR="00803A72" w:rsidRPr="00213A08" w:rsidRDefault="00C10022">
      <w:pPr>
        <w:pStyle w:val="ConsPlusNormal0"/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постановку документов (поручений) на контроль;</w:t>
      </w:r>
    </w:p>
    <w:p w:rsidR="00803A72" w:rsidRPr="00213A08" w:rsidRDefault="00C10022">
      <w:pPr>
        <w:pStyle w:val="ConsPlusNormal0"/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проверку своевременности доведения документов (поручений) до исполнителей;</w:t>
      </w:r>
    </w:p>
    <w:p w:rsidR="00803A72" w:rsidRPr="00213A08" w:rsidRDefault="00C10022">
      <w:pPr>
        <w:pStyle w:val="ConsPlusNormal0"/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предварительную проверку и регулирование хода исполнения документов (поручений);</w:t>
      </w:r>
    </w:p>
    <w:p w:rsidR="00803A72" w:rsidRPr="00213A08" w:rsidRDefault="00C10022">
      <w:pPr>
        <w:pStyle w:val="ConsPlusNormal0"/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снятие с контроля документов (поручений);</w:t>
      </w:r>
    </w:p>
    <w:p w:rsidR="00803A72" w:rsidRPr="00213A08" w:rsidRDefault="00C10022">
      <w:pPr>
        <w:pStyle w:val="ConsPlusNormal0"/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учет, обобщение и анализ результатов хода исполнения документов (поручений);</w:t>
      </w:r>
    </w:p>
    <w:p w:rsidR="00803A72" w:rsidRPr="00213A08" w:rsidRDefault="00C10022">
      <w:pPr>
        <w:pStyle w:val="ConsPlusNormal0"/>
        <w:numPr>
          <w:ilvl w:val="0"/>
          <w:numId w:val="44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информирование руководителей о ходе исполнения документов (поручений) и состоянии исполнительской дисциплины.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6.5. Сроки исполнения документов (поручений) исчисляются в календарных днях.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последний день срока исполнения документа (поручения) приходится на нерабочий день, то документ подлежит исполнению в ближайший следующий за ним рабочий день.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Дата исполнения документа (поручения) фиксируется в регистрационно-учетной форме (электронном журнале), используемой для отслеживания сроков исполнения документа (поручения).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Сроки исполнения документов (поручений) устанавливаются руководителем, исходя из срока, установленного организацией, направившей документ, или сроков, установленных законодательством Российской Федерации.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6.6. Документы (поручения) подлежат исполнению в следующие сроки:</w:t>
      </w:r>
    </w:p>
    <w:p w:rsidR="00803A72" w:rsidRPr="00213A08" w:rsidRDefault="00C10022">
      <w:pPr>
        <w:pStyle w:val="ConsPlusNormal0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 конкретной датой исполнения - в указанный срок;</w:t>
      </w:r>
    </w:p>
    <w:p w:rsidR="00803A72" w:rsidRPr="00213A08" w:rsidRDefault="00C10022">
      <w:pPr>
        <w:pStyle w:val="ConsPlusNormal0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без указания конкретной даты исполнения, имеющие в тексте п</w:t>
      </w:r>
      <w:r w:rsidR="00103EAB">
        <w:rPr>
          <w:rFonts w:ascii="Times New Roman" w:hAnsi="Times New Roman" w:cs="Times New Roman"/>
          <w:sz w:val="28"/>
          <w:szCs w:val="28"/>
        </w:rPr>
        <w:t>ометку «весьма срочно» - в течение одного дня, «срочно» - в 3-дневный срок; «оперативно»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- в 10-дневный срок; остальные - в срок не более 30 дней;</w:t>
      </w:r>
    </w:p>
    <w:p w:rsidR="00803A72" w:rsidRPr="00213A08" w:rsidRDefault="00C10022">
      <w:pPr>
        <w:pStyle w:val="ConsPlusNormal0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 парламентским запросам - не позднее чем через 15 дней со дня получения;</w:t>
      </w:r>
    </w:p>
    <w:p w:rsidR="00803A72" w:rsidRPr="00213A08" w:rsidRDefault="00C10022">
      <w:pPr>
        <w:pStyle w:val="ConsPlusNormal0"/>
        <w:numPr>
          <w:ilvl w:val="0"/>
          <w:numId w:val="3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 обращениям граждан - 30 дней со дня регистрации.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6.7. Приостановить исполнение контрольного документа (поручения), а также отменить его может Глава муниципального образования </w:t>
      </w:r>
      <w:r w:rsidR="003E6276" w:rsidRPr="00213A08">
        <w:rPr>
          <w:rFonts w:ascii="Times New Roman" w:hAnsi="Times New Roman" w:cs="Times New Roman"/>
          <w:sz w:val="28"/>
          <w:szCs w:val="28"/>
        </w:rPr>
        <w:t>«</w:t>
      </w:r>
      <w:r w:rsidR="00103EA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103EAB" w:rsidRPr="00103EAB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3E6276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3E6276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, подписавший документ или давший поручение (указание).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6.8. В целях своевременного исполнения документов, поручений (указаний), поставленных на контроль, делопроизводитель проверяет своевременность доведения документа (поручения) до исполнителя.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6.9. Если срок исполнения документа (поручения) превышает один месяц, в целях обеспечения своевременного исполнения документа (поручения) проводится предварительный контроль и напоминания исполнителям о приближении сроков исполнения документов (поручений).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6.10. Предварительный контроль осуществляется в следующем порядке:</w:t>
      </w:r>
    </w:p>
    <w:p w:rsidR="00803A72" w:rsidRPr="00213A08" w:rsidRDefault="00C10022">
      <w:pPr>
        <w:pStyle w:val="ConsPlusNormal0"/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документов (поручений) последующих лет - не реже одного раза в год;</w:t>
      </w:r>
    </w:p>
    <w:p w:rsidR="00803A72" w:rsidRPr="00213A08" w:rsidRDefault="00C10022">
      <w:pPr>
        <w:pStyle w:val="ConsPlusNormal0"/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документов (поручений) последующих месяцев текущего года - не реже одного раза в месяц;</w:t>
      </w:r>
    </w:p>
    <w:p w:rsidR="00803A72" w:rsidRPr="00213A08" w:rsidRDefault="00C10022">
      <w:pPr>
        <w:pStyle w:val="ConsPlusNormal0"/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документов (поручений) текущего месяца - за 5 дней до истечения срока исполнения.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6.11. При необходимости изменения срока исполнения документа (поручения) ответственный исполнитель обязан представить на имя руководителя, давшего поручение, обоснование (служебную записку) о продлении срока с указанием причин продления и даты исполнения.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Обоснование продления срока исполнения документа (поручения) должно быть направлено соответствующему руководителю не позднее, чем по истечении двух третьих срока исполнения документа (поручения).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Об изменении срока исполнения документа (поручения) ответственный исполнитель информирует делопроизводителя.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6.12. Документ (поручение) считается исполненным, если приняты решения по поставленным вопросам, подготовлены соответствующие документы, направлена справка об исполнении в соответствующие органы власти (организации) или дан ответ по существу заинтересованным лицам.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6.13. Документы (поручения), не снятые с контроля, а также документы (поручения), срок исполнения которых не продлен, считаются неисполненными.</w:t>
      </w: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t>VII. Организация работы исполнителя с документами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7.1. Исполнитель получает документы на исполнение в день их рассмотрения или на следующий рабочий день в соответствии с резолюциями руководства администрации. Срочные документы передаются исполнителю незамедлительно.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7.2. Документы, поступающие в структурное подразделение с резолюциями руководства, передаются руководителю подразделения. Если документ, поступивший на исполнение в подразделение, не имеет отношения к компетенции подразделения, руководитель подразделения в тот же день или на следующий рабо</w:t>
      </w:r>
      <w:r w:rsidR="00103EAB">
        <w:rPr>
          <w:rFonts w:ascii="Times New Roman" w:hAnsi="Times New Roman" w:cs="Times New Roman"/>
          <w:sz w:val="28"/>
          <w:szCs w:val="28"/>
        </w:rPr>
        <w:t>чий день возвращает его  делопроизводителю</w:t>
      </w:r>
      <w:r w:rsidRPr="00213A08">
        <w:rPr>
          <w:rFonts w:ascii="Times New Roman" w:hAnsi="Times New Roman" w:cs="Times New Roman"/>
          <w:sz w:val="28"/>
          <w:szCs w:val="28"/>
        </w:rPr>
        <w:t xml:space="preserve"> для решения вопроса о перенаправлении его на исполнение в другое подразделение (другому исполнителю).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7.3. Исполнение документа предусматривает:</w:t>
      </w:r>
    </w:p>
    <w:p w:rsidR="00803A72" w:rsidRPr="00213A08" w:rsidRDefault="00C10022">
      <w:pPr>
        <w:pStyle w:val="ConsPlusNormal0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сбор и анализ необходимой информации;</w:t>
      </w:r>
    </w:p>
    <w:p w:rsidR="00803A72" w:rsidRPr="00213A08" w:rsidRDefault="00C10022">
      <w:pPr>
        <w:pStyle w:val="ConsPlusNormal0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подготовку проекта документа и его оформление;</w:t>
      </w:r>
    </w:p>
    <w:p w:rsidR="00803A72" w:rsidRPr="00213A08" w:rsidRDefault="00C10022">
      <w:pPr>
        <w:pStyle w:val="ConsPlusNormal0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согласование проекта документа с заинтересованными лицами;</w:t>
      </w:r>
    </w:p>
    <w:p w:rsidR="00803A72" w:rsidRPr="00213A08" w:rsidRDefault="00C10022">
      <w:pPr>
        <w:pStyle w:val="ConsPlusNormal0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доработку проекта документа по замечаниям, полученным в ходе согласования и, при необходи</w:t>
      </w:r>
      <w:r w:rsidR="006D40FB">
        <w:rPr>
          <w:rFonts w:ascii="Times New Roman" w:hAnsi="Times New Roman" w:cs="Times New Roman"/>
          <w:sz w:val="28"/>
          <w:szCs w:val="28"/>
        </w:rPr>
        <w:t>мости, - повторное согласование</w:t>
      </w:r>
      <w:r w:rsidRPr="00213A08">
        <w:rPr>
          <w:rFonts w:ascii="Times New Roman" w:hAnsi="Times New Roman" w:cs="Times New Roman"/>
          <w:sz w:val="28"/>
          <w:szCs w:val="28"/>
        </w:rPr>
        <w:t>;</w:t>
      </w:r>
    </w:p>
    <w:p w:rsidR="00803A72" w:rsidRPr="00213A08" w:rsidRDefault="006D40FB">
      <w:pPr>
        <w:pStyle w:val="ConsPlusNormal0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списка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рассылки документа, если документ адресован группе организаций;</w:t>
      </w:r>
    </w:p>
    <w:p w:rsidR="00803A72" w:rsidRPr="00213A08" w:rsidRDefault="00C10022">
      <w:pPr>
        <w:pStyle w:val="ConsPlusNormal0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представление проекта документа на подпись (утверждение) руководству;</w:t>
      </w:r>
    </w:p>
    <w:p w:rsidR="00803A72" w:rsidRPr="00213A08" w:rsidRDefault="00C10022">
      <w:pPr>
        <w:pStyle w:val="ConsPlusNormal0"/>
        <w:numPr>
          <w:ilvl w:val="0"/>
          <w:numId w:val="2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подготовку документа к отправке и передачу копии документа в дело делопроизводителем.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7.4. При направлении документа нескольким исполнителям ответственным за подготовку проекта документа является исполнитель, указанный в резолюции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первым или обозначенный в резолюции как ответственный исполнитель.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7.5. Ответственный исполнитель имеет право давать поручения остальным исполнителям, проводить рабочие совещания для выработки совместного решения.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(проектов документов, справок). Исполнители не имеют права представлять проекты документов руководителю, давшему поручение, минуя ответственного исполнителя.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7.6. При увольнении или переходе на другой участок работы сотрудник обязан сдать документы и дела руководителю подразделения/отдела или по его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указанию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вновь назначенному сотруднику (в случае необходимости, - по акту приема-передачи, в котором указываются виды дел (заголовки дел) и их количество и который подписывается работником, передавшим документы, и работником, принявшим документы).</w:t>
      </w: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t>VIII. Формирование документального фонда администрации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8.1. Оперативное хранение документов администрации до передачи их на хранение в архив или уничтожение осуществляется в структурных подразделениях/отделах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8.2. В целях хранения, поиска и использования документы на бумажном носителе формируются в дела в соответствии с номенклатурой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Номенклатура дел закрепляет классификацию (группировку) исполненных документов в дела, систематизацию и индексацию дел, сроки их хранения и является основным учетным документом.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Номенклатура дел является основой для составления описей дел постоянного, временных (свыше 10 лет) сроков хранения и по личному составу, актов о выделении к уничтожению документов с истекшими сроками хранения, а также для учета дел временных (до 10 лет включительно) сроков хранения.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8.3. Номенклатура дел администрации составляется на основе изучения состава и содержания документов, образующихся в деятельности администрации, включая документы, поступающие из других организаций.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8.4. При составлении номенклатуры дел следует руководствоваться уставом администрации, положениями о структурных подразделениях, штатным расписанием, планами и отчетами о работе администрации, номенклатурой дел за прошедший год, локальными нормативными актами администрации, содержащими сведения о документах, образующихся в деятельности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8.5. В номенклатуру дел включаются все документы, отражающие деятельность структурных подразделений/отделов администрации и постоянно или временно действующих органов (комиссий, советов, комитетов), в том числе документы ограниченного доступа, регистрационные и учетные журналы и картотеки, в необходимых случаях - копии документов.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Не включаются в номенклатуру дел периодические издания, книги, брошюры.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8.6. Номенклатура дел администрации (сводная) составляется делопроизводителем по форме, установленной </w:t>
      </w:r>
      <w:hyperlink r:id="rId27" w:tooltip="https://login.consultant.ru/link/?req=doc&amp;base=LAW&amp;n=185738&amp;date=16.03.2022&amp;dst=100011&amp;field=134" w:history="1">
        <w:r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>Правилами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органах местного самоуправления, организациях &lt;11&gt; (далее - Правила хранения).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Сводная номенклатура дел составляется в последнем квартале текущего года на предстоящий календарный год.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8.7. Номенклатура дел администрации подписывается делопроизводителем, визируется лицом, ответственным за архив администрации, согласовывается с экспертной комиссией администрации и один раз в 5 лет представляется на согласование ЭПК комитета по делам архи</w:t>
      </w:r>
      <w:r w:rsidR="007532F9">
        <w:rPr>
          <w:rFonts w:ascii="Times New Roman" w:hAnsi="Times New Roman" w:cs="Times New Roman"/>
          <w:sz w:val="28"/>
          <w:szCs w:val="28"/>
        </w:rPr>
        <w:t>вов Министерства культуры</w:t>
      </w:r>
      <w:r w:rsidR="006D40FB">
        <w:rPr>
          <w:rFonts w:ascii="Times New Roman" w:hAnsi="Times New Roman" w:cs="Times New Roman"/>
          <w:sz w:val="28"/>
          <w:szCs w:val="28"/>
        </w:rPr>
        <w:t xml:space="preserve"> Астрахан</w:t>
      </w:r>
      <w:r w:rsidRPr="00213A08">
        <w:rPr>
          <w:rFonts w:ascii="Times New Roman" w:hAnsi="Times New Roman" w:cs="Times New Roman"/>
          <w:sz w:val="28"/>
          <w:szCs w:val="28"/>
        </w:rPr>
        <w:t>ской области (далее - ЭПК).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Номенклатура дел, согласованная ЭПК утверждается Главой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6D40F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6D40FB" w:rsidRPr="006D40FB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 вводится в действие с 1-го января предстоящего календарного года.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8.8. Согласованная с соответс</w:t>
      </w:r>
      <w:r w:rsidR="006D40FB">
        <w:rPr>
          <w:rFonts w:ascii="Times New Roman" w:hAnsi="Times New Roman" w:cs="Times New Roman"/>
          <w:sz w:val="28"/>
          <w:szCs w:val="28"/>
        </w:rPr>
        <w:t>твующей ЭПК</w:t>
      </w:r>
      <w:r w:rsidRPr="00213A08">
        <w:rPr>
          <w:rFonts w:ascii="Times New Roman" w:hAnsi="Times New Roman" w:cs="Times New Roman"/>
          <w:sz w:val="28"/>
          <w:szCs w:val="28"/>
        </w:rPr>
        <w:t xml:space="preserve"> администрации или государственным (муниципальным) архивом в соответствии с предоставленными ему полномочиями номенклатура дел в конце каждого года уточняется, перепечатывается, утверждается Главой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</w:t>
      </w:r>
      <w:r w:rsidR="006D40FB">
        <w:rPr>
          <w:rFonts w:ascii="Times New Roman" w:hAnsi="Times New Roman" w:cs="Times New Roman"/>
          <w:color w:val="000000"/>
          <w:sz w:val="28"/>
          <w:szCs w:val="28"/>
        </w:rPr>
        <w:t xml:space="preserve">поселение </w:t>
      </w:r>
      <w:proofErr w:type="spellStart"/>
      <w:r w:rsidR="006D40FB" w:rsidRPr="006D40FB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="00007183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и вводится в действие с 1 января предстоящего календарного года.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8.9.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 xml:space="preserve">Первый экземпляр утвержденной номенклатуры дел является документом постоянного хранения и включается в номенклатуру дел в раздел делопроизводства, второй - используется делопроизводителем в качестве рабочего экземпляра, третий экземпляр, утвержденный Главой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6D40FB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6D40FB" w:rsidRPr="006D40FB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="00007183">
        <w:rPr>
          <w:rFonts w:ascii="Times New Roman" w:hAnsi="Times New Roman" w:cs="Times New Roman"/>
          <w:sz w:val="28"/>
          <w:szCs w:val="28"/>
        </w:rPr>
        <w:t>, передается в Архивный отдел а</w:t>
      </w:r>
      <w:r w:rsidRPr="00213A08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0718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007183">
        <w:rPr>
          <w:rFonts w:ascii="Times New Roman" w:hAnsi="Times New Roman" w:cs="Times New Roman"/>
          <w:sz w:val="28"/>
          <w:szCs w:val="28"/>
        </w:rPr>
        <w:t>Ахтубинский</w:t>
      </w:r>
      <w:proofErr w:type="spellEnd"/>
      <w:r w:rsidR="00007183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07183">
        <w:rPr>
          <w:rFonts w:ascii="Times New Roman" w:hAnsi="Times New Roman" w:cs="Times New Roman"/>
          <w:sz w:val="28"/>
          <w:szCs w:val="28"/>
        </w:rPr>
        <w:t>ый</w:t>
      </w:r>
      <w:r w:rsidRPr="00213A08">
        <w:rPr>
          <w:rFonts w:ascii="Times New Roman" w:hAnsi="Times New Roman" w:cs="Times New Roman"/>
          <w:sz w:val="28"/>
          <w:szCs w:val="28"/>
        </w:rPr>
        <w:t xml:space="preserve"> район Астраханской области</w:t>
      </w:r>
      <w:r w:rsidR="00007183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8.10. Все заголовки дел, включенные в номенклатуру дел структурного подразделения, индексируются. Индекс дела указывается в </w:t>
      </w:r>
      <w:hyperlink r:id="rId28" w:tooltip="https://login.consultant.ru/link/?req=doc&amp;base=LAW&amp;n=185738&amp;date=16.03.2022&amp;dst=101252&amp;field=134" w:history="1"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графе 1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номенклатуры дел и состоит из индекса структурного подразделения и порядкового номера дела в разделе номенклатуры дел. Индексы дел обозначаются арабскими цифрами.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Например, 01-05, где: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01 - код структурного подразделения;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05 - порядковый номер дела в разделе номенклатуры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Дела по вопросам, неразрешенным в</w:t>
      </w:r>
      <w:r w:rsidR="006D40FB">
        <w:rPr>
          <w:rFonts w:ascii="Times New Roman" w:hAnsi="Times New Roman" w:cs="Times New Roman"/>
          <w:sz w:val="28"/>
          <w:szCs w:val="28"/>
        </w:rPr>
        <w:t xml:space="preserve"> течение одного года, являются «переходящими»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 вносятся в номенклатуру дел следующего года с тем же индексом. Рекомендуется сохранять в номенклатуре дел одинаковые индексы для однородных дел, включенных в разные разделы.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в течение года в деятельности администрации образуются документы, не предусмотренные номенклатурой дел, заголовки новых дел дополнительно включаются в номенклатуру дел. В каждом разделе номенклатуры дел для вновь заводимых дел предусматриваются резервные номера.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8.11. Заголовок дела (</w:t>
      </w:r>
      <w:hyperlink r:id="rId29" w:tooltip="https://login.consultant.ru/link/?req=doc&amp;base=LAW&amp;n=185738&amp;date=16.03.2022&amp;dst=101253&amp;field=134" w:history="1"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графа 2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номенклатуры дел) должен в обобщенной форме отражать основное содержание и состав документов дела. Не допускается употребление в заголовке д</w:t>
      </w:r>
      <w:r w:rsidR="006D40FB">
        <w:rPr>
          <w:rFonts w:ascii="Times New Roman" w:hAnsi="Times New Roman" w:cs="Times New Roman"/>
          <w:sz w:val="28"/>
          <w:szCs w:val="28"/>
        </w:rPr>
        <w:t>ела неконкретных формулировок («разные материалы»</w:t>
      </w:r>
      <w:r w:rsidRPr="00213A08">
        <w:rPr>
          <w:rFonts w:ascii="Times New Roman" w:hAnsi="Times New Roman" w:cs="Times New Roman"/>
          <w:sz w:val="28"/>
          <w:szCs w:val="28"/>
        </w:rPr>
        <w:t xml:space="preserve">, </w:t>
      </w:r>
      <w:r w:rsidR="006D40FB">
        <w:rPr>
          <w:rFonts w:ascii="Times New Roman" w:hAnsi="Times New Roman" w:cs="Times New Roman"/>
          <w:sz w:val="28"/>
          <w:szCs w:val="28"/>
        </w:rPr>
        <w:lastRenderedPageBreak/>
        <w:t>«общая переписка»</w:t>
      </w:r>
      <w:r w:rsidRPr="00213A08">
        <w:rPr>
          <w:rFonts w:ascii="Times New Roman" w:hAnsi="Times New Roman" w:cs="Times New Roman"/>
          <w:sz w:val="28"/>
          <w:szCs w:val="28"/>
        </w:rPr>
        <w:t>), а также вводных слов и сложных синтаксических оборотов. Заголовки дел могут уточняться в течение года в процессе формирования и оформления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Заголовок дела должен состоять из элементов, располагаемых в следующей последовательности: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а) название вида дела (переписка, журнал, дело) или вида документов, включенных в дело (протоколы, приказы);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б) наименование администрации, структурного подразделения, постоянно действующего или временного органа, должностного лица, создавших докумен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ы);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в) наименование корреспондента (организации, лица, которому адресованы или от которого получены документы);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г) краткое содержание документов дела;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д) название местности (территории), с которой связано содержание документов дела;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е) дата (период), к которым относятся документы дела;</w:t>
      </w:r>
    </w:p>
    <w:p w:rsidR="00803A72" w:rsidRPr="00213A08" w:rsidRDefault="00C10022" w:rsidP="00103EAB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ж) указание на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копийность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документов дела.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&lt;11&gt;</w:t>
      </w:r>
      <w:hyperlink r:id="rId30" w:tooltip="https://login.consultant.ru/link/?req=doc&amp;base=LAW&amp;n=185738&amp;date=16.03.2022&amp;dst=101212&amp;field=134" w:history="1">
        <w:r w:rsidR="00BE758B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Приложение №</w:t>
        </w:r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 xml:space="preserve"> 25</w:t>
        </w:r>
      </w:hyperlink>
      <w:r w:rsidRPr="00213A08">
        <w:rPr>
          <w:rFonts w:ascii="Times New Roman" w:hAnsi="Times New Roman" w:cs="Times New Roman"/>
          <w:sz w:val="28"/>
          <w:szCs w:val="28"/>
        </w:rPr>
        <w:t xml:space="preserve"> к Правилам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самоуправления, организациях, утвержденным приказом Министерства культуры Росс</w:t>
      </w:r>
      <w:r w:rsidR="00BE758B">
        <w:rPr>
          <w:rFonts w:ascii="Times New Roman" w:hAnsi="Times New Roman" w:cs="Times New Roman"/>
          <w:sz w:val="28"/>
          <w:szCs w:val="28"/>
        </w:rPr>
        <w:t>ийской Федерации от 31.03.2015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526 (зарегистрирован в Министерстве юстиции Российской Федерации 7 сен</w:t>
      </w:r>
      <w:r w:rsidR="00BE758B">
        <w:rPr>
          <w:rFonts w:ascii="Times New Roman" w:hAnsi="Times New Roman" w:cs="Times New Roman"/>
          <w:sz w:val="28"/>
          <w:szCs w:val="28"/>
        </w:rPr>
        <w:t>тября 2015 г., регистрационный №</w:t>
      </w:r>
      <w:r w:rsidRPr="00213A08">
        <w:rPr>
          <w:rFonts w:ascii="Times New Roman" w:hAnsi="Times New Roman" w:cs="Times New Roman"/>
          <w:sz w:val="28"/>
          <w:szCs w:val="28"/>
        </w:rPr>
        <w:t xml:space="preserve"> 38830) (далее - Правила хранения).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8.12. Порядок расположения заголовков дел внутри разделов номенклатуры дел определяется степенью важности документов, включенных в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В начале раздела располагаются заголовки дел, содержащих учредительные, организационно-правовые и распорядительные документы, затем заголовки дел, содержащих плановые, отчетные, информационно-аналитические документы, документы, отражающие деятельность подразделения, переписку, в конце раздела - регистрационные и учетные журналы, картотеки, базы данных.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Заголовки дел, составленных по корреспондентскому и географическому признакам, вносятся в номенклатуру дел по алфавиту корреспондентов или географических названий.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В заголовках дел, содержащих документы по одному вопросу, но не связанных последовательностью решения вопроса, в качестве </w:t>
      </w:r>
      <w:r w:rsidR="00BE758B">
        <w:rPr>
          <w:rFonts w:ascii="Times New Roman" w:hAnsi="Times New Roman" w:cs="Times New Roman"/>
          <w:sz w:val="28"/>
          <w:szCs w:val="28"/>
        </w:rPr>
        <w:t>вида дела употребляется термин «</w:t>
      </w:r>
      <w:r w:rsidRPr="00213A08">
        <w:rPr>
          <w:rFonts w:ascii="Times New Roman" w:hAnsi="Times New Roman" w:cs="Times New Roman"/>
          <w:sz w:val="28"/>
          <w:szCs w:val="28"/>
        </w:rPr>
        <w:t>документы</w:t>
      </w:r>
      <w:r w:rsidR="00BE758B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, а в конце заголовка в скобках указываются названия видов документов, наиболее представленных в деле:</w:t>
      </w:r>
    </w:p>
    <w:p w:rsidR="00803A72" w:rsidRPr="00213A08" w:rsidRDefault="00BE758B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0022" w:rsidRPr="00213A08">
        <w:rPr>
          <w:rFonts w:ascii="Times New Roman" w:hAnsi="Times New Roman" w:cs="Times New Roman"/>
          <w:sz w:val="28"/>
          <w:szCs w:val="28"/>
        </w:rPr>
        <w:t>Документы о проведении совещаний и семинар</w:t>
      </w:r>
      <w:r>
        <w:rPr>
          <w:rFonts w:ascii="Times New Roman" w:hAnsi="Times New Roman" w:cs="Times New Roman"/>
          <w:sz w:val="28"/>
          <w:szCs w:val="28"/>
        </w:rPr>
        <w:t>ов (программы, списки, доклады)»</w:t>
      </w:r>
      <w:r w:rsidR="00C10022"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BE758B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«документы»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применяется также в заголовках дел, содержащих документы-приложения к какому-либо документу (виды документов-приложений не перечисляются).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заголовках дел, предназначенных для группировки однотипных документов, эта группа документов указывается во множественном числе:</w:t>
      </w:r>
    </w:p>
    <w:p w:rsidR="00803A72" w:rsidRPr="00213A08" w:rsidRDefault="00BE758B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«Протоколы заседаний комиссии»</w:t>
      </w:r>
      <w:r w:rsidR="00C10022"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заголовках дел, содержащих переписку, указывается, с кем и по какому вопросу она ведется:</w:t>
      </w:r>
    </w:p>
    <w:p w:rsidR="00803A72" w:rsidRPr="00C574D6" w:rsidRDefault="00BE758B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0022" w:rsidRPr="00C574D6">
        <w:rPr>
          <w:rFonts w:ascii="Times New Roman" w:hAnsi="Times New Roman" w:cs="Times New Roman"/>
          <w:sz w:val="28"/>
          <w:szCs w:val="28"/>
        </w:rPr>
        <w:t>Переписка с администр</w:t>
      </w:r>
      <w:r w:rsidRPr="00C574D6">
        <w:rPr>
          <w:rFonts w:ascii="Times New Roman" w:hAnsi="Times New Roman" w:cs="Times New Roman"/>
          <w:sz w:val="28"/>
          <w:szCs w:val="28"/>
        </w:rPr>
        <w:t>ациями по основной деятельности»</w:t>
      </w:r>
      <w:r w:rsidR="00C10022" w:rsidRPr="00C574D6">
        <w:rPr>
          <w:rFonts w:ascii="Times New Roman" w:hAnsi="Times New Roman" w:cs="Times New Roman"/>
          <w:sz w:val="28"/>
          <w:szCs w:val="28"/>
        </w:rPr>
        <w:t>.</w:t>
      </w:r>
    </w:p>
    <w:p w:rsidR="00007183" w:rsidRPr="00C574D6" w:rsidRDefault="00C10022" w:rsidP="00007183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4D6">
        <w:rPr>
          <w:rFonts w:ascii="Times New Roman" w:hAnsi="Times New Roman" w:cs="Times New Roman"/>
          <w:sz w:val="28"/>
          <w:szCs w:val="28"/>
        </w:rPr>
        <w:t xml:space="preserve">8.13. </w:t>
      </w:r>
      <w:hyperlink r:id="rId31" w:tooltip="https://login.consultant.ru/link/?req=doc&amp;base=LAW&amp;n=185738&amp;date=16.03.2022&amp;dst=101254&amp;field=134" w:history="1">
        <w:r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>Графа 3</w:t>
        </w:r>
      </w:hyperlink>
      <w:r w:rsidR="00BE758B" w:rsidRPr="00C574D6">
        <w:rPr>
          <w:rFonts w:ascii="Times New Roman" w:hAnsi="Times New Roman" w:cs="Times New Roman"/>
          <w:sz w:val="28"/>
          <w:szCs w:val="28"/>
        </w:rPr>
        <w:t xml:space="preserve"> «Количество дел»</w:t>
      </w:r>
      <w:r w:rsidRPr="00C574D6">
        <w:rPr>
          <w:rFonts w:ascii="Times New Roman" w:hAnsi="Times New Roman" w:cs="Times New Roman"/>
          <w:sz w:val="28"/>
          <w:szCs w:val="28"/>
        </w:rPr>
        <w:t xml:space="preserve"> заполняется по окончании календарного года. По достижении делом, включающим документы временных (свыше 10 лет) и постоянного сроков хранения, объема в 250 листов, том закрывается и открывается новый том</w:t>
      </w:r>
      <w:r w:rsidR="00BE758B" w:rsidRPr="00C574D6">
        <w:rPr>
          <w:rFonts w:ascii="Times New Roman" w:hAnsi="Times New Roman" w:cs="Times New Roman"/>
          <w:sz w:val="28"/>
          <w:szCs w:val="28"/>
        </w:rPr>
        <w:t>.</w:t>
      </w:r>
    </w:p>
    <w:p w:rsidR="00803A72" w:rsidRPr="00C574D6" w:rsidRDefault="00C10022" w:rsidP="00007183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4D6">
        <w:rPr>
          <w:rFonts w:ascii="Times New Roman" w:hAnsi="Times New Roman" w:cs="Times New Roman"/>
          <w:sz w:val="28"/>
          <w:szCs w:val="28"/>
        </w:rPr>
        <w:t xml:space="preserve">8.14. В </w:t>
      </w:r>
      <w:hyperlink r:id="rId32" w:tooltip="https://login.consultant.ru/link/?req=doc&amp;base=LAW&amp;n=185738&amp;date=16.03.2022&amp;dst=101255&amp;field=134" w:history="1">
        <w:r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>графе 4</w:t>
        </w:r>
      </w:hyperlink>
      <w:r w:rsidR="00BE758B" w:rsidRPr="00C574D6">
        <w:rPr>
          <w:rFonts w:ascii="Times New Roman" w:hAnsi="Times New Roman" w:cs="Times New Roman"/>
          <w:sz w:val="28"/>
          <w:szCs w:val="28"/>
        </w:rPr>
        <w:t xml:space="preserve"> «Срок хранения и № статьи по перечню»</w:t>
      </w:r>
      <w:r w:rsidRPr="00C574D6">
        <w:rPr>
          <w:rFonts w:ascii="Times New Roman" w:hAnsi="Times New Roman" w:cs="Times New Roman"/>
          <w:sz w:val="28"/>
          <w:szCs w:val="28"/>
        </w:rPr>
        <w:t xml:space="preserve"> указываются сроки хранения дел и номера статей по типовому или ведомственному перечню документов с указанием сроков хранения, федеральному закону или иному нормативному правовому акту.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74D6">
        <w:rPr>
          <w:rFonts w:ascii="Times New Roman" w:hAnsi="Times New Roman" w:cs="Times New Roman"/>
          <w:sz w:val="28"/>
          <w:szCs w:val="28"/>
        </w:rPr>
        <w:t xml:space="preserve">8.15. В </w:t>
      </w:r>
      <w:hyperlink r:id="rId33" w:tooltip="https://login.consultant.ru/link/?req=doc&amp;base=LAW&amp;n=185738&amp;date=16.03.2022&amp;dst=101256&amp;field=134" w:history="1">
        <w:r w:rsidRPr="00C574D6">
          <w:rPr>
            <w:rStyle w:val="a6"/>
            <w:rFonts w:ascii="Times New Roman" w:hAnsi="Times New Roman" w:cs="Times New Roman"/>
            <w:color w:val="171717"/>
            <w:sz w:val="28"/>
            <w:szCs w:val="28"/>
            <w:u w:val="none"/>
          </w:rPr>
          <w:t>графе 5</w:t>
        </w:r>
      </w:hyperlink>
      <w:r w:rsidR="00BE758B">
        <w:rPr>
          <w:rFonts w:ascii="Times New Roman" w:hAnsi="Times New Roman" w:cs="Times New Roman"/>
          <w:sz w:val="28"/>
          <w:szCs w:val="28"/>
        </w:rPr>
        <w:t xml:space="preserve"> «</w:t>
      </w:r>
      <w:r w:rsidRPr="00213A08">
        <w:rPr>
          <w:rFonts w:ascii="Times New Roman" w:hAnsi="Times New Roman" w:cs="Times New Roman"/>
          <w:sz w:val="28"/>
          <w:szCs w:val="28"/>
        </w:rPr>
        <w:t>Пр</w:t>
      </w:r>
      <w:r w:rsidR="00BE758B">
        <w:rPr>
          <w:rFonts w:ascii="Times New Roman" w:hAnsi="Times New Roman" w:cs="Times New Roman"/>
          <w:sz w:val="28"/>
          <w:szCs w:val="28"/>
        </w:rPr>
        <w:t>имечани</w:t>
      </w:r>
      <w:r w:rsidR="007532F9">
        <w:rPr>
          <w:rFonts w:ascii="Times New Roman" w:hAnsi="Times New Roman" w:cs="Times New Roman"/>
          <w:sz w:val="28"/>
          <w:szCs w:val="28"/>
        </w:rPr>
        <w:t>е</w:t>
      </w:r>
      <w:r w:rsidR="00BE758B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проставл</w:t>
      </w:r>
      <w:r w:rsidR="00BE758B">
        <w:rPr>
          <w:rFonts w:ascii="Times New Roman" w:hAnsi="Times New Roman" w:cs="Times New Roman"/>
          <w:sz w:val="28"/>
          <w:szCs w:val="28"/>
        </w:rPr>
        <w:t>я</w:t>
      </w:r>
      <w:r w:rsidR="007532F9">
        <w:rPr>
          <w:rFonts w:ascii="Times New Roman" w:hAnsi="Times New Roman" w:cs="Times New Roman"/>
          <w:sz w:val="28"/>
          <w:szCs w:val="28"/>
        </w:rPr>
        <w:t>ю</w:t>
      </w:r>
      <w:r w:rsidR="00BE758B">
        <w:rPr>
          <w:rFonts w:ascii="Times New Roman" w:hAnsi="Times New Roman" w:cs="Times New Roman"/>
          <w:sz w:val="28"/>
          <w:szCs w:val="28"/>
        </w:rPr>
        <w:t>тся отметки о заведении дел («Заведено»</w:t>
      </w:r>
      <w:r w:rsidRPr="00213A08">
        <w:rPr>
          <w:rFonts w:ascii="Times New Roman" w:hAnsi="Times New Roman" w:cs="Times New Roman"/>
          <w:sz w:val="28"/>
          <w:szCs w:val="28"/>
        </w:rPr>
        <w:t xml:space="preserve">), </w:t>
      </w:r>
      <w:r w:rsidR="00BE758B">
        <w:rPr>
          <w:rFonts w:ascii="Times New Roman" w:hAnsi="Times New Roman" w:cs="Times New Roman"/>
          <w:sz w:val="28"/>
          <w:szCs w:val="28"/>
        </w:rPr>
        <w:t>о переходящих делах (например, «Переходящее с 2021 года»</w:t>
      </w:r>
      <w:r w:rsidRPr="00213A08">
        <w:rPr>
          <w:rFonts w:ascii="Times New Roman" w:hAnsi="Times New Roman" w:cs="Times New Roman"/>
          <w:sz w:val="28"/>
          <w:szCs w:val="28"/>
        </w:rPr>
        <w:t>), о выделении дел к уничтожению, о лицах, ответственных за формирование дел, о передаче дел в другую организацию для продолжения.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8.16. По завершении делопроизводственного года в конце номенклатуры дел в каждом структурном подразделении оформляется итоговая запись, в которую вносятся сведения о количестве заведенных дел (томов, частей), отдельно постоянного и временных сроков хранения, времен</w:t>
      </w:r>
      <w:r w:rsidR="00BE758B">
        <w:rPr>
          <w:rFonts w:ascii="Times New Roman" w:hAnsi="Times New Roman" w:cs="Times New Roman"/>
          <w:sz w:val="28"/>
          <w:szCs w:val="28"/>
        </w:rPr>
        <w:t>ных сроков хранения с отметкой «ЭПК»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 переходящих.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итоговую запись сводной номенклатуры дел сведения вносятся на основании данных, переданных из структурных подразделений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Сведения, содержащиеся в итоговой записи номенклатуры дел администрации, передаются в архив администрации, о чем в номенклатуре дел проставляется отметка с указанием должности и подписи лица, передавшего сведения.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288"/>
      <w:bookmarkEnd w:id="18"/>
      <w:r w:rsidRPr="00213A08">
        <w:rPr>
          <w:rFonts w:ascii="Times New Roman" w:hAnsi="Times New Roman" w:cs="Times New Roman"/>
          <w:sz w:val="28"/>
          <w:szCs w:val="28"/>
        </w:rPr>
        <w:t>8.17. При формировании дел на бумажном носителе должны соблюдаться следующие общие правила: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дело помещаются исполненные документы, соответствующие по своему содержанию заголовку дела по номенклатуре дел;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приложения помещаются вместе с основными документами;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дело включаются документы одного календарного года, за исключением переходящих дел;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постоянного и временных сроков хранения группируются в дела раздельно;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дело включается по одному экземпляру каждого документа;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дело помещаются документы правильно и полностью оформленные (документы должны иметь дату, подпись и другие необходимые реквизиты);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в дело не включаются документы, подлежащие возврату, лишние экземпляры и черновики (за исключением особо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ценных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C10022">
      <w:pPr>
        <w:pStyle w:val="ConsPlusNormal0"/>
        <w:numPr>
          <w:ilvl w:val="0"/>
          <w:numId w:val="2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по объему дело, включающее документы на бумажном носителе, не должно превышать 250 листов, при толщине не более 4 см (толщина дел со сроками хранения до 10 лет не должна превышать 10 см). При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превышении данного объема заводится второй том. При наличии в деле нескольких томов (частей) индекс и заголовок дела проставляются на каждом т</w:t>
      </w:r>
      <w:r w:rsidR="00BE758B">
        <w:rPr>
          <w:rFonts w:ascii="Times New Roman" w:hAnsi="Times New Roman" w:cs="Times New Roman"/>
          <w:sz w:val="28"/>
          <w:szCs w:val="28"/>
        </w:rPr>
        <w:t>оме с добавлением обозначений: «Т. 1», «Т. 2»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внутри дела располагаются снизу-вве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рх в хр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онологической, вопросно-логической последовательности или их сочетании.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Распорядительные документы группируются в дела по видам и хронологии с относящимися к ним приложениями. Документы - основания к распорядительным документам включаются в отдельное дело.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Протоколы в деле располагаются в хронологическом порядке и по номерам.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к заседаниям (совещаниям) группируются в отдельное дело, как и приложения к протоколам, если они содержат более 25 страниц.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к протоколам, если они сгруппированы в отдельные дела, систематизируются внутри дела по порядку номеров протоколов.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Локальные нормативные акты, утвержденные распорядительными документами, являются приложениями к ним и группируются вместе с указанными документами.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Приказы по основной деятельности группируются отдельно от приказов по личному составу и приказов по административно-хозяйственной деятельности.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Приказы по личному составу формируются в дела в соответствии со сроками хранения.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в личных делах располагаются по мере их поступления.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Переписка группируется в дела по тематике и/или корреспондентам и систематизируется в хронологической последовательности: документ-ответ помещается за документом-просьбой (запросом).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8.18. Для обеспечения сохранности, учета документов и дел структурного подразделения и организации доступа к ним проводится комплекс работ:</w:t>
      </w:r>
    </w:p>
    <w:p w:rsidR="00803A72" w:rsidRPr="00213A08" w:rsidRDefault="00C10022">
      <w:pPr>
        <w:pStyle w:val="ConsPlusNormal0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создание оптимальных условий хранения документов и дел;</w:t>
      </w:r>
    </w:p>
    <w:p w:rsidR="00803A72" w:rsidRPr="00213A08" w:rsidRDefault="00C10022">
      <w:pPr>
        <w:pStyle w:val="ConsPlusNormal0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размещение дел;</w:t>
      </w:r>
    </w:p>
    <w:p w:rsidR="00803A72" w:rsidRPr="00213A08" w:rsidRDefault="00C10022">
      <w:pPr>
        <w:pStyle w:val="ConsPlusNormal0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проверка наличия и состояния документов и дел;</w:t>
      </w:r>
    </w:p>
    <w:p w:rsidR="00803A72" w:rsidRPr="00213A08" w:rsidRDefault="00C10022">
      <w:pPr>
        <w:pStyle w:val="ConsPlusNormal0"/>
        <w:numPr>
          <w:ilvl w:val="0"/>
          <w:numId w:val="17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соблюдение порядка выдачи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8.19. Для организации и проведения работы по экспертизе ценности документов в администрации приказом руководителя создается экспертная комиссия (далее -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).</w:t>
      </w:r>
    </w:p>
    <w:p w:rsidR="00803A72" w:rsidRPr="00213A08" w:rsidRDefault="00C1002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Задачи, функции, права, организация работы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(ЦЭК) определяются положением о ней.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8.20. Основными функциями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803A72" w:rsidRPr="00213A08" w:rsidRDefault="00C10022">
      <w:pPr>
        <w:pStyle w:val="ConsPlusNormal0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организация ежегодного отбора дел для хранения и уничтожения;</w:t>
      </w:r>
    </w:p>
    <w:p w:rsidR="00803A72" w:rsidRPr="00213A08" w:rsidRDefault="00C10022">
      <w:pPr>
        <w:pStyle w:val="ConsPlusNormal0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рассмотрение и согласование проекта номенклатуры дел администрации, описей дел постоянного и временных (свыше 10 лет) сроков хранения, в том числе по личному составу, актов о выделении к уничтожению дел, не подлежащих хранению;</w:t>
      </w:r>
    </w:p>
    <w:p w:rsidR="00803A72" w:rsidRPr="00213A08" w:rsidRDefault="00C10022">
      <w:pPr>
        <w:pStyle w:val="ConsPlusNormal0"/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участие в подготовке и рассмотрении проектов нормативных и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методических документов по вопросам работы с документами в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8.21. Экспертиза ценности документов осуществляется ежегодно делопроизводителем с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8.22. По результатам экспертизы ценности документов в администрации проводится оформление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и составляются описи дел постоянного хранения, временных (свыше 10 лет) сроков хранения и по личному составу, а также акты о выделении к уничтожению дел, не подлежащих хранению.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Оформление дел проводится в структурных подразделениях администрации по месту формирования документов в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8.23. Полное оформление дела на бумажном носителе включает:</w:t>
      </w:r>
    </w:p>
    <w:p w:rsidR="00803A72" w:rsidRPr="00213A08" w:rsidRDefault="00C10022">
      <w:pPr>
        <w:pStyle w:val="ConsPlusNormal0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оформление реквизитов обложки дела по форме;</w:t>
      </w:r>
    </w:p>
    <w:p w:rsidR="00803A72" w:rsidRPr="00213A08" w:rsidRDefault="00C10022">
      <w:pPr>
        <w:pStyle w:val="ConsPlusNormal0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нумерацию листов в деле;</w:t>
      </w:r>
    </w:p>
    <w:p w:rsidR="00803A72" w:rsidRPr="00213A08" w:rsidRDefault="00C10022">
      <w:pPr>
        <w:pStyle w:val="ConsPlusNormal0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составление листа-заверителя дела;</w:t>
      </w:r>
    </w:p>
    <w:p w:rsidR="00803A72" w:rsidRPr="00213A08" w:rsidRDefault="00C10022">
      <w:pPr>
        <w:pStyle w:val="ConsPlusNormal0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составление в необходимых случаях внутренней описи документов дела;</w:t>
      </w:r>
    </w:p>
    <w:p w:rsidR="00803A72" w:rsidRPr="00213A08" w:rsidRDefault="00C10022">
      <w:pPr>
        <w:pStyle w:val="ConsPlusNormal0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подшивку и переплет дела;</w:t>
      </w:r>
    </w:p>
    <w:p w:rsidR="00803A72" w:rsidRPr="00213A08" w:rsidRDefault="00C10022">
      <w:pPr>
        <w:pStyle w:val="ConsPlusNormal0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внесение необходимых уточнений в реквизиты обложки дела (уточнение названия организации, индекса дела, крайних дат дела, заголовка дела).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8.24. Дела временных (до 10 лет включительно) сроков хранения, подлежащие частичному оформлению, допускается хранить в папках, в которых дела хранились в делопроизводстве,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пересистематизация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документов в деле не проводится, листы дела не нумеруются, листы-заверители дела не составляются. На обложке дела в соответствии с номенклатурой дел администрации заполняются реквизиты: наименование администрации, наименование подразделения, индекс дела, заголовок дела, срок хранения документов.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8.25. На обложке дел временных (свыше 10 лет) сроков хранения и по личному составу указываются: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вышестоящей организации (организации-учредителя); наименование администрации - источника комплектования государственного (муниципального) архива;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индекс дела по номенклатуре дел;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номер тома (части);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заголовок дела (тома, части);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крайние даты дела (тома, части);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количество листов в деле;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срок хранения дела;</w:t>
      </w:r>
    </w:p>
    <w:p w:rsidR="00803A72" w:rsidRPr="00213A08" w:rsidRDefault="00C10022">
      <w:pPr>
        <w:pStyle w:val="ConsPlusNormal0"/>
        <w:numPr>
          <w:ilvl w:val="0"/>
          <w:numId w:val="35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архивный шифр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 обложках дел постоянного хранения над наименованием администрации указывается наименование государственного (муниципального) архива, источником комплектования которого выступает администрация.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8.26. При оформлении обложки дела:</w:t>
      </w:r>
    </w:p>
    <w:p w:rsidR="00803A72" w:rsidRPr="00213A08" w:rsidRDefault="00C10022">
      <w:pPr>
        <w:pStyle w:val="ConsPlusNormal0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наименование вышестоящей организации (организации-учредителя), при ее наличии, указывается полностью в именительном падеже, под полным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наименованием в скобках указывается официальное принятое сокращенное наименование (при его наличии);</w:t>
      </w:r>
    </w:p>
    <w:p w:rsidR="00803A72" w:rsidRPr="00213A08" w:rsidRDefault="00C10022">
      <w:pPr>
        <w:pStyle w:val="ConsPlusNormal0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организации указывается полностью, в именительном падеже, с указанием официально принятого сокращенного наименования (при его наличии), которое указывается в скобках после полного наименования;</w:t>
      </w:r>
    </w:p>
    <w:p w:rsidR="00803A72" w:rsidRPr="00213A08" w:rsidRDefault="00C10022">
      <w:pPr>
        <w:pStyle w:val="ConsPlusNormal0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указывается полностью в соответствии с утвержденной структурой организации (при наличии сокращенного наименования структурного подразделения оно указывается в скобках);</w:t>
      </w:r>
    </w:p>
    <w:p w:rsidR="00803A72" w:rsidRPr="00213A08" w:rsidRDefault="00C10022">
      <w:pPr>
        <w:pStyle w:val="ConsPlusNormal0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индекс дела проставляется в соответствии с номенклатурой дел администрации;</w:t>
      </w:r>
    </w:p>
    <w:p w:rsidR="002139BC" w:rsidRDefault="00C10022" w:rsidP="002139BC">
      <w:pPr>
        <w:pStyle w:val="ConsPlusNormal0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заголовок дела переносится из номенклатуры дел администрации (в необходимых случаях в заголовок вносятся уточнения);</w:t>
      </w:r>
    </w:p>
    <w:p w:rsidR="00803A72" w:rsidRPr="002139BC" w:rsidRDefault="00C10022" w:rsidP="002139BC">
      <w:pPr>
        <w:pStyle w:val="ConsPlusNormal0"/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9BC">
        <w:rPr>
          <w:rFonts w:ascii="Times New Roman" w:hAnsi="Times New Roman" w:cs="Times New Roman"/>
          <w:sz w:val="28"/>
          <w:szCs w:val="28"/>
        </w:rPr>
        <w:t>даты дела (го</w:t>
      </w:r>
      <w:proofErr w:type="gramStart"/>
      <w:r w:rsidRPr="002139BC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2139BC">
        <w:rPr>
          <w:rFonts w:ascii="Times New Roman" w:hAnsi="Times New Roman" w:cs="Times New Roman"/>
          <w:sz w:val="28"/>
          <w:szCs w:val="28"/>
        </w:rPr>
        <w:t>ы) заведения и окончания дела в делопроизводстве).</w:t>
      </w:r>
    </w:p>
    <w:p w:rsidR="00007183" w:rsidRPr="00213A08" w:rsidRDefault="00C10022" w:rsidP="00007183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При изменении наименования администрации или подразделения в течение периода, охватываемого документами дела, или при передаче дела в другое подразделение на обложке дела </w:t>
      </w:r>
      <w:r w:rsidR="00007183">
        <w:rPr>
          <w:rFonts w:ascii="Times New Roman" w:hAnsi="Times New Roman" w:cs="Times New Roman"/>
          <w:sz w:val="28"/>
          <w:szCs w:val="28"/>
        </w:rPr>
        <w:t>указывается последнее наименование.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Индекс дела и заголовок дела переносятся на обложку из номенклатуры дел. Если дело состоит из нескольких частей, на обложку каждого тома (части) выносится общий заголовок дела и заголовок каждой части (при его наличии).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A08">
        <w:rPr>
          <w:rFonts w:ascii="Times New Roman" w:hAnsi="Times New Roman" w:cs="Times New Roman"/>
          <w:sz w:val="28"/>
          <w:szCs w:val="28"/>
        </w:rPr>
        <w:t>Датой дел, содержащих распорядительную документацию, а также дел, 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При этом день месяца (два знака) и год (четыре знака) обозначаются арабскими цифрами, название месяца пишется словом. Если в дело включены документы, даты которых выходят за крайние даты дела, то под датами дела, с</w:t>
      </w:r>
      <w:r w:rsidR="00CF1183">
        <w:rPr>
          <w:rFonts w:ascii="Times New Roman" w:hAnsi="Times New Roman" w:cs="Times New Roman"/>
          <w:sz w:val="28"/>
          <w:szCs w:val="28"/>
        </w:rPr>
        <w:t xml:space="preserve"> новой строки делается запись: «</w:t>
      </w:r>
      <w:r w:rsidRPr="00213A08">
        <w:rPr>
          <w:rFonts w:ascii="Times New Roman" w:hAnsi="Times New Roman" w:cs="Times New Roman"/>
          <w:sz w:val="28"/>
          <w:szCs w:val="28"/>
        </w:rPr>
        <w:t xml:space="preserve">В деле </w:t>
      </w:r>
      <w:r w:rsidR="00CF1183">
        <w:rPr>
          <w:rFonts w:ascii="Times New Roman" w:hAnsi="Times New Roman" w:cs="Times New Roman"/>
          <w:sz w:val="28"/>
          <w:szCs w:val="28"/>
        </w:rPr>
        <w:t>имеются документы за ... го</w:t>
      </w:r>
      <w:proofErr w:type="gramStart"/>
      <w:r w:rsidR="00CF1183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="00CF1183">
        <w:rPr>
          <w:rFonts w:ascii="Times New Roman" w:hAnsi="Times New Roman" w:cs="Times New Roman"/>
          <w:sz w:val="28"/>
          <w:szCs w:val="28"/>
        </w:rPr>
        <w:t>ы)»</w:t>
      </w:r>
      <w:r w:rsidRPr="00213A08">
        <w:rPr>
          <w:rFonts w:ascii="Times New Roman" w:hAnsi="Times New Roman" w:cs="Times New Roman"/>
          <w:sz w:val="28"/>
          <w:szCs w:val="28"/>
        </w:rPr>
        <w:t>. Даты дела могут не указываться на обложке дел, содержащих, например, годовые планы и отчеты, так как они отражаются в заголовках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Датами дела, содержащего протоколы заседаний, являются даты первого и последнего протокола.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Крайними датами личного дела являются даты подписания приказа о приеме (при наличии трудового договора - дата заключения трудового договора) и приказа об увольнении лица, на которое оно заведено. В случае смерти лица, на которое заведено дело, конечной датой является дата документа, извещающего о его кончине.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Р</w:t>
      </w:r>
      <w:r w:rsidR="00CF1183">
        <w:rPr>
          <w:rFonts w:ascii="Times New Roman" w:hAnsi="Times New Roman" w:cs="Times New Roman"/>
          <w:sz w:val="28"/>
          <w:szCs w:val="28"/>
        </w:rPr>
        <w:t>еквизит «срок хранения дела»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переносится на обложку дела из номенклатуры дел после сверки его со сроком хранения, указанным в перечне типовых документов или в ведомственном перечне документов, с указанием сроков хранения.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 делах постоянного хранения пише</w:t>
      </w:r>
      <w:r w:rsidR="00CF1183">
        <w:rPr>
          <w:rFonts w:ascii="Times New Roman" w:hAnsi="Times New Roman" w:cs="Times New Roman"/>
          <w:sz w:val="28"/>
          <w:szCs w:val="28"/>
        </w:rPr>
        <w:t>тся: «Хранить постоянно»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8.27. По окончании года в надписи на обложках дел постоянного и временных (свыше 10 лет) сроков хранения вносятся уточнения: при несоответствии заголовка дел на обложке содержанию подшитых документов в заголовок дела вносятся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изменения и дополнения.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Наименования администрации и подразделения, год и номер дела могут проставляться на обложке с помощью штампа.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8.28. 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 арабскими цифрами валовой нумерацией. Листы нумеруются графитовым карандашом или нумератором (употребление чернил и цветных карандашей для нумерации листов не допускается) сверху вниз, цифры проставляются в правом верхнем углу листа, не задевая текста документа. Листы внутренней описи нумеруются отдельно.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Листы дел, состоящих из нескольких томов или частей, нумеруются по каждому тому или части отдельно.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Документы с собственной нумерацией листов нумеруются в общем порядке.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Лист любого формата, подшитый за один край, нумеруется как один ли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авом верхнем углу. Сложенный лист разворачивается и нумеруется в правом верхнем углу. Лист, сложенный и подшитый за середину, подлежит перешивке и нумеруется как один лист.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в дело подшит конве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рт с вл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>ожением, сначала нумеруется конверт, а затем очередным порядковым номером каждое вложение в конверте.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в нумерации листов допущено более 10 ошибок, все дело нумеруется заново. При этом старые номера зачеркиваются, и рядом ставится новый номер листа.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наличии отдельных ошибок в нумерации листов допускается употребление литерных (с буквенными дополнениями) номеров листов.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8.29. После завершения нумерации листов составляется лист-заверитель дела, который располагается в конце дела. В листе-заверителе цифрами и прописью указываются количество листов в данном деле, особенности отдельных документов (неясный текст, разрывы, склейки).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Лист-заверитель дела подписывается его составителем с указанием должности, инициалов и фамилии, даты составления.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Количество листов в деле, указанное в листе-заверителе дела, проставляется на обложке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дело переплетено и подшито без листа-заверителя, то составленный лист-заверитель подклеивается к внутренней стороне задней обложки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8.30. Для учета документов определенных категорий постоянного и временного (свыше 10 лет) сроков хранения, учет которых вызван спецификой документации, включенной в дело, составляется внутренняя опись документов дела, помещаемая в его начало.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Внутренняя опись включается в дела, имеющие особую значимость, а также в дела, сформированные по видам документов, заголовки которых не раскрывают конкретного содержания документов.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Внутренняя опись документов дела составляется также на объемные дела постоянного и временных (свыше 10 лет) сроков хранения в целях учета и быстрого нахождения документов в деле.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В конце внутренней описи указывается цифрами и прописью количество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включенных в нее документов и количество листов внутренней описи.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Внутренняя опись документов дела подписывается составителем с указанием должности, инициалов и фамилии, даты составления.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Если дело переплетено и подшито без внутренней описи, то составленная внутренняя опись подклеивается к внутренней стороне лицевой обложки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8.31. Документы постоянного, временных (свыше 10 лет) сроков хранения и по личному составу, составляющие дело, помещаются в твердые обложки из картона, подшиваются в четыре прокола или переплетаются с учетом возможности свободного чтения текста всех документов, дат, виз и резолюций на них. Резолюции руководства, составленные на отдельных листах, помещаются перед документом. При подготовке дел к подшивке (переплету) проверяется правильность их формирования, оформления, все пластиковые и металлические крепления, а также </w:t>
      </w:r>
      <w:proofErr w:type="spellStart"/>
      <w:r w:rsidRPr="00213A08">
        <w:rPr>
          <w:rFonts w:ascii="Times New Roman" w:hAnsi="Times New Roman" w:cs="Times New Roman"/>
          <w:sz w:val="28"/>
          <w:szCs w:val="28"/>
        </w:rPr>
        <w:t>термопереплеты</w:t>
      </w:r>
      <w:proofErr w:type="spellEnd"/>
      <w:r w:rsidRPr="00213A08">
        <w:rPr>
          <w:rFonts w:ascii="Times New Roman" w:hAnsi="Times New Roman" w:cs="Times New Roman"/>
          <w:sz w:val="28"/>
          <w:szCs w:val="28"/>
        </w:rPr>
        <w:t xml:space="preserve"> из документов удаляются.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Дела постоянного хранения, состоящие из особо ценных или неформатных документов, могут приниматься на хранение в закрытых твердых папках с тремя клапанами и с завязками или в коробках.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8.32. Опись дел представляет собой перечень описательных статей с самостоятельной порядковой нумерацией, каждая из которых должна включать следующие сведения:</w:t>
      </w:r>
    </w:p>
    <w:p w:rsidR="00803A72" w:rsidRPr="00213A08" w:rsidRDefault="00C10022">
      <w:pPr>
        <w:pStyle w:val="ConsPlusNormal0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порядковый номер дела по описи;</w:t>
      </w:r>
    </w:p>
    <w:p w:rsidR="00803A72" w:rsidRPr="00213A08" w:rsidRDefault="00C10022">
      <w:pPr>
        <w:pStyle w:val="ConsPlusNormal0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индекс дела;</w:t>
      </w:r>
    </w:p>
    <w:p w:rsidR="00803A72" w:rsidRPr="00213A08" w:rsidRDefault="00C10022">
      <w:pPr>
        <w:pStyle w:val="ConsPlusNormal0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заголовок дела;</w:t>
      </w:r>
    </w:p>
    <w:p w:rsidR="00803A72" w:rsidRPr="00213A08" w:rsidRDefault="00C10022">
      <w:pPr>
        <w:pStyle w:val="ConsPlusNormal0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крайние даты дела;</w:t>
      </w:r>
    </w:p>
    <w:p w:rsidR="00803A72" w:rsidRPr="00213A08" w:rsidRDefault="00C10022">
      <w:pPr>
        <w:pStyle w:val="ConsPlusNormal0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количество листов в деле;</w:t>
      </w:r>
    </w:p>
    <w:p w:rsidR="00803A72" w:rsidRPr="00213A08" w:rsidRDefault="00C10022">
      <w:pPr>
        <w:pStyle w:val="ConsPlusNormal0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срок хранения дела</w:t>
      </w:r>
      <w:r w:rsidR="00007183">
        <w:rPr>
          <w:rFonts w:ascii="Times New Roman" w:hAnsi="Times New Roman" w:cs="Times New Roman"/>
          <w:sz w:val="28"/>
          <w:szCs w:val="28"/>
        </w:rPr>
        <w:t xml:space="preserve"> (для описи дел временного </w:t>
      </w:r>
      <w:proofErr w:type="gramStart"/>
      <w:r w:rsidR="0000718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07183">
        <w:rPr>
          <w:rFonts w:ascii="Times New Roman" w:hAnsi="Times New Roman" w:cs="Times New Roman"/>
          <w:sz w:val="28"/>
          <w:szCs w:val="28"/>
        </w:rPr>
        <w:t>свыше 10 лет) хранения и для описи по личному составу)</w:t>
      </w:r>
      <w:r w:rsidRPr="00213A08">
        <w:rPr>
          <w:rFonts w:ascii="Times New Roman" w:hAnsi="Times New Roman" w:cs="Times New Roman"/>
          <w:sz w:val="28"/>
          <w:szCs w:val="28"/>
        </w:rPr>
        <w:t>;</w:t>
      </w:r>
    </w:p>
    <w:p w:rsidR="00803A72" w:rsidRPr="00213A08" w:rsidRDefault="00C10022">
      <w:pPr>
        <w:pStyle w:val="ConsPlusNormal0"/>
        <w:numPr>
          <w:ilvl w:val="0"/>
          <w:numId w:val="2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примечания.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8.33. При составлении описи дел структурного подразделения соблюдаются следующие требования:</w:t>
      </w:r>
    </w:p>
    <w:p w:rsidR="00803A72" w:rsidRPr="00213A08" w:rsidRDefault="00C10022">
      <w:pPr>
        <w:pStyle w:val="ConsPlusNormal0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заголовки дел вносятся в опись в соответствии с принятой схемой систематизации дел, закрепленной в номенклатуре дел;</w:t>
      </w:r>
    </w:p>
    <w:p w:rsidR="00803A72" w:rsidRPr="00213A08" w:rsidRDefault="00C10022">
      <w:pPr>
        <w:pStyle w:val="ConsPlusNormal0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каждое дело вносится в опись под самостоятельным порядковым номером (если дело состоит из нескольких томов или частей, то каждый том или часть вносятся в опись под самостоятельным номером);</w:t>
      </w:r>
    </w:p>
    <w:p w:rsidR="00803A72" w:rsidRPr="00213A08" w:rsidRDefault="00C10022">
      <w:pPr>
        <w:pStyle w:val="ConsPlusNormal0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порядок нумерации дел в описи - валовый;</w:t>
      </w:r>
    </w:p>
    <w:p w:rsidR="00803A72" w:rsidRPr="00213A08" w:rsidRDefault="00C10022">
      <w:pPr>
        <w:pStyle w:val="ConsPlusNormal0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графы описи заполняются в соответствии с теми сведениями, которые вынесены на обложку дела;</w:t>
      </w:r>
    </w:p>
    <w:p w:rsidR="00803A72" w:rsidRPr="00213A08" w:rsidRDefault="00C10022">
      <w:pPr>
        <w:pStyle w:val="ConsPlusNormal0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внесении в опись подряд дел (томов, частей) с одинаковыми заголовками заголовки всех дел (томов, частей) пишутся полностью; при внесении в опись последне</w:t>
      </w:r>
      <w:r w:rsidR="007532F9">
        <w:rPr>
          <w:rFonts w:ascii="Times New Roman" w:hAnsi="Times New Roman" w:cs="Times New Roman"/>
          <w:sz w:val="28"/>
          <w:szCs w:val="28"/>
        </w:rPr>
        <w:t>го заголовка добавляется слово «Последний»</w:t>
      </w:r>
      <w:r w:rsidRPr="00213A08">
        <w:rPr>
          <w:rFonts w:ascii="Times New Roman" w:hAnsi="Times New Roman" w:cs="Times New Roman"/>
          <w:sz w:val="28"/>
          <w:szCs w:val="28"/>
        </w:rPr>
        <w:t>);</w:t>
      </w:r>
    </w:p>
    <w:p w:rsidR="00803A72" w:rsidRPr="00213A08" w:rsidRDefault="007532F9">
      <w:pPr>
        <w:pStyle w:val="ConsPlusNormal0"/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графа описи «Примечания»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используется для отметок о приеме дел, особенностях их физического состояния, о передаче дел другим структурным подразделением со ссылкой на акт, о наличии копий.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8.34. Перед внесением заголовков дел в опись проверяются качество </w:t>
      </w:r>
      <w:r w:rsidRPr="00213A08">
        <w:rPr>
          <w:rFonts w:ascii="Times New Roman" w:hAnsi="Times New Roman" w:cs="Times New Roman"/>
          <w:sz w:val="28"/>
          <w:szCs w:val="28"/>
        </w:rPr>
        <w:lastRenderedPageBreak/>
        <w:t>формирования и оформления дел, соответствие количества дел, вносимых в опись, количеству заведенных дел по номенклатуре дел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 конце описи вслед за последней описательной статьей заполняется итоговая запись, в которой указываются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и пропущенные номера).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8.35. Дела передаются на хранение в архив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8.36. Дела постоянного и временных (свыше 10 лет) сроков хранения, документы по личному составу, передаются в архив администрации не ранее, чем через год, и не позднее, чем через три года после завершения их в делопроизводстве.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8.37. Передача дел в архив администрации производится по описям дел структурных подразделений.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8.38. Уполномоченный работник архива проверяет правильность оформления и формирования дел, правильность составления описей дел, соответствие количества дел, включенных в опись, количеству дел, сформированных в соответствии с номенклатурой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Выявленные при проверке недостатки в формировании и оформлении дел работники структурного подразделения обязаны устранить в двухнедельный срок.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8.39. Прием каждого дела в архив администрации производится в присутствии делопроизводителя администрации. При этом на обоих экземплярах описи против каждого дела, включенного в нее, делается отметка о наличии дела. В конце каждого экземпляра описи в итоговой записи указывается цифрами и прописью количество фактически принятых в архив дел, в том числе электронных, номера отсутствующих дел, дата приема-передачи дел, а также подписи лица, ответственного за архив, и лица, передавшего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8.40. Передача электронных документов в архив администрации производится на основании описей электронных дел по информационно-телекоммуникационной сети (при наличии в архиве администрации информационной системы) или на физически обособленных материальных носителях, которые представляются в двух идентичных экземплярах.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8.41. В случае ликвидации или реорганизации структурного подразделения администрации делопроизводитель в период проведения ликвидационных мероприятий формирует все имеющиеся документы в дела, оформляет дела и передает их в архив администрации, независимо от сроков хранения. Передача дел осуществляется по описям дел и номенклатуре дел.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8.42.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 xml:space="preserve">На дела с истекшими сроками хранения в структурных подразделениях администрации составляются предложения к акту о выделении к уничтожению документов, не </w:t>
      </w:r>
      <w:r w:rsidRPr="00213A08">
        <w:rPr>
          <w:rFonts w:ascii="Times New Roman" w:hAnsi="Times New Roman" w:cs="Times New Roman"/>
          <w:color w:val="171717"/>
          <w:sz w:val="28"/>
          <w:szCs w:val="28"/>
        </w:rPr>
        <w:t xml:space="preserve">подлежащих хранению (по </w:t>
      </w:r>
      <w:hyperlink r:id="rId34" w:tooltip="https://login.consultant.ru/link/?req=doc&amp;base=LAW&amp;n=185738&amp;date=16.03.2022&amp;dst=101086&amp;field=134" w:history="1"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форме</w:t>
        </w:r>
      </w:hyperlink>
      <w:r w:rsidRPr="00213A08">
        <w:rPr>
          <w:rFonts w:ascii="Times New Roman" w:hAnsi="Times New Roman" w:cs="Times New Roman"/>
          <w:color w:val="171717"/>
          <w:sz w:val="28"/>
          <w:szCs w:val="28"/>
        </w:rPr>
        <w:t>, установленной Правилами хранения &lt;12&gt;.</w:t>
      </w:r>
      <w:proofErr w:type="gramEnd"/>
    </w:p>
    <w:p w:rsidR="007532F9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8.43. Дела включаются в акт о выделении к уничтожению документов, не подлежащих хранению, если предусмотренный для них срок хранения истек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A72" w:rsidRPr="00213A08" w:rsidRDefault="00C10022" w:rsidP="007532F9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 января года, в котором составлен акт. Например, законченные в 2014 году дела с 3-летним сроком хранения, могут быть включены в акт, который будет составлен не ранее 1 января 2018 года.</w:t>
      </w:r>
    </w:p>
    <w:p w:rsidR="00803A72" w:rsidRPr="00213A08" w:rsidRDefault="007532F9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8.44. Дела с отметкой «ЭПК»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&lt;13&gt; подлежат полистному просмотру в целях </w:t>
      </w:r>
      <w:r w:rsidR="00C10022" w:rsidRPr="00213A08">
        <w:rPr>
          <w:rFonts w:ascii="Times New Roman" w:hAnsi="Times New Roman" w:cs="Times New Roman"/>
          <w:sz w:val="28"/>
          <w:szCs w:val="28"/>
        </w:rPr>
        <w:lastRenderedPageBreak/>
        <w:t>выявления документов, подлежащих постоянному хранению. Выявленные в таких делах документы постоянного хранения выделяются и присоединяются к однородным делам или формируются в самостоятельные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Остал</w:t>
      </w:r>
      <w:r w:rsidR="007532F9">
        <w:rPr>
          <w:rFonts w:ascii="Times New Roman" w:hAnsi="Times New Roman" w:cs="Times New Roman"/>
          <w:sz w:val="28"/>
          <w:szCs w:val="28"/>
        </w:rPr>
        <w:t>ьные документы дела с отметкой «ЭПК»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вклю</w:t>
      </w:r>
      <w:r w:rsidR="007532F9">
        <w:rPr>
          <w:rFonts w:ascii="Times New Roman" w:hAnsi="Times New Roman" w:cs="Times New Roman"/>
          <w:sz w:val="28"/>
          <w:szCs w:val="28"/>
        </w:rPr>
        <w:t>чаются в акт, при этом отметка «ЭПК»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в акте не указывается.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8.45. Акт о выделении к уничтожению документов, не подлежащих хранению, представляется на рассмотрение и согласование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ЭК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одновременно с описями дел постоянного хранения и по личному составу.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8.46.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 xml:space="preserve">Акт о выделении к уничтожению документов, не подлежащих хранению, утверждается Главой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7532F9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7532F9" w:rsidRPr="007532F9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после утверждения </w:t>
      </w:r>
      <w:r w:rsidR="007532F9">
        <w:rPr>
          <w:rFonts w:ascii="Times New Roman" w:hAnsi="Times New Roman" w:cs="Times New Roman"/>
          <w:sz w:val="28"/>
          <w:szCs w:val="28"/>
        </w:rPr>
        <w:t>ЭПК Министерством культуры Астрахан</w:t>
      </w:r>
      <w:r w:rsidRPr="00213A08">
        <w:rPr>
          <w:rFonts w:ascii="Times New Roman" w:hAnsi="Times New Roman" w:cs="Times New Roman"/>
          <w:sz w:val="28"/>
          <w:szCs w:val="28"/>
        </w:rPr>
        <w:t>ской области описей дел постоянного хранения и согласования описей дел по личному составу, после чего дела, выделенные по акту к уничтожению, могут быть уничтожены.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213A08">
        <w:rPr>
          <w:rFonts w:ascii="Times New Roman" w:hAnsi="Times New Roman" w:cs="Times New Roman"/>
          <w:color w:val="171717"/>
          <w:sz w:val="28"/>
          <w:szCs w:val="28"/>
        </w:rPr>
        <w:t>--------------------------------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color w:val="171717"/>
          <w:sz w:val="28"/>
          <w:szCs w:val="28"/>
        </w:rPr>
        <w:t>&lt;12&gt;</w:t>
      </w:r>
      <w:hyperlink r:id="rId35" w:tooltip="https://login.consultant.ru/link/?req=doc&amp;base=LAW&amp;n=185738&amp;date=16.03.2022&amp;dst=101086&amp;field=134" w:history="1">
        <w:r w:rsidR="00B94CD3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>Приложение №</w:t>
        </w:r>
        <w:r w:rsidRPr="00213A08">
          <w:rPr>
            <w:rStyle w:val="a6"/>
            <w:rFonts w:ascii="Times New Roman" w:hAnsi="Times New Roman" w:cs="Times New Roman"/>
            <w:color w:val="171717"/>
            <w:sz w:val="28"/>
            <w:szCs w:val="28"/>
          </w:rPr>
          <w:t xml:space="preserve"> 21</w:t>
        </w:r>
      </w:hyperlink>
      <w:r w:rsidRPr="00213A08">
        <w:rPr>
          <w:rFonts w:ascii="Times New Roman" w:hAnsi="Times New Roman" w:cs="Times New Roman"/>
          <w:color w:val="171717"/>
          <w:sz w:val="28"/>
          <w:szCs w:val="28"/>
        </w:rPr>
        <w:t xml:space="preserve"> к Правилам хранения.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03A72" w:rsidRPr="00213A08" w:rsidRDefault="00B94CD3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&lt;13&gt; Отметка «ЭПК»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означает, что часть документов может </w:t>
      </w:r>
      <w:r>
        <w:rPr>
          <w:rFonts w:ascii="Times New Roman" w:hAnsi="Times New Roman" w:cs="Times New Roman"/>
          <w:sz w:val="28"/>
          <w:szCs w:val="28"/>
        </w:rPr>
        <w:t>быть отнесена к сроку хранения «постоянно»</w:t>
      </w:r>
      <w:r w:rsidR="00C10022"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8.47. Дела, подлежащие уничтожению, передаются на переработку (утилизацию). Передача дел оформляется приемо-сдаточной накладной.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После уничтожения дел в номенклатуре дел проставляются отметки, заверяемые подписью делопроизводителя, и датой:</w:t>
      </w:r>
    </w:p>
    <w:p w:rsidR="00803A72" w:rsidRPr="00213A08" w:rsidRDefault="00B94CD3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«Уничтожено. См. акт №</w:t>
      </w:r>
      <w:r w:rsidR="00C10022" w:rsidRPr="00213A08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 w:rsidR="00C10022" w:rsidRPr="00213A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10022" w:rsidRPr="00213A08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___. Подпись, инициалы, фамилия»</w:t>
      </w:r>
      <w:r w:rsidR="00C10022"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8.48. Акты о выделении к уничтожению документов, не подлежащих хранению, хранятся постоянно в деле фонда.</w:t>
      </w: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t>IX. Организация доступа к документам и их использования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494"/>
      <w:bookmarkEnd w:id="19"/>
      <w:r w:rsidRPr="00213A08">
        <w:rPr>
          <w:rFonts w:ascii="Times New Roman" w:hAnsi="Times New Roman" w:cs="Times New Roman"/>
          <w:sz w:val="28"/>
          <w:szCs w:val="28"/>
        </w:rPr>
        <w:t>9.1. Выдача дел, находящихся на хранении делопроизводителя и в архиве администрации, для временного использования в работе производится по запросам, подписанным руководителем (заместителем руководителя) структурного подразделения, запрашивающего дело (документ).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9.2. Дела, документы выдаются во временное пользование работникам администрации на срок не более одного месяца.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Государственным органам (судебным, правоохранительным, органам государственного контроля и надзора) дела и отдельные документы выдаются на основании их письменных запросов с разрешения Главы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B94CD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94CD3" w:rsidRPr="00B94CD3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="00007183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или иного уполномоченного им лица, по актам на срок не более шести месяцев.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При необходимости срок использования документов может быть продлен.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498"/>
      <w:bookmarkEnd w:id="20"/>
      <w:r w:rsidRPr="00213A08">
        <w:rPr>
          <w:rFonts w:ascii="Times New Roman" w:hAnsi="Times New Roman" w:cs="Times New Roman"/>
          <w:sz w:val="28"/>
          <w:szCs w:val="28"/>
        </w:rPr>
        <w:t>9.3. В письменном запросе работников администрации о выдаче документов (дел) во временное пользование излагаются причины, по которым запрашивается дело (документ) и цель использования документов, находящихся на оперативном хранении.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9.4. На выданное дело заводится карта-заместитель, помещаемая на место выданного дела. В ней указываются индекс дела, дата его выдачи, кому дело выдано, дата его возвращения, предусматриваются графы для подписей в получении и приеме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На место изъятого подлинника документа делопроизводитель вкладывает в дело лист-заместитель с указанием, когда,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срок выдан документ и подписями в получении и приеме дела. При этом в дело помещается заверенная копия документа.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После решения вопроса, для рассмотрения которого дела (документы) изымались по запросам государственных органов, подлинники документов должны</w:t>
      </w:r>
      <w:r w:rsidR="00B94CD3">
        <w:rPr>
          <w:rFonts w:ascii="Times New Roman" w:hAnsi="Times New Roman" w:cs="Times New Roman"/>
          <w:sz w:val="28"/>
          <w:szCs w:val="28"/>
        </w:rPr>
        <w:t xml:space="preserve"> быть возвращены в администрацию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 помещены в дело.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9.5. Работники администрации обязаны обеспечивать сохранность полученных во временное пользование документов (дел) на бумажном носителе и использовать полученную информацию в служебных целях в соответствии с требованиями локальных нормативных актов. Запрещается передача полученных документов или их копий работникам других подразделений или организаций.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9.6. Изъятие (выемка) документов, образовавшихся в деятельности администрации, производится в соответствии с законодательством Российской Федерации.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9.7. Изъятие (выемка) документов производится на основании письменного распоряжения (постановления) соответствующего органа власти с разрешения Главы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B94CD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94CD3" w:rsidRPr="00B94CD3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="00007183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или иного уполномоченного им лица с извещением руководителя подразделения, документы которого изымаются.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9.8. Факт изъятия (выемки) документов фиксируется в протоколе (акте) изъятия (выемки) документов, который составляется не менее чем в двух экземплярах и подписывается уполномоченными представителями администрации и соответствующего государственного органа. К протоколу (акту) прилагается опись (реестр) изъятых документов (дел).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9.9. При изъятии подлинников документов в дело помещается заверенная копия документа, на обороте которой указывается основание изъятия подлинника, срок возврата, дата и подпись работника, ответственного за формирование и/или хранение дела.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9.10. Подлинник документа, изъятый из дела на основе соответствующего решения, после рассмотрения и решения вопроса, возвращается в дело, при этом копия, помещенная в дело вместо подлинника, изымается.</w:t>
      </w:r>
    </w:p>
    <w:p w:rsidR="00803A72" w:rsidRPr="00213A08" w:rsidRDefault="00C10022">
      <w:pPr>
        <w:pStyle w:val="ConsPlusTitle"/>
        <w:contextualSpacing/>
        <w:jc w:val="center"/>
        <w:outlineLvl w:val="1"/>
      </w:pPr>
      <w:r w:rsidRPr="00213A08">
        <w:t>X. Изготовление, учет, использование и хранение печатей,</w:t>
      </w:r>
    </w:p>
    <w:p w:rsidR="00803A72" w:rsidRPr="00213A08" w:rsidRDefault="00C10022">
      <w:pPr>
        <w:pStyle w:val="ConsPlusTitle"/>
        <w:contextualSpacing/>
        <w:jc w:val="center"/>
      </w:pPr>
      <w:r w:rsidRPr="00213A08">
        <w:t>штампов, бланков документов, носителей электронных подписей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10.1. Бланки организационно-распорядительных документов разрабатываются делопроизводителем. Виды бланков организационно-распорядительных документов, требования к их оформлению и использованию устанавливаются индивидуальной инструкцией по делопроизводству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10.2. Образцы бланков документов утверждаются в составе данной инструкции по делопроизводству.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lastRenderedPageBreak/>
        <w:t>10.3. В администрации для подготовки документов могут использоваться бланки документов, изготовленные типографским способом или средствами оперативной полиграфии.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Администрация вправе при подготовке документов использовать электронные шаблоны бланков. 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10.4. Бланки организационно-распорядительных документов, применяемые в администрации, не могут передаваться другим организациям, должностным и физическим лицам.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10.5. Печати и штампы администрации изготавливаются в количестве, необходимом для осуществления подразделениями администрац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213A08">
        <w:rPr>
          <w:rFonts w:ascii="Times New Roman" w:hAnsi="Times New Roman" w:cs="Times New Roman"/>
          <w:sz w:val="28"/>
          <w:szCs w:val="28"/>
        </w:rPr>
        <w:t xml:space="preserve"> работниками возложенных на них функций. Решение об изготовлении и количестве экземпляров печатей и штампов принимает Глава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B94CD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94CD3" w:rsidRPr="00B94CD3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="00B94CD3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10.6. Печатью Администрации заверяют подлинность подписи Главы муниципального образования </w:t>
      </w:r>
      <w:r w:rsidR="00007183" w:rsidRPr="00213A08">
        <w:rPr>
          <w:rFonts w:ascii="Times New Roman" w:hAnsi="Times New Roman" w:cs="Times New Roman"/>
          <w:sz w:val="28"/>
          <w:szCs w:val="28"/>
        </w:rPr>
        <w:t>«</w:t>
      </w:r>
      <w:r w:rsidR="00B94CD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94CD3" w:rsidRPr="00B94CD3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007183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007183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и заместителей Главы администрации муниципального образования </w:t>
      </w:r>
      <w:r w:rsidR="00AB4AE1" w:rsidRPr="00213A08">
        <w:rPr>
          <w:rFonts w:ascii="Times New Roman" w:hAnsi="Times New Roman" w:cs="Times New Roman"/>
          <w:sz w:val="28"/>
          <w:szCs w:val="28"/>
        </w:rPr>
        <w:t>«</w:t>
      </w:r>
      <w:r w:rsidR="00B94CD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94CD3" w:rsidRPr="00B94CD3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AB4AE1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AB4AE1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AB4AE1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AB4AE1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10.7. Учет и хранение печатей и штампов Администрации ведет управляющий делами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10.8. Печати и штампы выдаются для использования работникам, ответственным за их использование и хранение под подпись в журнале учета печатей и штампов.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10.9. При использовании в работе печати и штампы хранятся в запирающихся шкафах (сейфах</w:t>
      </w:r>
      <w:r w:rsidR="00B94CD3">
        <w:rPr>
          <w:rFonts w:ascii="Times New Roman" w:hAnsi="Times New Roman" w:cs="Times New Roman"/>
          <w:sz w:val="28"/>
          <w:szCs w:val="28"/>
        </w:rPr>
        <w:t>)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10.10. Передача печатей и штампов посторонним лицам не допускается. Вынос печатей и штампов за пределы администрации возможен в исключительных случаях по решению Главы муниципального образования </w:t>
      </w:r>
      <w:r w:rsidR="00AB4AE1" w:rsidRPr="00213A08">
        <w:rPr>
          <w:rFonts w:ascii="Times New Roman" w:hAnsi="Times New Roman" w:cs="Times New Roman"/>
          <w:sz w:val="28"/>
          <w:szCs w:val="28"/>
        </w:rPr>
        <w:t>«</w:t>
      </w:r>
      <w:r w:rsidR="00B94CD3">
        <w:rPr>
          <w:rFonts w:ascii="Times New Roman" w:hAnsi="Times New Roman" w:cs="Times New Roman"/>
          <w:color w:val="000000"/>
          <w:sz w:val="28"/>
          <w:szCs w:val="28"/>
        </w:rPr>
        <w:t xml:space="preserve">Сельское поселение </w:t>
      </w:r>
      <w:proofErr w:type="spellStart"/>
      <w:r w:rsidR="00B94CD3" w:rsidRPr="00B94CD3">
        <w:rPr>
          <w:rFonts w:ascii="Times New Roman" w:hAnsi="Times New Roman" w:cs="Times New Roman"/>
          <w:color w:val="000000"/>
          <w:sz w:val="28"/>
          <w:szCs w:val="28"/>
        </w:rPr>
        <w:t>Пологозаймищенский</w:t>
      </w:r>
      <w:proofErr w:type="spellEnd"/>
      <w:r w:rsidR="00AB4AE1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proofErr w:type="spellStart"/>
      <w:r w:rsidR="00AB4AE1" w:rsidRPr="00AB2D62">
        <w:rPr>
          <w:rFonts w:ascii="Times New Roman" w:hAnsi="Times New Roman" w:cs="Times New Roman"/>
          <w:color w:val="000000"/>
          <w:sz w:val="28"/>
          <w:szCs w:val="28"/>
        </w:rPr>
        <w:t>Ахтубинского</w:t>
      </w:r>
      <w:proofErr w:type="spellEnd"/>
      <w:r w:rsidR="00AB4AE1" w:rsidRPr="00AB2D6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Астраханской области</w:t>
      </w:r>
      <w:r w:rsidR="00AB4AE1" w:rsidRPr="00AB2D62">
        <w:rPr>
          <w:rFonts w:ascii="Times New Roman" w:hAnsi="Times New Roman" w:cs="Times New Roman"/>
          <w:sz w:val="28"/>
          <w:szCs w:val="28"/>
        </w:rPr>
        <w:t>»</w:t>
      </w:r>
      <w:r w:rsidRPr="00213A08">
        <w:rPr>
          <w:rFonts w:ascii="Times New Roman" w:hAnsi="Times New Roman" w:cs="Times New Roman"/>
          <w:sz w:val="28"/>
          <w:szCs w:val="28"/>
        </w:rPr>
        <w:t xml:space="preserve"> (например, при подписании договоров).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10.11. Пришедшие в негодность и утратившие значение печати и штампы подлежат уничтожению по акту с соответствующей отметкой в журнале учета печатей и штампов.</w:t>
      </w:r>
    </w:p>
    <w:p w:rsidR="00803A72" w:rsidRPr="00213A08" w:rsidRDefault="00803A7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Default="00803A7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 w:rsidP="00B94CD3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Pr="00213A08" w:rsidRDefault="00AB4AE1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03A72" w:rsidRPr="00213A08">
        <w:trPr>
          <w:trHeight w:val="1276"/>
        </w:trPr>
        <w:tc>
          <w:tcPr>
            <w:tcW w:w="9923" w:type="dxa"/>
            <w:tcBorders>
              <w:bottom w:val="single" w:sz="4" w:space="0" w:color="000000"/>
            </w:tcBorders>
          </w:tcPr>
          <w:p w:rsidR="00803A72" w:rsidRPr="00213A08" w:rsidRDefault="00C10022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3A0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posOffset>273685</wp:posOffset>
                      </wp:positionV>
                      <wp:extent cx="5939790" cy="1501140"/>
                      <wp:effectExtent l="0" t="0" r="0" b="0"/>
                      <wp:wrapSquare wrapText="bothSides"/>
                      <wp:docPr id="1" name="Frame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5939790" cy="1501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101"/>
                                    <w:gridCol w:w="3484"/>
                                  </w:tblGrid>
                                  <w:tr w:rsidR="00A776F6">
                                    <w:tc>
                                      <w:tcPr>
                                        <w:tcW w:w="5954" w:type="dxa"/>
                                      </w:tcPr>
                                      <w:p w:rsidR="00A776F6" w:rsidRDefault="00A776F6">
                                        <w:pPr>
                                          <w:pStyle w:val="ConsPlusNormal0"/>
                                          <w:contextualSpacing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:rsidR="00A776F6" w:rsidRDefault="00A776F6">
                                        <w:pPr>
                                          <w:pStyle w:val="ConsPlusNormal0"/>
                                          <w:contextualSpacing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:rsidR="00A776F6" w:rsidRDefault="00A776F6">
                                        <w:pPr>
                                          <w:pStyle w:val="ConsPlusNormal0"/>
                                          <w:contextualSpacing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00" w:type="dxa"/>
                                      </w:tcPr>
                                      <w:p w:rsidR="00A776F6" w:rsidRPr="00B94CD3" w:rsidRDefault="00B94CD3">
                                        <w:pPr>
                                          <w:pStyle w:val="ConsPlusNormal0"/>
                                          <w:ind w:firstLine="0"/>
                                          <w:contextualSpacing/>
                                          <w:outlineLvl w:val="1"/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Приложение №</w:t>
                                        </w:r>
                                        <w:r w:rsidR="00A776F6" w:rsidRPr="00B94CD3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 xml:space="preserve"> 1</w:t>
                                        </w:r>
                                      </w:p>
                                      <w:p w:rsidR="00A776F6" w:rsidRDefault="00A776F6">
                                        <w:pPr>
                                          <w:pStyle w:val="ConsPlusNormal0"/>
                                          <w:ind w:firstLine="0"/>
                                          <w:contextualSpacing/>
                                          <w:outlineLvl w:val="1"/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B94CD3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>к Инструкции по делопроизводству</w: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</w:tc>
                                  </w:tr>
                                </w:tbl>
                                <w:p w:rsidR="00A776F6" w:rsidRDefault="00A776F6"/>
                              </w:txbxContent>
                            </wps:txbx>
                            <wps:bodyPr wrap="square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rame1" o:spid="_x0000_s1026" type="#_x0000_t202" style="position:absolute;margin-left:0;margin-top:21.55pt;width:467.7pt;height:118.2pt;z-index:251659264;visibility:visible;mso-wrap-style:square;mso-wrap-distance-left:0;mso-wrap-distance-top:0;mso-wrap-distance-right:9pt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" stroked="f">
                      <v:textbox inset="0,0,0,0">
                        <w:txbxContent>
                          <w:tbl>
                            <w:tblPr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101"/>
                              <w:gridCol w:w="3484"/>
                            </w:tblGrid>
                            <w:tr w:rsidR="00A776F6">
                              <w:tc>
                                <w:tcPr>
                                  <w:tcW w:w="5954" w:type="dxa"/>
                                </w:tcPr>
                                <w:p w:rsidR="00A776F6" w:rsidRDefault="00A776F6">
                                  <w:pPr>
                                    <w:pStyle w:val="ConsPlusNormal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76F6" w:rsidRDefault="00A776F6">
                                  <w:pPr>
                                    <w:pStyle w:val="ConsPlusNormal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776F6" w:rsidRDefault="00A776F6">
                                  <w:pPr>
                                    <w:pStyle w:val="ConsPlusNormal0"/>
                                    <w:contextualSpacing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0" w:type="dxa"/>
                                </w:tcPr>
                                <w:p w:rsidR="00A776F6" w:rsidRPr="00B94CD3" w:rsidRDefault="00B94CD3">
                                  <w:pPr>
                                    <w:pStyle w:val="ConsPlusNormal0"/>
                                    <w:ind w:firstLine="0"/>
                                    <w:contextualSpacing/>
                                    <w:outlineLvl w:val="1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Приложение №</w:t>
                                  </w:r>
                                  <w:r w:rsidR="00A776F6" w:rsidRPr="00B94CD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1</w:t>
                                  </w:r>
                                </w:p>
                                <w:p w:rsidR="00A776F6" w:rsidRDefault="00A776F6">
                                  <w:pPr>
                                    <w:pStyle w:val="ConsPlusNormal0"/>
                                    <w:ind w:firstLine="0"/>
                                    <w:contextualSpacing/>
                                    <w:outlineLvl w:val="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B94CD3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к Инструкции по делопроизводству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A776F6" w:rsidRDefault="00A776F6"/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</w:p>
          <w:p w:rsidR="00803A72" w:rsidRPr="00AB4AE1" w:rsidRDefault="00803A72">
            <w:pPr>
              <w:pStyle w:val="ac"/>
              <w:jc w:val="left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803A72" w:rsidRPr="008F5FA8" w:rsidRDefault="00C1002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МУНИЦИПАЛЬНОЕ ОБРАЗОВАНИЕ </w:t>
            </w:r>
          </w:p>
          <w:p w:rsidR="008F5FA8" w:rsidRPr="008F5FA8" w:rsidRDefault="00C1002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CD3" w:rsidRPr="008F5FA8">
              <w:rPr>
                <w:rFonts w:ascii="Times New Roman" w:hAnsi="Times New Roman" w:cs="Times New Roman"/>
                <w:sz w:val="28"/>
                <w:szCs w:val="28"/>
              </w:rPr>
              <w:t xml:space="preserve">«Сельское поселение </w:t>
            </w:r>
            <w:proofErr w:type="spellStart"/>
            <w:r w:rsidR="00B94CD3" w:rsidRPr="008F5FA8">
              <w:rPr>
                <w:rFonts w:ascii="Times New Roman" w:hAnsi="Times New Roman" w:cs="Times New Roman"/>
                <w:sz w:val="28"/>
                <w:szCs w:val="28"/>
              </w:rPr>
              <w:t>Пологозаймищенский</w:t>
            </w:r>
            <w:proofErr w:type="spellEnd"/>
            <w:r w:rsidR="00AB4AE1" w:rsidRPr="008F5FA8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 w:rsidR="00AB4AE1" w:rsidRPr="008F5FA8">
              <w:rPr>
                <w:rFonts w:ascii="Times New Roman" w:hAnsi="Times New Roman" w:cs="Times New Roman"/>
                <w:sz w:val="28"/>
                <w:szCs w:val="28"/>
              </w:rPr>
              <w:t>Ахтубинского</w:t>
            </w:r>
            <w:proofErr w:type="spellEnd"/>
            <w:r w:rsidR="00AB4AE1" w:rsidRPr="008F5F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Астраханской области» </w:t>
            </w:r>
            <w:r w:rsidR="00B94CD3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д.5а,</w:t>
            </w:r>
            <w:r w:rsidR="008F5FA8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F5FA8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="008F5FA8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gramEnd"/>
            <w:r w:rsidR="008F5FA8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ратская</w:t>
            </w:r>
            <w:proofErr w:type="spellEnd"/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03A72" w:rsidRPr="008F5FA8" w:rsidRDefault="00C1002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B94CD3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Пологое Займище</w:t>
            </w: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B4AE1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Ахтубинс</w:t>
            </w: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кого</w:t>
            </w:r>
            <w:proofErr w:type="spellEnd"/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района, Астраханской области, 416</w:t>
            </w:r>
            <w:r w:rsidR="008F5FA8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  <w:p w:rsidR="00803A72" w:rsidRPr="008F5FA8" w:rsidRDefault="00C10022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тел. (факс) (8-85</w:t>
            </w:r>
            <w:r w:rsidR="00AB4AE1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141</w:t>
            </w:r>
            <w:r w:rsidR="008F5FA8"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 56-4-45</w:t>
            </w: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E-</w:t>
            </w:r>
            <w:proofErr w:type="spellStart"/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mail</w:t>
            </w:r>
            <w:proofErr w:type="spellEnd"/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F5F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55C" w:rsidRPr="0066455C">
              <w:rPr>
                <w:rFonts w:ascii="Times New Roman" w:hAnsi="Times New Roman" w:cs="Times New Roman"/>
                <w:sz w:val="28"/>
                <w:szCs w:val="28"/>
              </w:rPr>
              <w:t>pologoezaymische@yandex.ru</w:t>
            </w: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03A72" w:rsidRPr="00213A08" w:rsidRDefault="008F5FA8">
            <w:pPr>
              <w:pStyle w:val="ac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F5F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ОГРН 1023000508332, ИНН/КПП 3001001210/300101001</w:t>
            </w:r>
          </w:p>
        </w:tc>
      </w:tr>
    </w:tbl>
    <w:p w:rsidR="00803A72" w:rsidRPr="00213A08" w:rsidRDefault="00803A72">
      <w:pPr>
        <w:rPr>
          <w:sz w:val="28"/>
          <w:szCs w:val="28"/>
        </w:rPr>
      </w:pPr>
    </w:p>
    <w:tbl>
      <w:tblPr>
        <w:tblW w:w="10031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84"/>
        <w:gridCol w:w="4961"/>
        <w:gridCol w:w="4502"/>
        <w:gridCol w:w="284"/>
      </w:tblGrid>
      <w:tr w:rsidR="00803A72" w:rsidRPr="00213A08">
        <w:tc>
          <w:tcPr>
            <w:tcW w:w="5244" w:type="dxa"/>
            <w:gridSpan w:val="2"/>
          </w:tcPr>
          <w:p w:rsidR="00803A72" w:rsidRPr="00213A08" w:rsidRDefault="00C10022">
            <w:pPr>
              <w:spacing w:line="276" w:lineRule="auto"/>
              <w:rPr>
                <w:bCs/>
                <w:sz w:val="28"/>
                <w:szCs w:val="28"/>
              </w:rPr>
            </w:pPr>
            <w:r w:rsidRPr="00213A08">
              <w:rPr>
                <w:bCs/>
                <w:sz w:val="28"/>
                <w:szCs w:val="28"/>
              </w:rPr>
              <w:t>00.0000 № _____</w:t>
            </w:r>
          </w:p>
          <w:p w:rsidR="00803A72" w:rsidRPr="00213A08" w:rsidRDefault="00C10022">
            <w:pPr>
              <w:spacing w:line="276" w:lineRule="auto"/>
              <w:rPr>
                <w:sz w:val="28"/>
                <w:szCs w:val="28"/>
              </w:rPr>
            </w:pPr>
            <w:r w:rsidRPr="00213A08">
              <w:rPr>
                <w:sz w:val="28"/>
                <w:szCs w:val="28"/>
              </w:rPr>
              <w:t>на № _____от______</w:t>
            </w:r>
          </w:p>
        </w:tc>
        <w:tc>
          <w:tcPr>
            <w:tcW w:w="4503" w:type="dxa"/>
          </w:tcPr>
          <w:p w:rsidR="00803A72" w:rsidRPr="00213A08" w:rsidRDefault="00C10022">
            <w:pPr>
              <w:spacing w:line="276" w:lineRule="auto"/>
              <w:rPr>
                <w:sz w:val="28"/>
                <w:szCs w:val="28"/>
              </w:rPr>
            </w:pPr>
            <w:r w:rsidRPr="00213A08">
              <w:rPr>
                <w:sz w:val="28"/>
                <w:szCs w:val="28"/>
              </w:rPr>
              <w:t xml:space="preserve">                                             Руководителю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803A72" w:rsidRPr="00213A08" w:rsidRDefault="00803A72">
            <w:pPr>
              <w:rPr>
                <w:sz w:val="28"/>
                <w:szCs w:val="28"/>
              </w:rPr>
            </w:pPr>
          </w:p>
        </w:tc>
      </w:tr>
      <w:tr w:rsidR="00803A72" w:rsidRPr="00213A08">
        <w:tc>
          <w:tcPr>
            <w:tcW w:w="284" w:type="dxa"/>
            <w:tcMar>
              <w:left w:w="0" w:type="dxa"/>
              <w:right w:w="0" w:type="dxa"/>
            </w:tcMar>
          </w:tcPr>
          <w:p w:rsidR="00803A72" w:rsidRPr="00213A08" w:rsidRDefault="00803A7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03A72" w:rsidRPr="00213A08" w:rsidRDefault="00C10022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213A08">
              <w:rPr>
                <w:bCs/>
                <w:sz w:val="28"/>
                <w:szCs w:val="28"/>
              </w:rPr>
              <w:tab/>
            </w:r>
          </w:p>
        </w:tc>
        <w:tc>
          <w:tcPr>
            <w:tcW w:w="4785" w:type="dxa"/>
            <w:gridSpan w:val="2"/>
          </w:tcPr>
          <w:p w:rsidR="00803A72" w:rsidRPr="00213A08" w:rsidRDefault="00803A72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Pr="00213A08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912"/>
        <w:gridCol w:w="3168"/>
      </w:tblGrid>
      <w:tr w:rsidR="00803A72" w:rsidRPr="00213A08">
        <w:tc>
          <w:tcPr>
            <w:tcW w:w="6912" w:type="dxa"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:rsidR="00803A72" w:rsidRPr="00213A08" w:rsidRDefault="008F5FA8">
            <w:pPr>
              <w:pStyle w:val="ConsPlusNormal0"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 делопроизводству </w:t>
            </w:r>
          </w:p>
        </w:tc>
      </w:tr>
    </w:tbl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Heading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8F5FA8" w:rsidRDefault="00AB4AE1" w:rsidP="00AB4AE1">
      <w:pPr>
        <w:jc w:val="center"/>
        <w:rPr>
          <w:b/>
          <w:color w:val="000000"/>
          <w:sz w:val="28"/>
          <w:szCs w:val="28"/>
        </w:rPr>
      </w:pPr>
      <w:r w:rsidRPr="00AB4AE1">
        <w:rPr>
          <w:b/>
          <w:sz w:val="28"/>
          <w:szCs w:val="28"/>
        </w:rPr>
        <w:t>«</w:t>
      </w:r>
      <w:r w:rsidR="008F5FA8">
        <w:rPr>
          <w:b/>
          <w:color w:val="000000"/>
          <w:sz w:val="28"/>
          <w:szCs w:val="28"/>
        </w:rPr>
        <w:t>СЕЛЬСКОЕ ПОСЕЛЕНИЕ ПОЛОГОЗАЙМИЩЕНСКИЙ</w:t>
      </w:r>
      <w:r w:rsidRPr="00AB4AE1">
        <w:rPr>
          <w:b/>
          <w:color w:val="000000"/>
          <w:sz w:val="28"/>
          <w:szCs w:val="28"/>
        </w:rPr>
        <w:t xml:space="preserve"> СЕЛЬСОВЕТ АХУБИНСКОГО МУНИЦИПАЛЬНОГО РАЙОНА </w:t>
      </w:r>
    </w:p>
    <w:p w:rsidR="00AB4AE1" w:rsidRPr="00AB4AE1" w:rsidRDefault="00AB4AE1" w:rsidP="00AB4AE1">
      <w:pPr>
        <w:jc w:val="center"/>
        <w:rPr>
          <w:b/>
          <w:color w:val="000000"/>
          <w:sz w:val="28"/>
          <w:szCs w:val="28"/>
        </w:rPr>
      </w:pPr>
      <w:r w:rsidRPr="00AB4AE1">
        <w:rPr>
          <w:b/>
          <w:color w:val="000000"/>
          <w:sz w:val="28"/>
          <w:szCs w:val="28"/>
        </w:rPr>
        <w:t xml:space="preserve">АСТРАХАНСКОЙ ОБЛАСТИ» </w:t>
      </w:r>
    </w:p>
    <w:p w:rsidR="00AB4AE1" w:rsidRPr="00AB4AE1" w:rsidRDefault="00AB4AE1" w:rsidP="00AB4AE1">
      <w:pPr>
        <w:jc w:val="center"/>
        <w:rPr>
          <w:b/>
          <w:szCs w:val="28"/>
        </w:rPr>
      </w:pPr>
    </w:p>
    <w:p w:rsidR="00803A72" w:rsidRPr="00AB4AE1" w:rsidRDefault="00C10022" w:rsidP="00AB4AE1">
      <w:pPr>
        <w:jc w:val="center"/>
        <w:rPr>
          <w:b/>
          <w:sz w:val="28"/>
          <w:szCs w:val="28"/>
        </w:rPr>
      </w:pPr>
      <w:r w:rsidRPr="00AB4AE1">
        <w:rPr>
          <w:b/>
          <w:sz w:val="28"/>
          <w:szCs w:val="28"/>
        </w:rPr>
        <w:t>РАСПОРЯЖЕНИЕ</w:t>
      </w:r>
    </w:p>
    <w:p w:rsidR="00803A72" w:rsidRPr="00213A08" w:rsidRDefault="00803A72">
      <w:pPr>
        <w:rPr>
          <w:sz w:val="28"/>
          <w:szCs w:val="28"/>
        </w:rPr>
      </w:pPr>
    </w:p>
    <w:p w:rsidR="00803A72" w:rsidRPr="00213A08" w:rsidRDefault="00C10022">
      <w:pPr>
        <w:ind w:right="-5"/>
        <w:rPr>
          <w:sz w:val="28"/>
          <w:szCs w:val="28"/>
        </w:rPr>
      </w:pPr>
      <w:r w:rsidRPr="00213A08">
        <w:rPr>
          <w:sz w:val="28"/>
          <w:szCs w:val="28"/>
        </w:rPr>
        <w:t xml:space="preserve">00.00.0000                                                                                       </w:t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  <w:t xml:space="preserve">               № 00</w:t>
      </w:r>
    </w:p>
    <w:p w:rsidR="00803A72" w:rsidRPr="00213A08" w:rsidRDefault="00803A72">
      <w:pPr>
        <w:ind w:right="-5"/>
        <w:rPr>
          <w:sz w:val="28"/>
          <w:szCs w:val="28"/>
        </w:rPr>
      </w:pPr>
    </w:p>
    <w:p w:rsidR="00803A72" w:rsidRPr="00213A08" w:rsidRDefault="00C10022">
      <w:pPr>
        <w:ind w:right="-5"/>
        <w:jc w:val="center"/>
        <w:rPr>
          <w:sz w:val="28"/>
          <w:szCs w:val="28"/>
        </w:rPr>
      </w:pPr>
      <w:r w:rsidRPr="00213A08">
        <w:rPr>
          <w:sz w:val="28"/>
          <w:szCs w:val="28"/>
        </w:rPr>
        <w:t xml:space="preserve">с. </w:t>
      </w:r>
      <w:r w:rsidR="008F5FA8">
        <w:rPr>
          <w:sz w:val="28"/>
          <w:szCs w:val="28"/>
        </w:rPr>
        <w:t>Пологое Займище</w:t>
      </w:r>
    </w:p>
    <w:p w:rsidR="00803A72" w:rsidRPr="00213A08" w:rsidRDefault="00C10022">
      <w:pPr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>Об утверждении</w:t>
      </w:r>
    </w:p>
    <w:p w:rsidR="00803A72" w:rsidRPr="00213A08" w:rsidRDefault="00C10022">
      <w:pPr>
        <w:jc w:val="both"/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 xml:space="preserve">Положения об архиве </w:t>
      </w:r>
    </w:p>
    <w:p w:rsidR="00803A72" w:rsidRPr="00213A08" w:rsidRDefault="00803A72">
      <w:pPr>
        <w:pStyle w:val="Firstlineindent"/>
        <w:ind w:firstLine="0"/>
        <w:rPr>
          <w:rFonts w:cs="Times New Roman"/>
          <w:bCs/>
          <w:sz w:val="28"/>
          <w:szCs w:val="28"/>
        </w:rPr>
      </w:pPr>
    </w:p>
    <w:p w:rsidR="00803A72" w:rsidRPr="00213A08" w:rsidRDefault="00803A72">
      <w:pPr>
        <w:pStyle w:val="Firstlineindent"/>
        <w:rPr>
          <w:rFonts w:cs="Times New Roman"/>
          <w:b/>
          <w:sz w:val="28"/>
          <w:szCs w:val="28"/>
        </w:rPr>
      </w:pPr>
    </w:p>
    <w:p w:rsidR="00803A72" w:rsidRPr="00213A08" w:rsidRDefault="00C10022">
      <w:pPr>
        <w:tabs>
          <w:tab w:val="left" w:pos="1890"/>
        </w:tabs>
        <w:jc w:val="both"/>
        <w:rPr>
          <w:sz w:val="28"/>
          <w:szCs w:val="28"/>
        </w:rPr>
      </w:pPr>
      <w:r w:rsidRPr="00213A08">
        <w:rPr>
          <w:sz w:val="28"/>
          <w:szCs w:val="28"/>
        </w:rPr>
        <w:t xml:space="preserve">             В соответствии с Федеральным законом:</w:t>
      </w:r>
    </w:p>
    <w:p w:rsidR="00803A72" w:rsidRPr="00213A08" w:rsidRDefault="00803A72">
      <w:pPr>
        <w:tabs>
          <w:tab w:val="left" w:pos="1890"/>
        </w:tabs>
        <w:jc w:val="both"/>
        <w:rPr>
          <w:sz w:val="28"/>
          <w:szCs w:val="28"/>
        </w:rPr>
      </w:pPr>
    </w:p>
    <w:p w:rsidR="00803A72" w:rsidRPr="00213A08" w:rsidRDefault="00C10022">
      <w:pPr>
        <w:pStyle w:val="aff2"/>
        <w:numPr>
          <w:ilvl w:val="0"/>
          <w:numId w:val="34"/>
        </w:numPr>
        <w:jc w:val="both"/>
        <w:rPr>
          <w:szCs w:val="28"/>
          <w:lang w:val="ru-RU"/>
        </w:rPr>
      </w:pPr>
      <w:r w:rsidRPr="00213A08">
        <w:rPr>
          <w:szCs w:val="28"/>
          <w:lang w:val="ru-RU"/>
        </w:rPr>
        <w:t xml:space="preserve">Утвердить и ввести в действие Положение об архиве </w:t>
      </w:r>
    </w:p>
    <w:p w:rsidR="00803A72" w:rsidRPr="00213A08" w:rsidRDefault="00C10022">
      <w:pPr>
        <w:pStyle w:val="Firstlineindent"/>
        <w:numPr>
          <w:ilvl w:val="0"/>
          <w:numId w:val="34"/>
        </w:numPr>
        <w:rPr>
          <w:rFonts w:cs="Times New Roman"/>
          <w:sz w:val="28"/>
          <w:szCs w:val="28"/>
        </w:rPr>
      </w:pPr>
      <w:r w:rsidRPr="00213A08">
        <w:rPr>
          <w:rFonts w:cs="Times New Roman"/>
          <w:sz w:val="28"/>
          <w:szCs w:val="28"/>
        </w:rPr>
        <w:t>…</w:t>
      </w:r>
    </w:p>
    <w:p w:rsidR="00803A72" w:rsidRPr="00213A08" w:rsidRDefault="00C10022">
      <w:pPr>
        <w:pStyle w:val="Firstlineindent"/>
        <w:numPr>
          <w:ilvl w:val="0"/>
          <w:numId w:val="34"/>
        </w:numPr>
        <w:rPr>
          <w:rFonts w:cs="Times New Roman"/>
          <w:sz w:val="28"/>
          <w:szCs w:val="28"/>
        </w:rPr>
      </w:pPr>
      <w:r w:rsidRPr="00213A08">
        <w:rPr>
          <w:rFonts w:cs="Times New Roman"/>
          <w:sz w:val="28"/>
          <w:szCs w:val="28"/>
        </w:rPr>
        <w:t>…</w:t>
      </w:r>
    </w:p>
    <w:p w:rsidR="00803A72" w:rsidRPr="00213A08" w:rsidRDefault="00C10022">
      <w:pPr>
        <w:pStyle w:val="Firstlineindent"/>
        <w:numPr>
          <w:ilvl w:val="0"/>
          <w:numId w:val="34"/>
        </w:numPr>
        <w:rPr>
          <w:rFonts w:cs="Times New Roman"/>
          <w:sz w:val="28"/>
          <w:szCs w:val="28"/>
        </w:rPr>
      </w:pPr>
      <w:proofErr w:type="gramStart"/>
      <w:r w:rsidRPr="00213A08">
        <w:rPr>
          <w:rFonts w:cs="Times New Roman"/>
          <w:sz w:val="28"/>
          <w:szCs w:val="28"/>
        </w:rPr>
        <w:t>Контроль за</w:t>
      </w:r>
      <w:proofErr w:type="gramEnd"/>
      <w:r w:rsidRPr="00213A08">
        <w:rPr>
          <w:rFonts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803A72" w:rsidRPr="00213A08" w:rsidRDefault="00803A72">
      <w:pPr>
        <w:pStyle w:val="Firstlineindent"/>
        <w:rPr>
          <w:rFonts w:cs="Times New Roman"/>
          <w:sz w:val="28"/>
          <w:szCs w:val="28"/>
        </w:rPr>
      </w:pPr>
    </w:p>
    <w:p w:rsidR="00803A72" w:rsidRPr="00213A08" w:rsidRDefault="00803A72">
      <w:pPr>
        <w:pStyle w:val="Firstlineindent"/>
        <w:rPr>
          <w:rFonts w:cs="Times New Roman"/>
          <w:sz w:val="28"/>
          <w:szCs w:val="28"/>
        </w:rPr>
      </w:pPr>
    </w:p>
    <w:p w:rsidR="00803A72" w:rsidRPr="00213A08" w:rsidRDefault="00803A72">
      <w:pPr>
        <w:pStyle w:val="Firstlineindent"/>
        <w:rPr>
          <w:rFonts w:cs="Times New Roman"/>
          <w:sz w:val="28"/>
          <w:szCs w:val="28"/>
        </w:rPr>
      </w:pPr>
    </w:p>
    <w:p w:rsidR="00803A72" w:rsidRPr="00213A08" w:rsidRDefault="00C10022">
      <w:pPr>
        <w:rPr>
          <w:sz w:val="28"/>
          <w:szCs w:val="28"/>
        </w:rPr>
      </w:pPr>
      <w:r w:rsidRPr="00213A08">
        <w:rPr>
          <w:sz w:val="28"/>
          <w:szCs w:val="28"/>
        </w:rPr>
        <w:t>Глава муниципального образования</w:t>
      </w:r>
    </w:p>
    <w:p w:rsidR="00803A72" w:rsidRPr="00213A08" w:rsidRDefault="00C10022">
      <w:pPr>
        <w:rPr>
          <w:sz w:val="28"/>
          <w:szCs w:val="28"/>
        </w:rPr>
      </w:pPr>
      <w:r w:rsidRPr="00213A08">
        <w:rPr>
          <w:sz w:val="28"/>
          <w:szCs w:val="28"/>
        </w:rPr>
        <w:t>«</w:t>
      </w:r>
      <w:proofErr w:type="spellStart"/>
      <w:r w:rsidR="008F5FA8" w:rsidRPr="008F5FA8">
        <w:rPr>
          <w:sz w:val="28"/>
          <w:szCs w:val="28"/>
        </w:rPr>
        <w:t>Пологозаймищенский</w:t>
      </w:r>
      <w:proofErr w:type="spellEnd"/>
      <w:r w:rsidR="008F5FA8" w:rsidRPr="008F5FA8">
        <w:rPr>
          <w:sz w:val="28"/>
          <w:szCs w:val="28"/>
        </w:rPr>
        <w:t xml:space="preserve"> </w:t>
      </w:r>
      <w:r w:rsidRPr="00213A08">
        <w:rPr>
          <w:sz w:val="28"/>
          <w:szCs w:val="28"/>
        </w:rPr>
        <w:t>сельсовет»</w:t>
      </w:r>
    </w:p>
    <w:p w:rsidR="00803A72" w:rsidRPr="00213A08" w:rsidRDefault="00AB4AE1" w:rsidP="00AB4AE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Pr="00213A08" w:rsidRDefault="00AB4AE1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912"/>
        <w:gridCol w:w="3168"/>
      </w:tblGrid>
      <w:tr w:rsidR="00803A72" w:rsidRPr="00213A08">
        <w:tc>
          <w:tcPr>
            <w:tcW w:w="6912" w:type="dxa"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:rsidR="00803A72" w:rsidRPr="00213A08" w:rsidRDefault="008F5FA8">
            <w:pPr>
              <w:pStyle w:val="ConsPlusNormal0"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 делопроизводству </w:t>
            </w:r>
          </w:p>
        </w:tc>
      </w:tr>
    </w:tbl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Heading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8F5FA8" w:rsidRDefault="00C10022">
      <w:pPr>
        <w:jc w:val="center"/>
        <w:rPr>
          <w:b/>
          <w:bCs/>
          <w:sz w:val="28"/>
          <w:szCs w:val="28"/>
        </w:rPr>
      </w:pPr>
      <w:r w:rsidRPr="00213A08">
        <w:rPr>
          <w:b/>
          <w:bCs/>
          <w:sz w:val="28"/>
          <w:szCs w:val="28"/>
        </w:rPr>
        <w:t xml:space="preserve">«СЕЛЬСКОЕ ПОСЕЛЕНИЕ </w:t>
      </w:r>
      <w:r w:rsidR="008F5FA8">
        <w:rPr>
          <w:b/>
          <w:bCs/>
          <w:sz w:val="28"/>
          <w:szCs w:val="28"/>
        </w:rPr>
        <w:t>ПОЛОГОЗАЙМИЩ</w:t>
      </w:r>
      <w:r w:rsidR="00AB4AE1">
        <w:rPr>
          <w:b/>
          <w:bCs/>
          <w:sz w:val="28"/>
          <w:szCs w:val="28"/>
        </w:rPr>
        <w:t>ЕНСКИЙ</w:t>
      </w:r>
      <w:r w:rsidRPr="00213A08">
        <w:rPr>
          <w:b/>
          <w:bCs/>
          <w:sz w:val="28"/>
          <w:szCs w:val="28"/>
        </w:rPr>
        <w:t xml:space="preserve"> СЕЛЬСОВЕТ </w:t>
      </w:r>
      <w:r w:rsidR="00AB4AE1">
        <w:rPr>
          <w:b/>
          <w:bCs/>
          <w:sz w:val="28"/>
          <w:szCs w:val="28"/>
        </w:rPr>
        <w:t>АХТУБИНС</w:t>
      </w:r>
      <w:r w:rsidRPr="00213A08">
        <w:rPr>
          <w:b/>
          <w:bCs/>
          <w:sz w:val="28"/>
          <w:szCs w:val="28"/>
        </w:rPr>
        <w:t xml:space="preserve">КОГО МУНИЦИПАЛЬНОГО РАЙОНА </w:t>
      </w:r>
    </w:p>
    <w:p w:rsidR="00803A72" w:rsidRPr="00213A08" w:rsidRDefault="00C10022">
      <w:pPr>
        <w:jc w:val="center"/>
        <w:rPr>
          <w:b/>
          <w:bCs/>
          <w:sz w:val="28"/>
          <w:szCs w:val="28"/>
        </w:rPr>
      </w:pPr>
      <w:r w:rsidRPr="00213A08">
        <w:rPr>
          <w:b/>
          <w:bCs/>
          <w:sz w:val="28"/>
          <w:szCs w:val="28"/>
        </w:rPr>
        <w:t>АСТРАХАНСКОЙ ОБЛАСТИ»</w:t>
      </w:r>
    </w:p>
    <w:p w:rsidR="00803A72" w:rsidRPr="00213A08" w:rsidRDefault="00803A72">
      <w:pPr>
        <w:rPr>
          <w:b/>
          <w:bCs/>
          <w:sz w:val="28"/>
          <w:szCs w:val="28"/>
        </w:rPr>
      </w:pPr>
    </w:p>
    <w:p w:rsidR="00803A72" w:rsidRPr="00213A08" w:rsidRDefault="00C10022">
      <w:pPr>
        <w:pStyle w:val="2"/>
        <w:numPr>
          <w:ilvl w:val="1"/>
          <w:numId w:val="6"/>
        </w:numPr>
        <w:rPr>
          <w:szCs w:val="28"/>
        </w:rPr>
      </w:pPr>
      <w:r w:rsidRPr="00213A08">
        <w:rPr>
          <w:szCs w:val="28"/>
        </w:rPr>
        <w:t>ПОСТАНОВЛЕНИЕ</w:t>
      </w:r>
    </w:p>
    <w:p w:rsidR="00803A72" w:rsidRPr="00213A08" w:rsidRDefault="00803A72">
      <w:pPr>
        <w:rPr>
          <w:sz w:val="28"/>
          <w:szCs w:val="28"/>
        </w:rPr>
      </w:pPr>
    </w:p>
    <w:p w:rsidR="00803A72" w:rsidRPr="00213A08" w:rsidRDefault="00C10022">
      <w:pPr>
        <w:ind w:right="-5"/>
        <w:rPr>
          <w:sz w:val="28"/>
          <w:szCs w:val="28"/>
        </w:rPr>
      </w:pPr>
      <w:r w:rsidRPr="00213A08">
        <w:rPr>
          <w:sz w:val="28"/>
          <w:szCs w:val="28"/>
        </w:rPr>
        <w:t xml:space="preserve">00.00.0000                                                                                       </w:t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  <w:t xml:space="preserve">               № 00</w:t>
      </w:r>
    </w:p>
    <w:p w:rsidR="00803A72" w:rsidRPr="00213A08" w:rsidRDefault="00803A72">
      <w:pPr>
        <w:ind w:right="-5"/>
        <w:rPr>
          <w:sz w:val="28"/>
          <w:szCs w:val="28"/>
        </w:rPr>
      </w:pPr>
    </w:p>
    <w:p w:rsidR="00803A72" w:rsidRPr="00213A08" w:rsidRDefault="00C10022">
      <w:pPr>
        <w:ind w:right="-5"/>
        <w:jc w:val="center"/>
        <w:rPr>
          <w:sz w:val="28"/>
          <w:szCs w:val="28"/>
        </w:rPr>
      </w:pPr>
      <w:r w:rsidRPr="00213A08">
        <w:rPr>
          <w:sz w:val="28"/>
          <w:szCs w:val="28"/>
        </w:rPr>
        <w:t xml:space="preserve">с. </w:t>
      </w:r>
      <w:r w:rsidR="008F5FA8">
        <w:rPr>
          <w:sz w:val="28"/>
          <w:szCs w:val="28"/>
        </w:rPr>
        <w:t>Пологое Займище</w:t>
      </w:r>
    </w:p>
    <w:p w:rsidR="00803A72" w:rsidRPr="00213A08" w:rsidRDefault="00C10022">
      <w:pPr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>Об утверждении</w:t>
      </w:r>
    </w:p>
    <w:p w:rsidR="00803A72" w:rsidRPr="00213A08" w:rsidRDefault="00C10022">
      <w:pPr>
        <w:jc w:val="both"/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>регламента</w:t>
      </w:r>
    </w:p>
    <w:p w:rsidR="00803A72" w:rsidRPr="00213A08" w:rsidRDefault="00803A72">
      <w:pPr>
        <w:pStyle w:val="Firstlineindent"/>
        <w:ind w:firstLine="0"/>
        <w:rPr>
          <w:rFonts w:cs="Times New Roman"/>
          <w:bCs/>
          <w:sz w:val="28"/>
          <w:szCs w:val="28"/>
        </w:rPr>
      </w:pPr>
    </w:p>
    <w:p w:rsidR="00803A72" w:rsidRPr="00213A08" w:rsidRDefault="00803A72">
      <w:pPr>
        <w:pStyle w:val="Firstlineindent"/>
        <w:rPr>
          <w:rFonts w:cs="Times New Roman"/>
          <w:b/>
          <w:sz w:val="28"/>
          <w:szCs w:val="28"/>
        </w:rPr>
      </w:pPr>
    </w:p>
    <w:p w:rsidR="00803A72" w:rsidRPr="00213A08" w:rsidRDefault="00C10022">
      <w:pPr>
        <w:tabs>
          <w:tab w:val="left" w:pos="1890"/>
        </w:tabs>
        <w:jc w:val="both"/>
        <w:rPr>
          <w:sz w:val="28"/>
          <w:szCs w:val="28"/>
        </w:rPr>
      </w:pPr>
      <w:r w:rsidRPr="00213A08">
        <w:rPr>
          <w:sz w:val="28"/>
          <w:szCs w:val="28"/>
        </w:rPr>
        <w:t xml:space="preserve">             В соответствии с Федеральным законом</w:t>
      </w:r>
    </w:p>
    <w:p w:rsidR="00803A72" w:rsidRPr="00213A08" w:rsidRDefault="00803A72">
      <w:pPr>
        <w:tabs>
          <w:tab w:val="left" w:pos="1890"/>
        </w:tabs>
        <w:jc w:val="both"/>
        <w:rPr>
          <w:sz w:val="28"/>
          <w:szCs w:val="28"/>
        </w:rPr>
      </w:pPr>
    </w:p>
    <w:p w:rsidR="00803A72" w:rsidRPr="00213A08" w:rsidRDefault="00C10022">
      <w:pPr>
        <w:tabs>
          <w:tab w:val="left" w:pos="1890"/>
        </w:tabs>
        <w:rPr>
          <w:b/>
          <w:sz w:val="28"/>
          <w:szCs w:val="28"/>
        </w:rPr>
      </w:pPr>
      <w:r w:rsidRPr="00213A08">
        <w:rPr>
          <w:b/>
          <w:sz w:val="28"/>
          <w:szCs w:val="28"/>
        </w:rPr>
        <w:t>ПОСТАНОВЛЯЮ:</w:t>
      </w:r>
    </w:p>
    <w:p w:rsidR="00803A72" w:rsidRPr="00213A08" w:rsidRDefault="00803A72">
      <w:pPr>
        <w:tabs>
          <w:tab w:val="left" w:pos="1890"/>
        </w:tabs>
        <w:rPr>
          <w:b/>
          <w:sz w:val="28"/>
          <w:szCs w:val="28"/>
        </w:rPr>
      </w:pPr>
    </w:p>
    <w:p w:rsidR="00803A72" w:rsidRPr="00213A08" w:rsidRDefault="00C10022">
      <w:pPr>
        <w:pStyle w:val="aff2"/>
        <w:numPr>
          <w:ilvl w:val="0"/>
          <w:numId w:val="12"/>
        </w:numPr>
        <w:jc w:val="both"/>
        <w:rPr>
          <w:szCs w:val="28"/>
          <w:lang w:val="ru-RU"/>
        </w:rPr>
      </w:pPr>
      <w:r w:rsidRPr="00213A08">
        <w:rPr>
          <w:szCs w:val="28"/>
          <w:lang w:val="ru-RU"/>
        </w:rPr>
        <w:t xml:space="preserve">Утвердить регламент предоставления муниципальной услуги….. </w:t>
      </w:r>
    </w:p>
    <w:p w:rsidR="00803A72" w:rsidRPr="00213A08" w:rsidRDefault="00C10022">
      <w:pPr>
        <w:pStyle w:val="Firstlineindent"/>
        <w:numPr>
          <w:ilvl w:val="0"/>
          <w:numId w:val="12"/>
        </w:numPr>
        <w:rPr>
          <w:rFonts w:cs="Times New Roman"/>
          <w:sz w:val="28"/>
          <w:szCs w:val="28"/>
        </w:rPr>
      </w:pPr>
      <w:r w:rsidRPr="00213A08">
        <w:rPr>
          <w:rFonts w:cs="Times New Roman"/>
          <w:sz w:val="28"/>
          <w:szCs w:val="28"/>
        </w:rPr>
        <w:t>…</w:t>
      </w:r>
    </w:p>
    <w:p w:rsidR="00803A72" w:rsidRPr="00213A08" w:rsidRDefault="00C10022">
      <w:pPr>
        <w:pStyle w:val="Firstlineindent"/>
        <w:numPr>
          <w:ilvl w:val="0"/>
          <w:numId w:val="12"/>
        </w:numPr>
        <w:rPr>
          <w:rFonts w:cs="Times New Roman"/>
          <w:sz w:val="28"/>
          <w:szCs w:val="28"/>
        </w:rPr>
      </w:pPr>
      <w:r w:rsidRPr="00213A08">
        <w:rPr>
          <w:rFonts w:cs="Times New Roman"/>
          <w:sz w:val="28"/>
          <w:szCs w:val="28"/>
        </w:rPr>
        <w:t>…</w:t>
      </w:r>
    </w:p>
    <w:p w:rsidR="00803A72" w:rsidRPr="00213A08" w:rsidRDefault="00C10022">
      <w:pPr>
        <w:pStyle w:val="Firstlineindent"/>
        <w:numPr>
          <w:ilvl w:val="0"/>
          <w:numId w:val="12"/>
        </w:numPr>
        <w:rPr>
          <w:rFonts w:cs="Times New Roman"/>
          <w:sz w:val="28"/>
          <w:szCs w:val="28"/>
        </w:rPr>
      </w:pPr>
      <w:proofErr w:type="gramStart"/>
      <w:r w:rsidRPr="00213A08">
        <w:rPr>
          <w:rFonts w:cs="Times New Roman"/>
          <w:sz w:val="28"/>
          <w:szCs w:val="28"/>
        </w:rPr>
        <w:t>Контроль за</w:t>
      </w:r>
      <w:proofErr w:type="gramEnd"/>
      <w:r w:rsidRPr="00213A08">
        <w:rPr>
          <w:rFonts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03A72" w:rsidRPr="00213A08" w:rsidRDefault="00803A72">
      <w:pPr>
        <w:pStyle w:val="Firstlineindent"/>
        <w:rPr>
          <w:rFonts w:cs="Times New Roman"/>
          <w:sz w:val="28"/>
          <w:szCs w:val="28"/>
        </w:rPr>
      </w:pPr>
    </w:p>
    <w:p w:rsidR="00803A72" w:rsidRPr="00213A08" w:rsidRDefault="00803A72">
      <w:pPr>
        <w:pStyle w:val="Firstlineindent"/>
        <w:rPr>
          <w:rFonts w:cs="Times New Roman"/>
          <w:sz w:val="28"/>
          <w:szCs w:val="28"/>
        </w:rPr>
      </w:pPr>
    </w:p>
    <w:p w:rsidR="00803A72" w:rsidRPr="00213A08" w:rsidRDefault="00803A72">
      <w:pPr>
        <w:pStyle w:val="Firstlineindent"/>
        <w:rPr>
          <w:rFonts w:cs="Times New Roman"/>
          <w:sz w:val="28"/>
          <w:szCs w:val="28"/>
        </w:rPr>
      </w:pPr>
    </w:p>
    <w:p w:rsidR="00803A72" w:rsidRPr="00213A08" w:rsidRDefault="00C10022">
      <w:pPr>
        <w:rPr>
          <w:sz w:val="28"/>
          <w:szCs w:val="28"/>
        </w:rPr>
      </w:pPr>
      <w:r w:rsidRPr="00213A08">
        <w:rPr>
          <w:sz w:val="28"/>
          <w:szCs w:val="28"/>
        </w:rPr>
        <w:t>Глава муниципального образования</w:t>
      </w:r>
    </w:p>
    <w:p w:rsidR="00803A72" w:rsidRPr="00213A08" w:rsidRDefault="00C10022">
      <w:pPr>
        <w:rPr>
          <w:sz w:val="28"/>
          <w:szCs w:val="28"/>
        </w:rPr>
      </w:pPr>
      <w:r w:rsidRPr="00213A08">
        <w:rPr>
          <w:sz w:val="28"/>
          <w:szCs w:val="28"/>
        </w:rPr>
        <w:t>«</w:t>
      </w:r>
      <w:proofErr w:type="spellStart"/>
      <w:r w:rsidR="008F5FA8" w:rsidRPr="008F5FA8">
        <w:rPr>
          <w:sz w:val="28"/>
          <w:szCs w:val="28"/>
        </w:rPr>
        <w:t>Пологозаймищенский</w:t>
      </w:r>
      <w:proofErr w:type="spellEnd"/>
      <w:r w:rsidR="00AB4AE1">
        <w:rPr>
          <w:sz w:val="28"/>
          <w:szCs w:val="28"/>
        </w:rPr>
        <w:t xml:space="preserve"> </w:t>
      </w:r>
      <w:r w:rsidRPr="00213A08">
        <w:rPr>
          <w:sz w:val="28"/>
          <w:szCs w:val="28"/>
        </w:rPr>
        <w:t>сельсовет»</w:t>
      </w:r>
    </w:p>
    <w:p w:rsidR="00803A72" w:rsidRPr="00213A08" w:rsidRDefault="00C10022">
      <w:pPr>
        <w:rPr>
          <w:sz w:val="28"/>
          <w:szCs w:val="28"/>
        </w:rPr>
      </w:pP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Default="00803A72" w:rsidP="00AB4AE1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AE1" w:rsidRPr="00213A08" w:rsidRDefault="00AB4AE1" w:rsidP="00AB4AE1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267"/>
        <w:gridCol w:w="3087"/>
      </w:tblGrid>
      <w:tr w:rsidR="00803A72" w:rsidRPr="00213A08">
        <w:tc>
          <w:tcPr>
            <w:tcW w:w="6267" w:type="dxa"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803A72" w:rsidRPr="00213A08" w:rsidRDefault="008F5FA8">
            <w:pPr>
              <w:pStyle w:val="ConsPlusNormal0"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 делопроизводству </w:t>
            </w:r>
          </w:p>
        </w:tc>
      </w:tr>
    </w:tbl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Heading"/>
        <w:spacing w:before="0" w:after="0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8F5FA8" w:rsidRDefault="00C10022">
      <w:pPr>
        <w:jc w:val="center"/>
        <w:rPr>
          <w:b/>
          <w:bCs/>
          <w:sz w:val="28"/>
          <w:szCs w:val="28"/>
        </w:rPr>
      </w:pPr>
      <w:r w:rsidRPr="00213A08">
        <w:rPr>
          <w:b/>
          <w:bCs/>
          <w:sz w:val="28"/>
          <w:szCs w:val="28"/>
        </w:rPr>
        <w:t xml:space="preserve">«СЕЛЬСКОЕ ПОСЕЛЕНИЕ </w:t>
      </w:r>
      <w:r w:rsidR="008F5FA8">
        <w:rPr>
          <w:b/>
          <w:bCs/>
          <w:sz w:val="28"/>
          <w:szCs w:val="28"/>
        </w:rPr>
        <w:t>ПОЛОГОЗАЙМИЩ</w:t>
      </w:r>
      <w:r w:rsidR="00AB4AE1">
        <w:rPr>
          <w:b/>
          <w:bCs/>
          <w:sz w:val="28"/>
          <w:szCs w:val="28"/>
        </w:rPr>
        <w:t xml:space="preserve">ЕНСКИЙ </w:t>
      </w:r>
      <w:r w:rsidRPr="00213A08">
        <w:rPr>
          <w:b/>
          <w:bCs/>
          <w:sz w:val="28"/>
          <w:szCs w:val="28"/>
        </w:rPr>
        <w:t xml:space="preserve">СЕЛЬСОВЕТ </w:t>
      </w:r>
      <w:r w:rsidR="00AB4AE1">
        <w:rPr>
          <w:b/>
          <w:bCs/>
          <w:sz w:val="28"/>
          <w:szCs w:val="28"/>
        </w:rPr>
        <w:t>АХТУБИНС</w:t>
      </w:r>
      <w:r w:rsidRPr="00213A08">
        <w:rPr>
          <w:b/>
          <w:bCs/>
          <w:sz w:val="28"/>
          <w:szCs w:val="28"/>
        </w:rPr>
        <w:t xml:space="preserve">КОГО МУНИЦИПАЛЬНОГО РАЙОНА </w:t>
      </w:r>
    </w:p>
    <w:p w:rsidR="00803A72" w:rsidRPr="00213A08" w:rsidRDefault="00C10022">
      <w:pPr>
        <w:jc w:val="center"/>
        <w:rPr>
          <w:b/>
          <w:bCs/>
          <w:sz w:val="28"/>
          <w:szCs w:val="28"/>
        </w:rPr>
      </w:pPr>
      <w:r w:rsidRPr="00213A08">
        <w:rPr>
          <w:b/>
          <w:bCs/>
          <w:sz w:val="28"/>
          <w:szCs w:val="28"/>
        </w:rPr>
        <w:t>АСТРАХАНСКОЙ ОБЛАСТИ»</w:t>
      </w:r>
    </w:p>
    <w:p w:rsidR="00803A72" w:rsidRPr="00213A08" w:rsidRDefault="00803A72">
      <w:pPr>
        <w:rPr>
          <w:b/>
          <w:bCs/>
          <w:sz w:val="28"/>
          <w:szCs w:val="28"/>
        </w:rPr>
      </w:pPr>
    </w:p>
    <w:p w:rsidR="00803A72" w:rsidRPr="00213A08" w:rsidRDefault="00C10022">
      <w:pPr>
        <w:pStyle w:val="2"/>
        <w:numPr>
          <w:ilvl w:val="1"/>
          <w:numId w:val="6"/>
        </w:numPr>
        <w:rPr>
          <w:szCs w:val="28"/>
        </w:rPr>
      </w:pPr>
      <w:r w:rsidRPr="00213A08">
        <w:rPr>
          <w:szCs w:val="28"/>
        </w:rPr>
        <w:t>ПРОТОКОЛ</w:t>
      </w:r>
    </w:p>
    <w:p w:rsidR="00803A72" w:rsidRPr="00213A08" w:rsidRDefault="00C10022">
      <w:pPr>
        <w:spacing w:line="276" w:lineRule="auto"/>
        <w:jc w:val="center"/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>заседания общественно – жилищной комиссии…</w:t>
      </w:r>
    </w:p>
    <w:p w:rsidR="00803A72" w:rsidRPr="00213A08" w:rsidRDefault="00803A72">
      <w:pPr>
        <w:rPr>
          <w:bCs/>
          <w:sz w:val="28"/>
          <w:szCs w:val="28"/>
        </w:rPr>
      </w:pPr>
    </w:p>
    <w:p w:rsidR="00803A72" w:rsidRPr="00213A08" w:rsidRDefault="00803A72">
      <w:pPr>
        <w:rPr>
          <w:sz w:val="28"/>
          <w:szCs w:val="28"/>
        </w:rPr>
      </w:pPr>
    </w:p>
    <w:p w:rsidR="00803A72" w:rsidRPr="00213A08" w:rsidRDefault="00C10022">
      <w:pPr>
        <w:ind w:right="-5"/>
        <w:rPr>
          <w:sz w:val="28"/>
          <w:szCs w:val="28"/>
        </w:rPr>
      </w:pPr>
      <w:r w:rsidRPr="00213A08">
        <w:rPr>
          <w:sz w:val="28"/>
          <w:szCs w:val="28"/>
        </w:rPr>
        <w:t xml:space="preserve">00.00.0000                                                                                       </w:t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</w:r>
      <w:r w:rsidRPr="00213A08">
        <w:rPr>
          <w:sz w:val="28"/>
          <w:szCs w:val="28"/>
        </w:rPr>
        <w:tab/>
        <w:t xml:space="preserve">               № 00</w:t>
      </w:r>
    </w:p>
    <w:p w:rsidR="00803A72" w:rsidRPr="00213A08" w:rsidRDefault="00803A72">
      <w:pPr>
        <w:ind w:right="-5"/>
        <w:rPr>
          <w:sz w:val="28"/>
          <w:szCs w:val="28"/>
        </w:rPr>
      </w:pPr>
    </w:p>
    <w:p w:rsidR="00803A72" w:rsidRPr="00213A08" w:rsidRDefault="00C10022">
      <w:pPr>
        <w:ind w:right="-5"/>
        <w:jc w:val="center"/>
        <w:rPr>
          <w:sz w:val="28"/>
          <w:szCs w:val="28"/>
        </w:rPr>
      </w:pPr>
      <w:r w:rsidRPr="00213A08">
        <w:rPr>
          <w:sz w:val="28"/>
          <w:szCs w:val="28"/>
        </w:rPr>
        <w:t xml:space="preserve">с. </w:t>
      </w:r>
      <w:r w:rsidR="008F5FA8">
        <w:rPr>
          <w:sz w:val="28"/>
          <w:szCs w:val="28"/>
        </w:rPr>
        <w:t>Пологое Займище</w:t>
      </w:r>
    </w:p>
    <w:p w:rsidR="00803A72" w:rsidRPr="00213A08" w:rsidRDefault="00803A72">
      <w:pPr>
        <w:rPr>
          <w:b/>
          <w:sz w:val="28"/>
          <w:szCs w:val="28"/>
        </w:rPr>
      </w:pPr>
    </w:p>
    <w:p w:rsidR="00803A72" w:rsidRPr="00213A08" w:rsidRDefault="00803A72">
      <w:pPr>
        <w:spacing w:line="276" w:lineRule="auto"/>
        <w:rPr>
          <w:b/>
          <w:bCs/>
          <w:sz w:val="28"/>
          <w:szCs w:val="28"/>
        </w:rPr>
      </w:pPr>
    </w:p>
    <w:p w:rsidR="00803A72" w:rsidRPr="00213A08" w:rsidRDefault="00C10022">
      <w:pPr>
        <w:spacing w:line="276" w:lineRule="auto"/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 xml:space="preserve">Председатель:                </w:t>
      </w:r>
    </w:p>
    <w:p w:rsidR="00803A72" w:rsidRPr="00213A08" w:rsidRDefault="00803A72">
      <w:pPr>
        <w:spacing w:line="276" w:lineRule="auto"/>
        <w:rPr>
          <w:bCs/>
          <w:sz w:val="28"/>
          <w:szCs w:val="28"/>
        </w:rPr>
      </w:pPr>
    </w:p>
    <w:p w:rsidR="00803A72" w:rsidRPr="00213A08" w:rsidRDefault="00C10022">
      <w:pPr>
        <w:spacing w:line="276" w:lineRule="auto"/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 xml:space="preserve">Секретарь:                     </w:t>
      </w:r>
    </w:p>
    <w:p w:rsidR="00803A72" w:rsidRPr="00213A08" w:rsidRDefault="00803A72">
      <w:pPr>
        <w:spacing w:line="276" w:lineRule="auto"/>
        <w:rPr>
          <w:bCs/>
          <w:sz w:val="28"/>
          <w:szCs w:val="28"/>
        </w:rPr>
      </w:pPr>
    </w:p>
    <w:p w:rsidR="00803A72" w:rsidRPr="00213A08" w:rsidRDefault="00C10022">
      <w:pPr>
        <w:spacing w:line="276" w:lineRule="auto"/>
        <w:ind w:left="2832" w:hanging="2832"/>
        <w:rPr>
          <w:bCs/>
          <w:sz w:val="28"/>
          <w:szCs w:val="28"/>
        </w:rPr>
      </w:pPr>
      <w:r w:rsidRPr="00213A08">
        <w:rPr>
          <w:bCs/>
          <w:sz w:val="28"/>
          <w:szCs w:val="28"/>
        </w:rPr>
        <w:t xml:space="preserve">Присутствовали:           </w:t>
      </w:r>
    </w:p>
    <w:p w:rsidR="00803A72" w:rsidRPr="00213A08" w:rsidRDefault="00803A72">
      <w:pPr>
        <w:jc w:val="center"/>
        <w:rPr>
          <w:b/>
          <w:bCs/>
          <w:color w:val="000000"/>
          <w:sz w:val="28"/>
          <w:szCs w:val="28"/>
        </w:rPr>
      </w:pPr>
    </w:p>
    <w:p w:rsidR="00803A72" w:rsidRPr="00213A08" w:rsidRDefault="00C10022">
      <w:pPr>
        <w:spacing w:line="320" w:lineRule="exact"/>
        <w:rPr>
          <w:color w:val="000000"/>
          <w:sz w:val="28"/>
          <w:szCs w:val="28"/>
        </w:rPr>
      </w:pPr>
      <w:r w:rsidRPr="00213A08">
        <w:rPr>
          <w:b/>
          <w:color w:val="000000"/>
          <w:sz w:val="28"/>
          <w:szCs w:val="28"/>
        </w:rPr>
        <w:t>Повестка заседания:</w:t>
      </w:r>
    </w:p>
    <w:p w:rsidR="00803A72" w:rsidRPr="00213A08" w:rsidRDefault="00C10022">
      <w:pPr>
        <w:pStyle w:val="a5"/>
        <w:numPr>
          <w:ilvl w:val="0"/>
          <w:numId w:val="32"/>
        </w:numPr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03A72" w:rsidRPr="00213A08" w:rsidRDefault="00C10022">
      <w:pPr>
        <w:pStyle w:val="a5"/>
        <w:numPr>
          <w:ilvl w:val="0"/>
          <w:numId w:val="32"/>
        </w:numPr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03A72" w:rsidRPr="00213A08" w:rsidRDefault="00C10022">
      <w:pPr>
        <w:pStyle w:val="a5"/>
        <w:numPr>
          <w:ilvl w:val="0"/>
          <w:numId w:val="32"/>
        </w:numPr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 xml:space="preserve">…  </w:t>
      </w:r>
    </w:p>
    <w:p w:rsidR="00803A72" w:rsidRPr="00213A08" w:rsidRDefault="00C10022">
      <w:pPr>
        <w:spacing w:line="300" w:lineRule="exact"/>
        <w:jc w:val="both"/>
        <w:rPr>
          <w:sz w:val="28"/>
          <w:szCs w:val="28"/>
        </w:rPr>
      </w:pPr>
      <w:r w:rsidRPr="00213A08">
        <w:rPr>
          <w:b/>
          <w:color w:val="000000"/>
          <w:sz w:val="28"/>
          <w:szCs w:val="28"/>
        </w:rPr>
        <w:t>Рассмотрели:</w:t>
      </w:r>
    </w:p>
    <w:p w:rsidR="00803A72" w:rsidRPr="00213A08" w:rsidRDefault="00C10022">
      <w:pPr>
        <w:pStyle w:val="a5"/>
        <w:numPr>
          <w:ilvl w:val="0"/>
          <w:numId w:val="14"/>
        </w:numPr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03A72" w:rsidRPr="00213A08" w:rsidRDefault="00C10022">
      <w:pPr>
        <w:pStyle w:val="a5"/>
        <w:numPr>
          <w:ilvl w:val="0"/>
          <w:numId w:val="14"/>
        </w:numPr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03A72" w:rsidRPr="00213A08" w:rsidRDefault="00C10022">
      <w:pPr>
        <w:pStyle w:val="a5"/>
        <w:numPr>
          <w:ilvl w:val="0"/>
          <w:numId w:val="14"/>
        </w:numPr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03A72" w:rsidRPr="00213A08" w:rsidRDefault="00803A72">
      <w:pPr>
        <w:spacing w:line="300" w:lineRule="exact"/>
        <w:jc w:val="both"/>
        <w:rPr>
          <w:color w:val="000000"/>
          <w:sz w:val="28"/>
          <w:szCs w:val="28"/>
        </w:rPr>
      </w:pPr>
    </w:p>
    <w:p w:rsidR="00803A72" w:rsidRPr="00213A08" w:rsidRDefault="00C10022">
      <w:pPr>
        <w:spacing w:line="300" w:lineRule="exact"/>
        <w:jc w:val="both"/>
        <w:rPr>
          <w:b/>
          <w:color w:val="000000"/>
          <w:sz w:val="28"/>
          <w:szCs w:val="28"/>
        </w:rPr>
      </w:pPr>
      <w:r w:rsidRPr="00213A08">
        <w:rPr>
          <w:b/>
          <w:color w:val="000000"/>
          <w:sz w:val="28"/>
          <w:szCs w:val="28"/>
        </w:rPr>
        <w:t xml:space="preserve">Решили: </w:t>
      </w:r>
    </w:p>
    <w:p w:rsidR="00803A72" w:rsidRPr="00213A08" w:rsidRDefault="00C10022">
      <w:pPr>
        <w:pStyle w:val="a5"/>
        <w:numPr>
          <w:ilvl w:val="0"/>
          <w:numId w:val="23"/>
        </w:numPr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13A08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071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3061"/>
        <w:gridCol w:w="3005"/>
      </w:tblGrid>
      <w:tr w:rsidR="00803A72" w:rsidRPr="00213A08">
        <w:tc>
          <w:tcPr>
            <w:tcW w:w="300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3061" w:type="dxa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05" w:type="dxa"/>
          </w:tcPr>
          <w:p w:rsidR="00803A72" w:rsidRPr="00213A08" w:rsidRDefault="00C10022">
            <w:pPr>
              <w:pStyle w:val="ConsPlusNormal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  <w:tr w:rsidR="00803A72" w:rsidRPr="00213A08">
        <w:tc>
          <w:tcPr>
            <w:tcW w:w="3005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5" w:type="dxa"/>
          </w:tcPr>
          <w:p w:rsidR="00803A72" w:rsidRPr="00213A08" w:rsidRDefault="00803A72">
            <w:pPr>
              <w:pStyle w:val="ConsPlusNormal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A72" w:rsidRPr="00213A08">
        <w:tc>
          <w:tcPr>
            <w:tcW w:w="3005" w:type="dxa"/>
          </w:tcPr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3061" w:type="dxa"/>
          </w:tcPr>
          <w:p w:rsidR="00803A72" w:rsidRPr="00213A08" w:rsidRDefault="00C10022">
            <w:pPr>
              <w:pStyle w:val="ConsPlusNormal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05" w:type="dxa"/>
          </w:tcPr>
          <w:p w:rsidR="00803A72" w:rsidRPr="00213A08" w:rsidRDefault="00C10022">
            <w:pPr>
              <w:pStyle w:val="ConsPlusNormal0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>И.О. Фамилия</w:t>
            </w:r>
          </w:p>
        </w:tc>
      </w:tr>
    </w:tbl>
    <w:p w:rsidR="00803A72" w:rsidRPr="00213A08" w:rsidRDefault="00803A72" w:rsidP="008F5FA8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288"/>
        <w:gridCol w:w="3066"/>
      </w:tblGrid>
      <w:tr w:rsidR="00803A72" w:rsidRPr="00213A08">
        <w:tc>
          <w:tcPr>
            <w:tcW w:w="6288" w:type="dxa"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ar1798"/>
            <w:bookmarkEnd w:id="21"/>
          </w:p>
        </w:tc>
        <w:tc>
          <w:tcPr>
            <w:tcW w:w="3066" w:type="dxa"/>
          </w:tcPr>
          <w:p w:rsidR="00803A72" w:rsidRPr="00213A08" w:rsidRDefault="008F5FA8">
            <w:pPr>
              <w:pStyle w:val="ConsPlusNormal0"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 делопроизводству  </w:t>
            </w:r>
          </w:p>
        </w:tc>
      </w:tr>
    </w:tbl>
    <w:p w:rsidR="00803A72" w:rsidRPr="00213A08" w:rsidRDefault="00803A72">
      <w:pPr>
        <w:pStyle w:val="ConsPlusNormal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Title"/>
        <w:contextualSpacing/>
        <w:jc w:val="center"/>
      </w:pPr>
      <w:bookmarkStart w:id="22" w:name="Par1945"/>
      <w:bookmarkEnd w:id="22"/>
      <w:r w:rsidRPr="00213A08">
        <w:t>ПРИМЕРНЫЙ ПЕРЕЧЕНЬ УТВЕРЖДАЕМЫХ ДОКУМЕНТОВ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 Акты.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 Графики работ, отпусков.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 Инструкции, должностные инструкции.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4. Методические рекомендации, методические указания и методики.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 Номенклатура дел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 Нормы и нормативы.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 Описи дел (постоянного, временных (свыше 10 лет) сроков хранения и по личному составу).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 Перечни (должностей, организаций, видов информации, документов).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 Политики.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11. Положения.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12. Порядки.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13. Правила.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14. Регламенты.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15. Стандарты администрации.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16. Уставы.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17. Унифицированные формы документов.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18. Штатное расписание.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FA8" w:rsidRDefault="008F5FA8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FA8" w:rsidRPr="00213A08" w:rsidRDefault="008F5FA8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Default="00803A72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FA8" w:rsidRPr="00213A08" w:rsidRDefault="008F5FA8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912"/>
        <w:gridCol w:w="3168"/>
      </w:tblGrid>
      <w:tr w:rsidR="00803A72" w:rsidRPr="00213A08">
        <w:tc>
          <w:tcPr>
            <w:tcW w:w="6912" w:type="dxa"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</w:tcPr>
          <w:p w:rsidR="00803A72" w:rsidRPr="00213A08" w:rsidRDefault="008F5FA8">
            <w:pPr>
              <w:pStyle w:val="ConsPlusNormal0"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 делопроизводству  </w:t>
            </w:r>
          </w:p>
        </w:tc>
      </w:tr>
    </w:tbl>
    <w:p w:rsidR="00803A72" w:rsidRPr="00213A08" w:rsidRDefault="00803A72">
      <w:pPr>
        <w:pStyle w:val="ConsPlusNormal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Title"/>
        <w:contextualSpacing/>
        <w:jc w:val="center"/>
      </w:pPr>
      <w:bookmarkStart w:id="23" w:name="Par1972"/>
      <w:bookmarkEnd w:id="23"/>
      <w:r w:rsidRPr="00213A08">
        <w:t>ПЕРЕЧЕНЬ</w:t>
      </w:r>
    </w:p>
    <w:p w:rsidR="00803A72" w:rsidRPr="00213A08" w:rsidRDefault="00C10022">
      <w:pPr>
        <w:pStyle w:val="ConsPlusTitle"/>
        <w:contextualSpacing/>
        <w:jc w:val="center"/>
      </w:pPr>
      <w:r w:rsidRPr="00213A08">
        <w:t>ДОКУМЕНТОВ, ЗАВЕРЯЕМЫХ ПЕЧАТЬЮ АДМИНИСТРАЦИИ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 Архивная справка.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 Акты.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 Копии и выписки из документов, выдаваемых для представления в другие организации.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4. Образцы оттисков печатей и подписей сотрудников, имеющих право совершать финансово-хозяйственные операции.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 Поручения (бюджетные, банковские, пенсионные; платежные, инкассовые в банк).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 Представления и ходатайства (о награждении).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7. Реестры (чеков, поручений, представляемых в банк).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 Справки (о доходах физических лиц, о выплате страховых сумм, о балансовой стоимости основных фондов, по персонифицированному учету, оформлению страховых свидетельств, по запросам организаций, по документам, предоставляемым в суд, - по необходимости).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9. Удостоверения работников.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FA8" w:rsidRDefault="008F5FA8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5FA8" w:rsidRPr="00213A08" w:rsidRDefault="008F5FA8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6288"/>
        <w:gridCol w:w="3066"/>
      </w:tblGrid>
      <w:tr w:rsidR="00803A72" w:rsidRPr="00213A08">
        <w:tc>
          <w:tcPr>
            <w:tcW w:w="6288" w:type="dxa"/>
          </w:tcPr>
          <w:p w:rsidR="00803A72" w:rsidRPr="00213A08" w:rsidRDefault="00803A72">
            <w:pPr>
              <w:pStyle w:val="ConsPlusNormal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6" w:type="dxa"/>
          </w:tcPr>
          <w:p w:rsidR="00803A72" w:rsidRPr="00213A08" w:rsidRDefault="008F5FA8">
            <w:pPr>
              <w:pStyle w:val="ConsPlusNormal0"/>
              <w:ind w:firstLine="0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C10022"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803A72" w:rsidRPr="00213A08" w:rsidRDefault="00C10022">
            <w:pPr>
              <w:pStyle w:val="ConsPlusNormal0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13A08">
              <w:rPr>
                <w:rFonts w:ascii="Times New Roman" w:hAnsi="Times New Roman" w:cs="Times New Roman"/>
                <w:sz w:val="28"/>
                <w:szCs w:val="28"/>
              </w:rPr>
              <w:t xml:space="preserve">к Инструкции по делопроизводству  </w:t>
            </w:r>
          </w:p>
        </w:tc>
      </w:tr>
    </w:tbl>
    <w:p w:rsidR="00803A72" w:rsidRPr="00213A08" w:rsidRDefault="00803A72">
      <w:pPr>
        <w:pStyle w:val="ConsPlusNormal0"/>
        <w:contextualSpacing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Title"/>
        <w:contextualSpacing/>
        <w:jc w:val="center"/>
      </w:pPr>
      <w:bookmarkStart w:id="24" w:name="Par1991"/>
      <w:bookmarkEnd w:id="24"/>
      <w:r w:rsidRPr="00213A08">
        <w:t>ПЕРЕЧЕНЬ</w:t>
      </w:r>
    </w:p>
    <w:p w:rsidR="00803A72" w:rsidRPr="00213A08" w:rsidRDefault="00C10022">
      <w:pPr>
        <w:pStyle w:val="ConsPlusTitle"/>
        <w:contextualSpacing/>
        <w:jc w:val="center"/>
      </w:pPr>
      <w:r w:rsidRPr="00213A08">
        <w:t xml:space="preserve">НЕРЕГИСТРИРУЕМЫХ ВХОДЯЩИХ ДОКУМЕНТОВ*: 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803A7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*Если указанные документы поступили с сопроводительным письмом, письма регистрируются в порядке, установленном инструкцией по делопроизводству администрации.</w:t>
      </w:r>
    </w:p>
    <w:p w:rsidR="00803A72" w:rsidRPr="00213A08" w:rsidRDefault="00803A72">
      <w:pPr>
        <w:pStyle w:val="ConsPlusNormal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1. Анкеты (резюме), направляемые в целях трудоустройства.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2. Бухгалтерские документы (бухгалтерская отчетность, счета, счета-фактуры, акты сверки взаиморасчетов, акты приемки-передачи основных средств, товарные накладные).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3. ГОСТы, технические регламенты, руководящие и другие документы по техническому регулированию и стандартизации.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4. Документы (проекты документов), требующие подписания (согласования, утверждения) и последующего возврата.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5. Конкурсная документация.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6. Корреспонденция, адресованная работ</w:t>
      </w:r>
      <w:r w:rsidR="008F5FA8">
        <w:rPr>
          <w:rFonts w:ascii="Times New Roman" w:hAnsi="Times New Roman" w:cs="Times New Roman"/>
          <w:sz w:val="28"/>
          <w:szCs w:val="28"/>
        </w:rPr>
        <w:t>никам администрации с пометкой «Лично»</w:t>
      </w:r>
      <w:r w:rsidRPr="00213A08">
        <w:rPr>
          <w:rFonts w:ascii="Times New Roman" w:hAnsi="Times New Roman" w:cs="Times New Roman"/>
          <w:sz w:val="28"/>
          <w:szCs w:val="28"/>
        </w:rPr>
        <w:t>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213A08">
        <w:rPr>
          <w:rFonts w:ascii="Times New Roman" w:hAnsi="Times New Roman" w:cs="Times New Roman"/>
          <w:sz w:val="28"/>
          <w:szCs w:val="28"/>
        </w:rPr>
        <w:t>Печатные издания (книги, журналы, газеты), каталоги, техническая литература, тематические и специальные сборники, плакаты.</w:t>
      </w:r>
      <w:proofErr w:type="gramEnd"/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8. Поздравительные письма и телеграммы, благодарственные письма и телеграммы, пригласительные билеты.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 xml:space="preserve">9. </w:t>
      </w:r>
      <w:r w:rsidR="008F5FA8">
        <w:rPr>
          <w:rFonts w:ascii="Times New Roman" w:hAnsi="Times New Roman" w:cs="Times New Roman"/>
          <w:sz w:val="28"/>
          <w:szCs w:val="28"/>
        </w:rPr>
        <w:t xml:space="preserve"> </w:t>
      </w:r>
      <w:r w:rsidRPr="00213A08">
        <w:rPr>
          <w:rFonts w:ascii="Times New Roman" w:hAnsi="Times New Roman" w:cs="Times New Roman"/>
          <w:sz w:val="28"/>
          <w:szCs w:val="28"/>
        </w:rPr>
        <w:t>Прейскуранты.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10. Пригласительные билеты, приглашения.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11. Программы конференций, совещаний.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12. Рекламные материалы (письма, листовки, проспекты, буклеты).</w:t>
      </w:r>
    </w:p>
    <w:p w:rsidR="00803A72" w:rsidRPr="00213A08" w:rsidRDefault="00C10022">
      <w:pPr>
        <w:pStyle w:val="ConsPlusNormal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3A08">
        <w:rPr>
          <w:rFonts w:ascii="Times New Roman" w:hAnsi="Times New Roman" w:cs="Times New Roman"/>
          <w:sz w:val="28"/>
          <w:szCs w:val="28"/>
        </w:rPr>
        <w:t>13. Учебные планы, программы.</w:t>
      </w:r>
    </w:p>
    <w:p w:rsidR="00803A72" w:rsidRPr="00213A08" w:rsidRDefault="00C10022">
      <w:pPr>
        <w:tabs>
          <w:tab w:val="left" w:pos="1320"/>
        </w:tabs>
        <w:rPr>
          <w:sz w:val="28"/>
          <w:szCs w:val="28"/>
        </w:rPr>
      </w:pPr>
      <w:r w:rsidRPr="00213A08">
        <w:rPr>
          <w:sz w:val="28"/>
          <w:szCs w:val="28"/>
        </w:rPr>
        <w:t xml:space="preserve">        14. Формы и бланки, в том числе формы статистической</w:t>
      </w:r>
      <w:r w:rsidR="008F5FA8">
        <w:rPr>
          <w:sz w:val="28"/>
          <w:szCs w:val="28"/>
        </w:rPr>
        <w:t xml:space="preserve"> отчетности.</w:t>
      </w:r>
    </w:p>
    <w:p w:rsidR="00803A72" w:rsidRPr="00213A08" w:rsidRDefault="00C10022">
      <w:pPr>
        <w:tabs>
          <w:tab w:val="left" w:pos="1320"/>
        </w:tabs>
        <w:rPr>
          <w:sz w:val="28"/>
          <w:szCs w:val="28"/>
        </w:rPr>
      </w:pPr>
      <w:r w:rsidRPr="00213A08">
        <w:rPr>
          <w:sz w:val="28"/>
          <w:szCs w:val="28"/>
        </w:rPr>
        <w:tab/>
      </w:r>
    </w:p>
    <w:p w:rsidR="00803A72" w:rsidRPr="00213A08" w:rsidRDefault="00803A72">
      <w:pPr>
        <w:pStyle w:val="ConsPlusTitle"/>
        <w:ind w:firstLine="426"/>
        <w:jc w:val="center"/>
      </w:pPr>
    </w:p>
    <w:p w:rsidR="00803A72" w:rsidRPr="00213A08" w:rsidRDefault="00803A72">
      <w:pPr>
        <w:ind w:right="-539"/>
        <w:jc w:val="center"/>
        <w:rPr>
          <w:sz w:val="28"/>
          <w:szCs w:val="28"/>
        </w:rPr>
      </w:pPr>
    </w:p>
    <w:p w:rsidR="00803A72" w:rsidRPr="00213A08" w:rsidRDefault="00803A72">
      <w:pPr>
        <w:rPr>
          <w:sz w:val="28"/>
          <w:szCs w:val="28"/>
        </w:rPr>
      </w:pPr>
    </w:p>
    <w:sectPr w:rsidR="00803A72" w:rsidRPr="00213A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8D2F36" w16cex:dateUtc="2024-02-21T07:05:19Z"/>
  <w16cex:commentExtensible w16cex:durableId="60A17108" w16cex:dateUtc="2024-02-21T07:04:45Z"/>
  <w16cex:commentExtensible w16cex:durableId="573F27AB" w16cex:dateUtc="2024-02-21T07:01:5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C8D2F36"/>
  <w16cid:commentId w16cid:paraId="00000002" w16cid:durableId="60A17108"/>
  <w16cid:commentId w16cid:paraId="00000003" w16cid:durableId="573F27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BE" w:rsidRDefault="005327BE">
      <w:r>
        <w:separator/>
      </w:r>
    </w:p>
  </w:endnote>
  <w:endnote w:type="continuationSeparator" w:id="0">
    <w:p w:rsidR="005327BE" w:rsidRDefault="0053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algun Gothic"/>
    <w:charset w:val="00"/>
    <w:family w:val="auto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;Segoe UI">
    <w:charset w:val="00"/>
    <w:family w:val="auto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BE" w:rsidRDefault="005327BE">
      <w:r>
        <w:separator/>
      </w:r>
    </w:p>
  </w:footnote>
  <w:footnote w:type="continuationSeparator" w:id="0">
    <w:p w:rsidR="005327BE" w:rsidRDefault="0053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D73"/>
    <w:multiLevelType w:val="hybridMultilevel"/>
    <w:tmpl w:val="EB48E9F2"/>
    <w:lvl w:ilvl="0" w:tplc="AB682638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plc="99BA23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BA4A1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0B248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520A6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1C2E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E88D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14A4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10C6B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1DD3489"/>
    <w:multiLevelType w:val="hybridMultilevel"/>
    <w:tmpl w:val="5838F382"/>
    <w:lvl w:ilvl="0" w:tplc="81DEAE48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846EDE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A8B8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7FEC0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38E4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5437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2435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BA0B0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91AF1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385388B"/>
    <w:multiLevelType w:val="hybridMultilevel"/>
    <w:tmpl w:val="BFBAE894"/>
    <w:lvl w:ilvl="0" w:tplc="FA762ED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4FACDB1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0E3B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24CE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74C8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DEF3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24FE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8845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2292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04555095"/>
    <w:multiLevelType w:val="hybridMultilevel"/>
    <w:tmpl w:val="6F64DE64"/>
    <w:lvl w:ilvl="0" w:tplc="3B1C22C8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plc="D4EE3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221D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B5812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B0D0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3CB6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864A7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3A3C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7C9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5D865E5"/>
    <w:multiLevelType w:val="hybridMultilevel"/>
    <w:tmpl w:val="A3C40D14"/>
    <w:lvl w:ilvl="0" w:tplc="F95255E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E8942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60AD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7498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B90B0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54A6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C4022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8C57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062F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90C4BA4"/>
    <w:multiLevelType w:val="hybridMultilevel"/>
    <w:tmpl w:val="490A8C1A"/>
    <w:lvl w:ilvl="0" w:tplc="420E7E8A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07DA8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E27E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F8CB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F6B0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6F4E0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A04D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0EA74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FE5F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0F9C7B41"/>
    <w:multiLevelType w:val="hybridMultilevel"/>
    <w:tmpl w:val="6810C3B4"/>
    <w:lvl w:ilvl="0" w:tplc="6E52CA2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plc="38D809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68C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E45F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B4DCA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FC80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70ED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EC63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9A92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1ABD0BA8"/>
    <w:multiLevelType w:val="hybridMultilevel"/>
    <w:tmpl w:val="B15CBF7E"/>
    <w:lvl w:ilvl="0" w:tplc="FACC2922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7C5C6A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F009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58E6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F69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5010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902D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A25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86C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1BE02544"/>
    <w:multiLevelType w:val="hybridMultilevel"/>
    <w:tmpl w:val="D4DC9F1C"/>
    <w:lvl w:ilvl="0" w:tplc="628E67FA">
      <w:start w:val="1"/>
      <w:numFmt w:val="bullet"/>
      <w:lvlText w:val=""/>
      <w:lvlJc w:val="left"/>
      <w:pPr>
        <w:tabs>
          <w:tab w:val="num" w:pos="708"/>
        </w:tabs>
        <w:ind w:left="786" w:hanging="360"/>
      </w:pPr>
      <w:rPr>
        <w:rFonts w:ascii="Symbol" w:hAnsi="Symbol" w:cs="Symbol" w:hint="default"/>
      </w:rPr>
    </w:lvl>
    <w:lvl w:ilvl="1" w:tplc="679C62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8AA0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3C7C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4659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EFE6C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76E6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BC54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73071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1CF93645"/>
    <w:multiLevelType w:val="hybridMultilevel"/>
    <w:tmpl w:val="79B8EEC8"/>
    <w:lvl w:ilvl="0" w:tplc="31D4DABA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BC743D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9F8522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C462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BE7D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84A3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6635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BE89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3C4A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1A208EB"/>
    <w:multiLevelType w:val="hybridMultilevel"/>
    <w:tmpl w:val="B6429E8A"/>
    <w:lvl w:ilvl="0" w:tplc="A44EC0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D01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B039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7CB5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20F0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202A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6A11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DE94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A444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175B62"/>
    <w:multiLevelType w:val="hybridMultilevel"/>
    <w:tmpl w:val="11AC67C4"/>
    <w:lvl w:ilvl="0" w:tplc="33720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81851BC">
      <w:start w:val="1"/>
      <w:numFmt w:val="lowerLetter"/>
      <w:lvlText w:val="%2."/>
      <w:lvlJc w:val="left"/>
      <w:pPr>
        <w:ind w:left="1788" w:hanging="360"/>
      </w:pPr>
    </w:lvl>
    <w:lvl w:ilvl="2" w:tplc="2E2A46BA">
      <w:start w:val="1"/>
      <w:numFmt w:val="lowerRoman"/>
      <w:lvlText w:val="%3."/>
      <w:lvlJc w:val="right"/>
      <w:pPr>
        <w:ind w:left="2508" w:hanging="180"/>
      </w:pPr>
    </w:lvl>
    <w:lvl w:ilvl="3" w:tplc="A5BA4EB4">
      <w:start w:val="1"/>
      <w:numFmt w:val="decimal"/>
      <w:lvlText w:val="%4."/>
      <w:lvlJc w:val="left"/>
      <w:pPr>
        <w:ind w:left="3228" w:hanging="360"/>
      </w:pPr>
    </w:lvl>
    <w:lvl w:ilvl="4" w:tplc="B5BC5B12">
      <w:start w:val="1"/>
      <w:numFmt w:val="lowerLetter"/>
      <w:lvlText w:val="%5."/>
      <w:lvlJc w:val="left"/>
      <w:pPr>
        <w:ind w:left="3948" w:hanging="360"/>
      </w:pPr>
    </w:lvl>
    <w:lvl w:ilvl="5" w:tplc="5E647D8A">
      <w:start w:val="1"/>
      <w:numFmt w:val="lowerRoman"/>
      <w:lvlText w:val="%6."/>
      <w:lvlJc w:val="right"/>
      <w:pPr>
        <w:ind w:left="4668" w:hanging="180"/>
      </w:pPr>
    </w:lvl>
    <w:lvl w:ilvl="6" w:tplc="AC2CB384">
      <w:start w:val="1"/>
      <w:numFmt w:val="decimal"/>
      <w:lvlText w:val="%7."/>
      <w:lvlJc w:val="left"/>
      <w:pPr>
        <w:ind w:left="5388" w:hanging="360"/>
      </w:pPr>
    </w:lvl>
    <w:lvl w:ilvl="7" w:tplc="73FC086C">
      <w:start w:val="1"/>
      <w:numFmt w:val="lowerLetter"/>
      <w:lvlText w:val="%8."/>
      <w:lvlJc w:val="left"/>
      <w:pPr>
        <w:ind w:left="6108" w:hanging="360"/>
      </w:pPr>
    </w:lvl>
    <w:lvl w:ilvl="8" w:tplc="8DD4993A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4820A3"/>
    <w:multiLevelType w:val="hybridMultilevel"/>
    <w:tmpl w:val="7ABC1B54"/>
    <w:lvl w:ilvl="0" w:tplc="BFB89A3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90E087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8E7E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B2899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1237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A285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CCE55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0474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CA8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68F07C2"/>
    <w:multiLevelType w:val="hybridMultilevel"/>
    <w:tmpl w:val="AE56915E"/>
    <w:lvl w:ilvl="0" w:tplc="6FCC5952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1528FC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ECE8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F410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5299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5E0F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A6DD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3291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D8F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28B26269"/>
    <w:multiLevelType w:val="hybridMultilevel"/>
    <w:tmpl w:val="5C50D932"/>
    <w:lvl w:ilvl="0" w:tplc="0022747A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D180A8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6E8C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0208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9607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F0F4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9A9A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E0631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B47E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2E1D376F"/>
    <w:multiLevelType w:val="hybridMultilevel"/>
    <w:tmpl w:val="95602DDA"/>
    <w:lvl w:ilvl="0" w:tplc="8A16EF4C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E5FC90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E2AB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DE31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D4F7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D646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9C9D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8CC4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2E19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3C12C23"/>
    <w:multiLevelType w:val="hybridMultilevel"/>
    <w:tmpl w:val="F072E508"/>
    <w:lvl w:ilvl="0" w:tplc="F8B4D2C2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1" w:tplc="EDF2DD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C66D3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563F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3A97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2EC7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C41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B7232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62D6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35176E1F"/>
    <w:multiLevelType w:val="hybridMultilevel"/>
    <w:tmpl w:val="B6B6F770"/>
    <w:lvl w:ilvl="0" w:tplc="389043C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869ED4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1209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8A81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A81C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20B5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CCB9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11814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2EB3C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A4A63EC"/>
    <w:multiLevelType w:val="hybridMultilevel"/>
    <w:tmpl w:val="4914E59C"/>
    <w:lvl w:ilvl="0" w:tplc="23B4060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B03687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A6EB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18D0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2E84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D84BF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CBE43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964C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949A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D482675"/>
    <w:multiLevelType w:val="hybridMultilevel"/>
    <w:tmpl w:val="3D9E6A50"/>
    <w:lvl w:ilvl="0" w:tplc="E2F0A3D4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9F6684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8BF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6A87D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C80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94E8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0E32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0A48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63255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48064FA4"/>
    <w:multiLevelType w:val="hybridMultilevel"/>
    <w:tmpl w:val="0E0079B6"/>
    <w:lvl w:ilvl="0" w:tplc="96C6D594">
      <w:start w:val="1"/>
      <w:numFmt w:val="bullet"/>
      <w:lvlText w:val=""/>
      <w:lvlJc w:val="left"/>
      <w:pPr>
        <w:tabs>
          <w:tab w:val="num" w:pos="0"/>
        </w:tabs>
        <w:ind w:left="900" w:hanging="360"/>
      </w:pPr>
      <w:rPr>
        <w:rFonts w:ascii="Symbol" w:hAnsi="Symbol" w:cs="Symbol" w:hint="default"/>
      </w:rPr>
    </w:lvl>
    <w:lvl w:ilvl="1" w:tplc="2D2099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134ABC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DEF27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8769C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562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5CB0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DC54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FE8F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8606024"/>
    <w:multiLevelType w:val="hybridMultilevel"/>
    <w:tmpl w:val="FE22F17A"/>
    <w:lvl w:ilvl="0" w:tplc="929C0BD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F9B67B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94DC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94FD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4CB7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2AAAC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38C2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A6C5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3075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949391C"/>
    <w:multiLevelType w:val="hybridMultilevel"/>
    <w:tmpl w:val="3F88A31C"/>
    <w:lvl w:ilvl="0" w:tplc="D890C4EE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840AE3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236BA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4AA6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7FAEC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5869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D6D7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B818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52A7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4B467420"/>
    <w:multiLevelType w:val="hybridMultilevel"/>
    <w:tmpl w:val="70FA9C70"/>
    <w:lvl w:ilvl="0" w:tplc="1152D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C23EAC">
      <w:start w:val="1"/>
      <w:numFmt w:val="lowerLetter"/>
      <w:lvlText w:val="%2."/>
      <w:lvlJc w:val="left"/>
      <w:pPr>
        <w:ind w:left="1440" w:hanging="360"/>
      </w:pPr>
    </w:lvl>
    <w:lvl w:ilvl="2" w:tplc="B7105984">
      <w:start w:val="1"/>
      <w:numFmt w:val="lowerRoman"/>
      <w:lvlText w:val="%3."/>
      <w:lvlJc w:val="right"/>
      <w:pPr>
        <w:ind w:left="2160" w:hanging="180"/>
      </w:pPr>
    </w:lvl>
    <w:lvl w:ilvl="3" w:tplc="A7C0DE46">
      <w:start w:val="1"/>
      <w:numFmt w:val="decimal"/>
      <w:lvlText w:val="%4."/>
      <w:lvlJc w:val="left"/>
      <w:pPr>
        <w:ind w:left="2880" w:hanging="360"/>
      </w:pPr>
    </w:lvl>
    <w:lvl w:ilvl="4" w:tplc="ADFAEF96">
      <w:start w:val="1"/>
      <w:numFmt w:val="lowerLetter"/>
      <w:lvlText w:val="%5."/>
      <w:lvlJc w:val="left"/>
      <w:pPr>
        <w:ind w:left="3600" w:hanging="360"/>
      </w:pPr>
    </w:lvl>
    <w:lvl w:ilvl="5" w:tplc="CCAECF54">
      <w:start w:val="1"/>
      <w:numFmt w:val="lowerRoman"/>
      <w:lvlText w:val="%6."/>
      <w:lvlJc w:val="right"/>
      <w:pPr>
        <w:ind w:left="4320" w:hanging="180"/>
      </w:pPr>
    </w:lvl>
    <w:lvl w:ilvl="6" w:tplc="7F86B8E2">
      <w:start w:val="1"/>
      <w:numFmt w:val="decimal"/>
      <w:lvlText w:val="%7."/>
      <w:lvlJc w:val="left"/>
      <w:pPr>
        <w:ind w:left="5040" w:hanging="360"/>
      </w:pPr>
    </w:lvl>
    <w:lvl w:ilvl="7" w:tplc="635891FA">
      <w:start w:val="1"/>
      <w:numFmt w:val="lowerLetter"/>
      <w:lvlText w:val="%8."/>
      <w:lvlJc w:val="left"/>
      <w:pPr>
        <w:ind w:left="5760" w:hanging="360"/>
      </w:pPr>
    </w:lvl>
    <w:lvl w:ilvl="8" w:tplc="C2F25882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694803"/>
    <w:multiLevelType w:val="hybridMultilevel"/>
    <w:tmpl w:val="D046BF3C"/>
    <w:lvl w:ilvl="0" w:tplc="E8ACA39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5958E74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4BE50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7A86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84EE9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70C7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288BC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000C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FC94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4FA2351A"/>
    <w:multiLevelType w:val="hybridMultilevel"/>
    <w:tmpl w:val="C4DE351E"/>
    <w:lvl w:ilvl="0" w:tplc="25C44AF4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DF101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8E89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3EA9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EA4D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A09C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0E19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D046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16AA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2083C8F"/>
    <w:multiLevelType w:val="hybridMultilevel"/>
    <w:tmpl w:val="D79C127C"/>
    <w:lvl w:ilvl="0" w:tplc="9E26910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0E8A06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EE5E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B485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A49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6845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4804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8629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DFE81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586E3793"/>
    <w:multiLevelType w:val="hybridMultilevel"/>
    <w:tmpl w:val="8168EF30"/>
    <w:lvl w:ilvl="0" w:tplc="A5E6058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28EEBF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8FE0A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409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D84E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A7E21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A64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4604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C5E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5A5A6777"/>
    <w:multiLevelType w:val="hybridMultilevel"/>
    <w:tmpl w:val="F502FD78"/>
    <w:lvl w:ilvl="0" w:tplc="83DC11C4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D68AFE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EE63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40EA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7E0B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EA12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22F8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54E1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75ED1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ED4398C"/>
    <w:multiLevelType w:val="hybridMultilevel"/>
    <w:tmpl w:val="BC9C4098"/>
    <w:lvl w:ilvl="0" w:tplc="5EBCAF6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577807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DE5B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DEAE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5462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301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3844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6EE1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E056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61D15510"/>
    <w:multiLevelType w:val="hybridMultilevel"/>
    <w:tmpl w:val="0B8411BC"/>
    <w:lvl w:ilvl="0" w:tplc="BD8C55DC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48463C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A883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8ADB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21A9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0A94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3A90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DE8E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140B9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>
    <w:nsid w:val="62DD139B"/>
    <w:multiLevelType w:val="hybridMultilevel"/>
    <w:tmpl w:val="B5C6FE32"/>
    <w:lvl w:ilvl="0" w:tplc="5CBC2EEE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ECA04E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B0A1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D61B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0AC57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78BF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4E57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EACFE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141A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66D13365"/>
    <w:multiLevelType w:val="hybridMultilevel"/>
    <w:tmpl w:val="D8802268"/>
    <w:lvl w:ilvl="0" w:tplc="786A192E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4A5AC9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600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D8ED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1E66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D2A3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CE58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305B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F6F4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69CE40F2"/>
    <w:multiLevelType w:val="hybridMultilevel"/>
    <w:tmpl w:val="6EA8BDE4"/>
    <w:lvl w:ilvl="0" w:tplc="8B7466D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895059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E823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3892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D628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E0AF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D6FC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11CCB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A67A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CBC4450"/>
    <w:multiLevelType w:val="hybridMultilevel"/>
    <w:tmpl w:val="D570E2D0"/>
    <w:lvl w:ilvl="0" w:tplc="EE20C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6460E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AAE2A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4906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B76B3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24C02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7E61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36059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EF2FC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>
    <w:nsid w:val="6DEA752E"/>
    <w:multiLevelType w:val="hybridMultilevel"/>
    <w:tmpl w:val="56C4FC42"/>
    <w:lvl w:ilvl="0" w:tplc="3488B456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D6701A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B819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98C3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0EB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7EC0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F460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E98D1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08A4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E707D25"/>
    <w:multiLevelType w:val="hybridMultilevel"/>
    <w:tmpl w:val="9ADA2258"/>
    <w:lvl w:ilvl="0" w:tplc="F42AB10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DC121B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8E13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03834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1242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62265B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128FC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2895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84FF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4BC2FEC"/>
    <w:multiLevelType w:val="hybridMultilevel"/>
    <w:tmpl w:val="41826706"/>
    <w:lvl w:ilvl="0" w:tplc="CD6C678E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4BA8BF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E66B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5EE8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EC13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DE33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FCE8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D492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FA07D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>
    <w:nsid w:val="78082AC3"/>
    <w:multiLevelType w:val="hybridMultilevel"/>
    <w:tmpl w:val="8A30C784"/>
    <w:lvl w:ilvl="0" w:tplc="85C09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AD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03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B8B2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307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3CE8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7894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54A4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B058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507A10"/>
    <w:multiLevelType w:val="hybridMultilevel"/>
    <w:tmpl w:val="17FEBEF6"/>
    <w:lvl w:ilvl="0" w:tplc="8F9CDEFE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519C24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3400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A9001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18B3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EA38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4AD1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1C7A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4879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EBC40E7"/>
    <w:multiLevelType w:val="hybridMultilevel"/>
    <w:tmpl w:val="5D82AAD6"/>
    <w:lvl w:ilvl="0" w:tplc="6CF6B3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2103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EAC8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F07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EC3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6B2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322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0F7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ACB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F42826"/>
    <w:multiLevelType w:val="hybridMultilevel"/>
    <w:tmpl w:val="D4708CF8"/>
    <w:lvl w:ilvl="0" w:tplc="787EF8EC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ACA47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E722B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F6F0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72FF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B49F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30FC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DE7E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80E1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2">
    <w:nsid w:val="7F0F311C"/>
    <w:multiLevelType w:val="hybridMultilevel"/>
    <w:tmpl w:val="9AA2DF46"/>
    <w:lvl w:ilvl="0" w:tplc="2EC6B694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 w:tplc="EBE2D9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36BD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4CA5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E27B4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F47F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E05E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B4E9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CAA87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>
    <w:nsid w:val="7F7159D1"/>
    <w:multiLevelType w:val="hybridMultilevel"/>
    <w:tmpl w:val="F45AB60A"/>
    <w:lvl w:ilvl="0" w:tplc="2642FD06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74C086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7466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3C81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1073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187F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D2CE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D480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5C68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8"/>
  </w:num>
  <w:num w:numId="2">
    <w:abstractNumId w:val="10"/>
  </w:num>
  <w:num w:numId="3">
    <w:abstractNumId w:val="11"/>
  </w:num>
  <w:num w:numId="4">
    <w:abstractNumId w:val="40"/>
  </w:num>
  <w:num w:numId="5">
    <w:abstractNumId w:val="23"/>
  </w:num>
  <w:num w:numId="6">
    <w:abstractNumId w:val="34"/>
  </w:num>
  <w:num w:numId="7">
    <w:abstractNumId w:val="41"/>
  </w:num>
  <w:num w:numId="8">
    <w:abstractNumId w:val="32"/>
  </w:num>
  <w:num w:numId="9">
    <w:abstractNumId w:val="26"/>
  </w:num>
  <w:num w:numId="10">
    <w:abstractNumId w:val="14"/>
  </w:num>
  <w:num w:numId="11">
    <w:abstractNumId w:val="19"/>
  </w:num>
  <w:num w:numId="12">
    <w:abstractNumId w:val="2"/>
  </w:num>
  <w:num w:numId="13">
    <w:abstractNumId w:val="33"/>
  </w:num>
  <w:num w:numId="14">
    <w:abstractNumId w:val="6"/>
  </w:num>
  <w:num w:numId="15">
    <w:abstractNumId w:val="37"/>
  </w:num>
  <w:num w:numId="16">
    <w:abstractNumId w:val="20"/>
  </w:num>
  <w:num w:numId="17">
    <w:abstractNumId w:val="36"/>
  </w:num>
  <w:num w:numId="18">
    <w:abstractNumId w:val="4"/>
  </w:num>
  <w:num w:numId="19">
    <w:abstractNumId w:val="43"/>
  </w:num>
  <w:num w:numId="20">
    <w:abstractNumId w:val="24"/>
  </w:num>
  <w:num w:numId="21">
    <w:abstractNumId w:val="22"/>
  </w:num>
  <w:num w:numId="22">
    <w:abstractNumId w:val="13"/>
  </w:num>
  <w:num w:numId="23">
    <w:abstractNumId w:val="0"/>
  </w:num>
  <w:num w:numId="24">
    <w:abstractNumId w:val="8"/>
  </w:num>
  <w:num w:numId="25">
    <w:abstractNumId w:val="42"/>
  </w:num>
  <w:num w:numId="26">
    <w:abstractNumId w:val="16"/>
  </w:num>
  <w:num w:numId="27">
    <w:abstractNumId w:val="27"/>
  </w:num>
  <w:num w:numId="28">
    <w:abstractNumId w:val="15"/>
  </w:num>
  <w:num w:numId="29">
    <w:abstractNumId w:val="17"/>
  </w:num>
  <w:num w:numId="30">
    <w:abstractNumId w:val="39"/>
  </w:num>
  <w:num w:numId="31">
    <w:abstractNumId w:val="35"/>
  </w:num>
  <w:num w:numId="32">
    <w:abstractNumId w:val="3"/>
  </w:num>
  <w:num w:numId="33">
    <w:abstractNumId w:val="31"/>
  </w:num>
  <w:num w:numId="34">
    <w:abstractNumId w:val="21"/>
  </w:num>
  <w:num w:numId="35">
    <w:abstractNumId w:val="18"/>
  </w:num>
  <w:num w:numId="36">
    <w:abstractNumId w:val="9"/>
  </w:num>
  <w:num w:numId="37">
    <w:abstractNumId w:val="28"/>
  </w:num>
  <w:num w:numId="38">
    <w:abstractNumId w:val="30"/>
  </w:num>
  <w:num w:numId="39">
    <w:abstractNumId w:val="5"/>
  </w:num>
  <w:num w:numId="40">
    <w:abstractNumId w:val="7"/>
  </w:num>
  <w:num w:numId="41">
    <w:abstractNumId w:val="29"/>
  </w:num>
  <w:num w:numId="42">
    <w:abstractNumId w:val="25"/>
  </w:num>
  <w:num w:numId="43">
    <w:abstractNumId w:val="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A72"/>
    <w:rsid w:val="00007183"/>
    <w:rsid w:val="00103EAB"/>
    <w:rsid w:val="00113C62"/>
    <w:rsid w:val="00167218"/>
    <w:rsid w:val="002139BC"/>
    <w:rsid w:val="00213A08"/>
    <w:rsid w:val="00332812"/>
    <w:rsid w:val="003E6276"/>
    <w:rsid w:val="004464D1"/>
    <w:rsid w:val="00490336"/>
    <w:rsid w:val="004907E6"/>
    <w:rsid w:val="00500588"/>
    <w:rsid w:val="005327BE"/>
    <w:rsid w:val="00593E3B"/>
    <w:rsid w:val="0066455C"/>
    <w:rsid w:val="006A6BC9"/>
    <w:rsid w:val="006C1D95"/>
    <w:rsid w:val="006D40FB"/>
    <w:rsid w:val="007532F9"/>
    <w:rsid w:val="0080279C"/>
    <w:rsid w:val="00803A72"/>
    <w:rsid w:val="00875EB7"/>
    <w:rsid w:val="00893762"/>
    <w:rsid w:val="008F5FA8"/>
    <w:rsid w:val="00973919"/>
    <w:rsid w:val="00A005C4"/>
    <w:rsid w:val="00A776F6"/>
    <w:rsid w:val="00AB2D62"/>
    <w:rsid w:val="00AB358F"/>
    <w:rsid w:val="00AB4AE1"/>
    <w:rsid w:val="00B36E0D"/>
    <w:rsid w:val="00B94CD3"/>
    <w:rsid w:val="00BE758B"/>
    <w:rsid w:val="00C10022"/>
    <w:rsid w:val="00C45C6F"/>
    <w:rsid w:val="00C574D6"/>
    <w:rsid w:val="00CF1183"/>
    <w:rsid w:val="00D42870"/>
    <w:rsid w:val="00E42316"/>
    <w:rsid w:val="00E6757D"/>
    <w:rsid w:val="00F60957"/>
    <w:rsid w:val="00F96D9C"/>
    <w:rsid w:val="00FC5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  <w:lang w:eastAsia="ru-RU"/>
    </w:rPr>
  </w:style>
  <w:style w:type="paragraph" w:styleId="2">
    <w:name w:val="heading 2"/>
    <w:basedOn w:val="a"/>
    <w:next w:val="a"/>
    <w:link w:val="21"/>
    <w:qFormat/>
    <w:pPr>
      <w:keepNext/>
      <w:tabs>
        <w:tab w:val="num" w:pos="0"/>
      </w:tabs>
      <w:jc w:val="center"/>
      <w:outlineLvl w:val="1"/>
    </w:pPr>
    <w:rPr>
      <w:b/>
      <w:bCs/>
      <w:sz w:val="28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1"/>
    <w:qFormat/>
    <w:pPr>
      <w:keepNext/>
      <w:tabs>
        <w:tab w:val="num" w:pos="0"/>
      </w:tabs>
      <w:jc w:val="both"/>
      <w:outlineLvl w:val="3"/>
    </w:pPr>
    <w:rPr>
      <w:sz w:val="28"/>
      <w:lang w:val="en-US" w:eastAsia="zh-CN"/>
    </w:rPr>
  </w:style>
  <w:style w:type="paragraph" w:styleId="5">
    <w:name w:val="heading 5"/>
    <w:basedOn w:val="a"/>
    <w:next w:val="a"/>
    <w:link w:val="51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  <w:lang w:val="en-US" w:eastAsia="zh-CN"/>
    </w:rPr>
  </w:style>
  <w:style w:type="paragraph" w:styleId="6">
    <w:name w:val="heading 6"/>
    <w:basedOn w:val="a"/>
    <w:next w:val="a"/>
    <w:link w:val="61"/>
    <w:qFormat/>
    <w:pPr>
      <w:tabs>
        <w:tab w:val="num" w:pos="0"/>
      </w:tabs>
      <w:spacing w:before="240" w:after="60"/>
      <w:outlineLvl w:val="5"/>
    </w:pPr>
    <w:rPr>
      <w:b/>
      <w:bCs/>
      <w:sz w:val="20"/>
      <w:szCs w:val="20"/>
      <w:lang w:val="en-US" w:eastAsia="zh-CN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1"/>
    <w:qFormat/>
    <w:pPr>
      <w:keepNext/>
      <w:tabs>
        <w:tab w:val="num" w:pos="0"/>
      </w:tabs>
      <w:jc w:val="both"/>
      <w:outlineLvl w:val="7"/>
    </w:pPr>
    <w:rPr>
      <w:b/>
      <w:sz w:val="26"/>
      <w:szCs w:val="20"/>
      <w:lang w:val="en-US" w:eastAsia="zh-CN"/>
    </w:rPr>
  </w:style>
  <w:style w:type="paragraph" w:styleId="9">
    <w:name w:val="heading 9"/>
    <w:basedOn w:val="a"/>
    <w:next w:val="a"/>
    <w:link w:val="91"/>
    <w:qFormat/>
    <w:pPr>
      <w:keepNext/>
      <w:tabs>
        <w:tab w:val="num" w:pos="0"/>
      </w:tabs>
      <w:ind w:firstLine="720"/>
      <w:jc w:val="right"/>
      <w:outlineLvl w:val="8"/>
    </w:pPr>
    <w:rPr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FontStyle27">
    <w:name w:val="Font Style27"/>
    <w:qFormat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qFormat/>
    <w:pPr>
      <w:widowControl w:val="0"/>
      <w:spacing w:line="274" w:lineRule="exact"/>
    </w:pPr>
    <w:rPr>
      <w:rFonts w:ascii="Arial" w:hAnsi="Arial" w:cs="Arial"/>
      <w:lang w:eastAsia="zh-CN"/>
    </w:rPr>
  </w:style>
  <w:style w:type="paragraph" w:customStyle="1" w:styleId="11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9">
    <w:name w:val="Font Style29"/>
    <w:qFormat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"/>
    <w:qFormat/>
    <w:pPr>
      <w:widowControl w:val="0"/>
      <w:spacing w:line="274" w:lineRule="exact"/>
      <w:ind w:hanging="350"/>
    </w:pPr>
    <w:rPr>
      <w:rFonts w:ascii="Arial" w:hAnsi="Arial" w:cs="Arial"/>
      <w:lang w:eastAsia="zh-CN"/>
    </w:rPr>
  </w:style>
  <w:style w:type="paragraph" w:styleId="a5">
    <w:name w:val="List Paragraph"/>
    <w:basedOn w:val="a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nhideWhenUsed/>
    <w:rPr>
      <w:color w:val="0000FF"/>
      <w:u w:val="single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text">
    <w:name w:val="text"/>
    <w:basedOn w:val="a0"/>
  </w:style>
  <w:style w:type="paragraph" w:customStyle="1" w:styleId="rtecenter">
    <w:name w:val="rtecenter"/>
    <w:basedOn w:val="a"/>
    <w:pPr>
      <w:spacing w:before="100" w:after="100"/>
    </w:pPr>
    <w:rPr>
      <w:lang w:eastAsia="zh-CN"/>
    </w:rPr>
  </w:style>
  <w:style w:type="paragraph" w:styleId="ab">
    <w:name w:val="Title"/>
    <w:basedOn w:val="a"/>
    <w:next w:val="a"/>
    <w:link w:val="12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2">
    <w:name w:val="Название Знак1"/>
    <w:basedOn w:val="a0"/>
    <w:link w:val="ab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ar-SA"/>
    </w:rPr>
  </w:style>
  <w:style w:type="character" w:customStyle="1" w:styleId="20">
    <w:name w:val="Заголовок 2 Знак"/>
    <w:basedOn w:val="a0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50">
    <w:name w:val="Заголовок 5 Знак"/>
    <w:basedOn w:val="a0"/>
    <w:qFormat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0"/>
    <w:qFormat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110">
    <w:name w:val="Заголовок 1 Знак1"/>
    <w:rPr>
      <w:rFonts w:eastAsia="Times New Roman" w:cs="Times New Roman"/>
      <w:sz w:val="28"/>
      <w:lang w:bidi="ar-SA"/>
    </w:rPr>
  </w:style>
  <w:style w:type="character" w:customStyle="1" w:styleId="21">
    <w:name w:val="Заголовок 2 Знак1"/>
    <w:link w:val="2"/>
    <w:rPr>
      <w:rFonts w:ascii="Times New Roman" w:eastAsia="Times New Roman" w:hAnsi="Times New Roman" w:cs="Times New Roman"/>
      <w:b/>
      <w:bCs/>
      <w:sz w:val="28"/>
      <w:szCs w:val="24"/>
      <w:lang w:val="en-US" w:eastAsia="zh-CN"/>
    </w:rPr>
  </w:style>
  <w:style w:type="character" w:customStyle="1" w:styleId="31">
    <w:name w:val="Заголовок 3 Знак1"/>
    <w:rPr>
      <w:rFonts w:eastAsia="Times New Roman" w:cs="Times New Roman"/>
      <w:b/>
      <w:bCs/>
      <w:sz w:val="28"/>
      <w:lang w:bidi="ar-SA"/>
    </w:rPr>
  </w:style>
  <w:style w:type="character" w:customStyle="1" w:styleId="41">
    <w:name w:val="Заголовок 4 Знак1"/>
    <w:link w:val="4"/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character" w:customStyle="1" w:styleId="51">
    <w:name w:val="Заголовок 5 Знак1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61">
    <w:name w:val="Заголовок 6 Знак1"/>
    <w:link w:val="6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character" w:customStyle="1" w:styleId="81">
    <w:name w:val="Заголовок 8 Знак1"/>
    <w:link w:val="8"/>
    <w:rPr>
      <w:rFonts w:ascii="Times New Roman" w:eastAsia="Times New Roman" w:hAnsi="Times New Roman" w:cs="Times New Roman"/>
      <w:b/>
      <w:sz w:val="26"/>
      <w:szCs w:val="20"/>
      <w:lang w:val="en-US" w:eastAsia="zh-CN"/>
    </w:rPr>
  </w:style>
  <w:style w:type="character" w:customStyle="1" w:styleId="91">
    <w:name w:val="Заголовок 9 Знак1"/>
    <w:link w:val="9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13">
    <w:name w:val="Подзаголовок Знак1"/>
    <w:link w:val="ac"/>
    <w:uiPriority w:val="11"/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e">
    <w:name w:val="Выделенная цитата Знак"/>
    <w:basedOn w:val="a0"/>
    <w:link w:val="ad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zh-CN"/>
    </w:rPr>
  </w:style>
  <w:style w:type="character" w:customStyle="1" w:styleId="14">
    <w:name w:val="Верхний колонтитул Знак1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15">
    <w:name w:val="Нижний колонтитул Знак1"/>
    <w:link w:val="af0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Times New Roman" w:eastAsia="Times New Roman" w:hAnsi="Times New Roman" w:cs="Times New Roman"/>
      <w:sz w:val="18"/>
      <w:szCs w:val="24"/>
      <w:lang w:eastAsia="zh-CN"/>
    </w:rPr>
  </w:style>
  <w:style w:type="character" w:styleId="af3">
    <w:name w:val="footnote reference"/>
    <w:uiPriority w:val="99"/>
    <w:unhideWhenUsed/>
    <w:rPr>
      <w:vertAlign w:val="superscript"/>
    </w:rPr>
  </w:style>
  <w:style w:type="character" w:customStyle="1" w:styleId="16">
    <w:name w:val="Текст концевой сноски Знак1"/>
    <w:link w:val="af4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7">
    <w:name w:val="toc 1"/>
    <w:basedOn w:val="a"/>
    <w:next w:val="a"/>
    <w:uiPriority w:val="39"/>
    <w:unhideWhenUsed/>
    <w:pPr>
      <w:spacing w:after="57"/>
    </w:pPr>
    <w:rPr>
      <w:lang w:eastAsia="zh-CN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lang w:eastAsia="zh-CN"/>
    </w:r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lang w:eastAsia="zh-CN"/>
    </w:r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  <w:rPr>
      <w:lang w:eastAsia="zh-CN"/>
    </w:r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  <w:rPr>
      <w:lang w:eastAsia="zh-CN"/>
    </w:rPr>
  </w:style>
  <w:style w:type="paragraph" w:styleId="af6">
    <w:name w:val="TOC Heading"/>
    <w:uiPriority w:val="39"/>
    <w:unhideWhenUsed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7">
    <w:name w:val="table of figures"/>
    <w:basedOn w:val="a"/>
    <w:next w:val="a"/>
    <w:uiPriority w:val="99"/>
    <w:unhideWhenUsed/>
    <w:rPr>
      <w:lang w:eastAsia="zh-CN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25">
    <w:name w:val="Основной текст 2 Знак"/>
    <w:qFormat/>
    <w:rPr>
      <w:rFonts w:ascii="Tms Rmn" w:eastAsia="Times New Roman" w:hAnsi="Tms Rmn" w:cs="Times New Roman"/>
      <w:sz w:val="24"/>
      <w:szCs w:val="20"/>
    </w:rPr>
  </w:style>
  <w:style w:type="character" w:customStyle="1" w:styleId="af8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fa">
    <w:name w:val="page number"/>
    <w:basedOn w:val="a0"/>
  </w:style>
  <w:style w:type="character" w:customStyle="1" w:styleId="afb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Знак Знак13"/>
    <w:qFormat/>
    <w:rPr>
      <w:sz w:val="28"/>
      <w:szCs w:val="24"/>
      <w:lang w:val="ru-RU" w:bidi="ar-SA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">
    <w:name w:val="ConsPlusNormal Знак"/>
    <w:basedOn w:val="a0"/>
    <w:qFormat/>
    <w:rPr>
      <w:rFonts w:ascii="Arial" w:eastAsia="Times New Roman" w:hAnsi="Arial" w:cs="Arial"/>
      <w:lang w:val="ru-RU" w:bidi="ar-SA"/>
    </w:rPr>
  </w:style>
  <w:style w:type="character" w:customStyle="1" w:styleId="afd">
    <w:name w:val="Схема документа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a0"/>
    <w:qFormat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Pr>
      <w:rFonts w:ascii="Times New Roman" w:hAnsi="Times New Roman" w:cs="Times New Roman"/>
    </w:rPr>
  </w:style>
  <w:style w:type="character" w:customStyle="1" w:styleId="afe">
    <w:name w:val="Название Знак"/>
    <w:basedOn w:val="a0"/>
    <w:qFormat/>
    <w:rPr>
      <w:rFonts w:ascii="Calibri Light;Segoe UI" w:eastAsia="Times New Roman" w:hAnsi="Calibri Light;Segoe UI" w:cs="Calibri Light;Segoe UI"/>
      <w:b/>
      <w:bCs/>
      <w:sz w:val="32"/>
      <w:szCs w:val="32"/>
    </w:rPr>
  </w:style>
  <w:style w:type="character" w:styleId="aff">
    <w:name w:val="Emphasis"/>
    <w:qFormat/>
    <w:rPr>
      <w:i/>
      <w:iCs/>
    </w:rPr>
  </w:style>
  <w:style w:type="character" w:customStyle="1" w:styleId="aff0">
    <w:name w:val="Подзаголовок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ff1">
    <w:name w:val="Текст концевой сноски Знак"/>
    <w:basedOn w:val="a0"/>
    <w:qFormat/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;Segoe UI" w:hAnsi="Calibri Light;Segoe UI" w:cs="Calibri Light;Segoe UI"/>
      <w:b/>
      <w:bCs/>
      <w:sz w:val="32"/>
      <w:szCs w:val="32"/>
      <w:lang w:eastAsia="zh-CN"/>
    </w:rPr>
  </w:style>
  <w:style w:type="paragraph" w:styleId="aff2">
    <w:name w:val="Body Text"/>
    <w:basedOn w:val="a"/>
    <w:link w:val="18"/>
    <w:rPr>
      <w:sz w:val="28"/>
      <w:lang w:val="en-US" w:eastAsia="zh-CN"/>
    </w:rPr>
  </w:style>
  <w:style w:type="character" w:customStyle="1" w:styleId="18">
    <w:name w:val="Основной текст Знак1"/>
    <w:basedOn w:val="a0"/>
    <w:link w:val="aff2"/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paragraph" w:styleId="aff3">
    <w:name w:val="List"/>
    <w:basedOn w:val="aff2"/>
  </w:style>
  <w:style w:type="paragraph" w:styleId="aff4">
    <w:name w:val="caption"/>
    <w:basedOn w:val="a"/>
    <w:qFormat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xl32">
    <w:name w:val="xl32"/>
    <w:basedOn w:val="a"/>
    <w:qFormat/>
    <w:pPr>
      <w:spacing w:before="280" w:after="280"/>
      <w:jc w:val="right"/>
    </w:pPr>
    <w:rPr>
      <w:lang w:eastAsia="zh-CN"/>
    </w:rPr>
  </w:style>
  <w:style w:type="paragraph" w:styleId="26">
    <w:name w:val="Body Text 2"/>
    <w:basedOn w:val="a"/>
    <w:link w:val="211"/>
    <w:qFormat/>
    <w:pPr>
      <w:spacing w:line="360" w:lineRule="auto"/>
      <w:jc w:val="both"/>
    </w:pPr>
    <w:rPr>
      <w:rFonts w:ascii="Tms Rmn" w:hAnsi="Tms Rmn" w:cs="Tms Rmn"/>
      <w:szCs w:val="20"/>
      <w:lang w:val="en-US" w:eastAsia="zh-CN"/>
    </w:rPr>
  </w:style>
  <w:style w:type="character" w:customStyle="1" w:styleId="211">
    <w:name w:val="Основной текст 2 Знак1"/>
    <w:basedOn w:val="a0"/>
    <w:link w:val="26"/>
    <w:rPr>
      <w:rFonts w:ascii="Tms Rmn" w:eastAsia="Times New Roman" w:hAnsi="Tms Rmn" w:cs="Tms Rmn"/>
      <w:sz w:val="24"/>
      <w:szCs w:val="20"/>
      <w:lang w:val="en-US"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styleId="af0">
    <w:name w:val="footer"/>
    <w:basedOn w:val="a"/>
    <w:link w:val="1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Нижний колонтитул Знак2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List Bullet"/>
    <w:basedOn w:val="a"/>
    <w:qFormat/>
    <w:pPr>
      <w:spacing w:after="120"/>
      <w:jc w:val="both"/>
    </w:pPr>
    <w:rPr>
      <w:rFonts w:ascii="Arial" w:hAnsi="Arial" w:cs="Arial"/>
      <w:lang w:eastAsia="zh-CN"/>
    </w:rPr>
  </w:style>
  <w:style w:type="paragraph" w:customStyle="1" w:styleId="StyleListBulletTimesNewRoman">
    <w:name w:val="Style List Bullet + Times New Roman"/>
    <w:basedOn w:val="aff5"/>
    <w:qFormat/>
    <w:pPr>
      <w:numPr>
        <w:numId w:val="7"/>
      </w:numPr>
      <w:tabs>
        <w:tab w:val="left" w:pos="1440"/>
      </w:tabs>
      <w:ind w:left="1440" w:firstLine="0"/>
    </w:pPr>
    <w:rPr>
      <w:rFonts w:ascii="Times New Roman" w:hAnsi="Times New Roman" w:cs="Times New Roman"/>
    </w:rPr>
  </w:style>
  <w:style w:type="paragraph" w:styleId="aff6">
    <w:name w:val="Body Text Indent"/>
    <w:basedOn w:val="a"/>
    <w:link w:val="19"/>
    <w:pPr>
      <w:spacing w:after="120"/>
      <w:ind w:left="283"/>
    </w:pPr>
    <w:rPr>
      <w:lang w:val="en-US" w:eastAsia="zh-CN"/>
    </w:rPr>
  </w:style>
  <w:style w:type="character" w:customStyle="1" w:styleId="19">
    <w:name w:val="Основной текст с отступом Знак1"/>
    <w:basedOn w:val="a0"/>
    <w:link w:val="aff6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f7">
    <w:name w:val="Îáû÷íûé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4">
    <w:name w:val="çàãîëîâîê 3"/>
    <w:basedOn w:val="aff7"/>
    <w:next w:val="aff7"/>
    <w:qFormat/>
    <w:pPr>
      <w:keepNext/>
      <w:jc w:val="center"/>
    </w:pPr>
    <w:rPr>
      <w:b/>
    </w:rPr>
  </w:style>
  <w:style w:type="paragraph" w:customStyle="1" w:styleId="aff8">
    <w:name w:val="Âåðõíèé êîëîíòèòóë"/>
    <w:basedOn w:val="aff7"/>
    <w:qFormat/>
  </w:style>
  <w:style w:type="paragraph" w:styleId="af">
    <w:name w:val="header"/>
    <w:basedOn w:val="a"/>
    <w:link w:val="14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Верхний колонтитул Знак2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Текст выноски Знак1"/>
    <w:basedOn w:val="a0"/>
    <w:rPr>
      <w:rFonts w:ascii="Tahoma" w:eastAsia="Times New Roman" w:hAnsi="Tahoma" w:cs="Tahoma"/>
      <w:sz w:val="16"/>
      <w:szCs w:val="16"/>
      <w:lang w:bidi="ar-SA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qFormat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qFormat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35">
    <w:name w:val="Body Text Indent 3"/>
    <w:basedOn w:val="a"/>
    <w:link w:val="311"/>
    <w:qFormat/>
    <w:pPr>
      <w:spacing w:after="120"/>
      <w:ind w:left="283"/>
    </w:pPr>
    <w:rPr>
      <w:sz w:val="16"/>
      <w:szCs w:val="16"/>
      <w:lang w:val="en-US" w:eastAsia="zh-CN"/>
    </w:rPr>
  </w:style>
  <w:style w:type="character" w:customStyle="1" w:styleId="311">
    <w:name w:val="Основной текст с отступом 3 Знак1"/>
    <w:basedOn w:val="a0"/>
    <w:link w:val="35"/>
    <w:rPr>
      <w:rFonts w:ascii="Times New Roman" w:eastAsia="Times New Roman" w:hAnsi="Times New Roman" w:cs="Times New Roman"/>
      <w:sz w:val="16"/>
      <w:szCs w:val="16"/>
      <w:lang w:val="en-US" w:eastAsia="zh-CN"/>
    </w:rPr>
  </w:style>
  <w:style w:type="paragraph" w:customStyle="1" w:styleId="ConsPlusNormal0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9">
    <w:name w:val="реквизитПодпись"/>
    <w:basedOn w:val="a"/>
    <w:qFormat/>
    <w:pPr>
      <w:tabs>
        <w:tab w:val="left" w:pos="6804"/>
      </w:tabs>
      <w:spacing w:before="360"/>
    </w:pPr>
    <w:rPr>
      <w:szCs w:val="20"/>
      <w:lang w:eastAsia="zh-CN"/>
    </w:rPr>
  </w:style>
  <w:style w:type="paragraph" w:customStyle="1" w:styleId="Style6">
    <w:name w:val="Style6"/>
    <w:basedOn w:val="a"/>
    <w:qFormat/>
    <w:pPr>
      <w:widowControl w:val="0"/>
      <w:spacing w:line="275" w:lineRule="exact"/>
      <w:ind w:firstLine="710"/>
      <w:jc w:val="both"/>
    </w:pPr>
    <w:rPr>
      <w:lang w:eastAsia="zh-CN"/>
    </w:rPr>
  </w:style>
  <w:style w:type="paragraph" w:styleId="affa">
    <w:name w:val="Document Map"/>
    <w:basedOn w:val="a"/>
    <w:link w:val="1b"/>
    <w:qFormat/>
    <w:rPr>
      <w:rFonts w:ascii="Tahoma" w:hAnsi="Tahoma" w:cs="Tahoma"/>
      <w:sz w:val="16"/>
      <w:szCs w:val="16"/>
      <w:lang w:eastAsia="zh-CN"/>
    </w:rPr>
  </w:style>
  <w:style w:type="character" w:customStyle="1" w:styleId="1b">
    <w:name w:val="Схема документа Знак1"/>
    <w:basedOn w:val="a0"/>
    <w:link w:val="aff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-mail-label">
    <w:name w:val="e-mail-label"/>
    <w:basedOn w:val="a"/>
    <w:qFormat/>
    <w:pPr>
      <w:spacing w:before="280" w:after="280"/>
    </w:pPr>
    <w:rPr>
      <w:rFonts w:ascii="Calibri" w:hAnsi="Calibri" w:cs="Calibri"/>
      <w:lang w:eastAsia="zh-CN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affb">
    <w:name w:val="Содержимое врезки"/>
    <w:basedOn w:val="a"/>
    <w:qFormat/>
    <w:rPr>
      <w:rFonts w:ascii="Calibri" w:hAnsi="Calibri" w:cs="Calibri"/>
      <w:color w:val="00000A"/>
      <w:lang w:eastAsia="zh-CN"/>
    </w:rPr>
  </w:style>
  <w:style w:type="paragraph" w:customStyle="1" w:styleId="affc">
    <w:name w:val="Текст док"/>
    <w:basedOn w:val="a"/>
    <w:qFormat/>
    <w:pPr>
      <w:tabs>
        <w:tab w:val="left" w:pos="7088"/>
      </w:tabs>
      <w:spacing w:before="60"/>
      <w:ind w:firstLine="709"/>
      <w:jc w:val="both"/>
    </w:pPr>
    <w:rPr>
      <w:sz w:val="28"/>
      <w:szCs w:val="20"/>
      <w:lang w:eastAsia="zh-CN"/>
    </w:rPr>
  </w:style>
  <w:style w:type="paragraph" w:customStyle="1" w:styleId="ConsPlusCell">
    <w:name w:val="ConsPlusCell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qFormat/>
    <w:pPr>
      <w:widowControl w:val="0"/>
      <w:spacing w:after="0" w:line="240" w:lineRule="auto"/>
    </w:pPr>
    <w:rPr>
      <w:rFonts w:ascii="Tahoma" w:eastAsia="Times New Roman" w:hAnsi="Tahoma" w:cs="Tahoma"/>
      <w:sz w:val="18"/>
      <w:szCs w:val="18"/>
      <w:lang w:eastAsia="zh-CN"/>
    </w:rPr>
  </w:style>
  <w:style w:type="paragraph" w:customStyle="1" w:styleId="ConsPlusTitlePage">
    <w:name w:val="ConsPlusTitlePage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JurTerm">
    <w:name w:val="ConsPlusJurTerm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">
    <w:name w:val="ConsPlusTextList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1">
    <w:name w:val="ConsPlusTextList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irstlineindent">
    <w:name w:val="First line indent"/>
    <w:basedOn w:val="a"/>
    <w:qFormat/>
    <w:pPr>
      <w:widowControl w:val="0"/>
      <w:ind w:firstLine="709"/>
      <w:jc w:val="both"/>
    </w:pPr>
    <w:rPr>
      <w:rFonts w:cs="Mangal"/>
      <w:sz w:val="21"/>
      <w:lang w:eastAsia="zh-CN" w:bidi="hi-IN"/>
    </w:rPr>
  </w:style>
  <w:style w:type="paragraph" w:styleId="ac">
    <w:name w:val="Subtitle"/>
    <w:basedOn w:val="a"/>
    <w:next w:val="aff2"/>
    <w:link w:val="13"/>
    <w:uiPriority w:val="11"/>
    <w:qFormat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">
    <w:name w:val="Подзаголовок Знак2"/>
    <w:basedOn w:val="a0"/>
    <w:uiPriority w:val="11"/>
    <w:rPr>
      <w:rFonts w:eastAsiaTheme="minorEastAsia"/>
      <w:color w:val="5A5A5A" w:themeColor="text1" w:themeTint="A5"/>
      <w:spacing w:val="15"/>
      <w:lang w:eastAsia="ar-SA"/>
    </w:rPr>
  </w:style>
  <w:style w:type="paragraph" w:styleId="af4">
    <w:name w:val="endnote text"/>
    <w:basedOn w:val="a"/>
    <w:link w:val="16"/>
    <w:uiPriority w:val="99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2a">
    <w:name w:val="Текст концевой сноски Знак2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Pr>
      <w:lang w:eastAsia="zh-C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paragraph" w:styleId="affd">
    <w:name w:val="annotation text"/>
    <w:basedOn w:val="a"/>
    <w:link w:val="affe"/>
    <w:uiPriority w:val="99"/>
    <w:semiHidden/>
    <w:unhideWhenUsed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annotation subject"/>
    <w:basedOn w:val="affd"/>
    <w:next w:val="affd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e"/>
    <w:link w:val="af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d">
    <w:name w:val="Обычный (веб)1"/>
    <w:basedOn w:val="a"/>
    <w:qFormat/>
    <w:rsid w:val="00213A08"/>
    <w:pPr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0"/>
      <w:szCs w:val="20"/>
      <w:lang w:eastAsia="ru-RU"/>
    </w:rPr>
  </w:style>
  <w:style w:type="paragraph" w:styleId="2">
    <w:name w:val="heading 2"/>
    <w:basedOn w:val="a"/>
    <w:next w:val="a"/>
    <w:link w:val="21"/>
    <w:qFormat/>
    <w:pPr>
      <w:keepNext/>
      <w:tabs>
        <w:tab w:val="num" w:pos="0"/>
      </w:tabs>
      <w:jc w:val="center"/>
      <w:outlineLvl w:val="1"/>
    </w:pPr>
    <w:rPr>
      <w:b/>
      <w:bCs/>
      <w:sz w:val="28"/>
      <w:lang w:val="en-US" w:eastAsia="zh-CN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1"/>
    <w:qFormat/>
    <w:pPr>
      <w:keepNext/>
      <w:tabs>
        <w:tab w:val="num" w:pos="0"/>
      </w:tabs>
      <w:jc w:val="both"/>
      <w:outlineLvl w:val="3"/>
    </w:pPr>
    <w:rPr>
      <w:sz w:val="28"/>
      <w:lang w:val="en-US" w:eastAsia="zh-CN"/>
    </w:rPr>
  </w:style>
  <w:style w:type="paragraph" w:styleId="5">
    <w:name w:val="heading 5"/>
    <w:basedOn w:val="a"/>
    <w:next w:val="a"/>
    <w:link w:val="51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  <w:lang w:val="en-US" w:eastAsia="zh-CN"/>
    </w:rPr>
  </w:style>
  <w:style w:type="paragraph" w:styleId="6">
    <w:name w:val="heading 6"/>
    <w:basedOn w:val="a"/>
    <w:next w:val="a"/>
    <w:link w:val="61"/>
    <w:qFormat/>
    <w:pPr>
      <w:tabs>
        <w:tab w:val="num" w:pos="0"/>
      </w:tabs>
      <w:spacing w:before="240" w:after="60"/>
      <w:outlineLvl w:val="5"/>
    </w:pPr>
    <w:rPr>
      <w:b/>
      <w:bCs/>
      <w:sz w:val="20"/>
      <w:szCs w:val="20"/>
      <w:lang w:val="en-US" w:eastAsia="zh-CN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1"/>
    <w:qFormat/>
    <w:pPr>
      <w:keepNext/>
      <w:tabs>
        <w:tab w:val="num" w:pos="0"/>
      </w:tabs>
      <w:jc w:val="both"/>
      <w:outlineLvl w:val="7"/>
    </w:pPr>
    <w:rPr>
      <w:b/>
      <w:sz w:val="26"/>
      <w:szCs w:val="20"/>
      <w:lang w:val="en-US" w:eastAsia="zh-CN"/>
    </w:rPr>
  </w:style>
  <w:style w:type="paragraph" w:styleId="9">
    <w:name w:val="heading 9"/>
    <w:basedOn w:val="a"/>
    <w:next w:val="a"/>
    <w:link w:val="91"/>
    <w:qFormat/>
    <w:pPr>
      <w:keepNext/>
      <w:tabs>
        <w:tab w:val="num" w:pos="0"/>
      </w:tabs>
      <w:ind w:firstLine="720"/>
      <w:jc w:val="right"/>
      <w:outlineLvl w:val="8"/>
    </w:pPr>
    <w:rPr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FontStyle27">
    <w:name w:val="Font Style27"/>
    <w:qFormat/>
    <w:rPr>
      <w:rFonts w:ascii="Arial" w:hAnsi="Arial" w:cs="Arial"/>
      <w:sz w:val="22"/>
      <w:szCs w:val="22"/>
    </w:rPr>
  </w:style>
  <w:style w:type="paragraph" w:customStyle="1" w:styleId="Style5">
    <w:name w:val="Style5"/>
    <w:basedOn w:val="a"/>
    <w:qFormat/>
    <w:pPr>
      <w:widowControl w:val="0"/>
      <w:spacing w:line="274" w:lineRule="exact"/>
    </w:pPr>
    <w:rPr>
      <w:rFonts w:ascii="Arial" w:hAnsi="Arial" w:cs="Arial"/>
      <w:lang w:eastAsia="zh-CN"/>
    </w:rPr>
  </w:style>
  <w:style w:type="paragraph" w:customStyle="1" w:styleId="11">
    <w:name w:val="Без интервала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9">
    <w:name w:val="Font Style29"/>
    <w:qFormat/>
    <w:rPr>
      <w:rFonts w:ascii="Times New Roman" w:hAnsi="Times New Roman" w:cs="Times New Roman"/>
      <w:sz w:val="22"/>
      <w:szCs w:val="22"/>
    </w:rPr>
  </w:style>
  <w:style w:type="paragraph" w:customStyle="1" w:styleId="Style24">
    <w:name w:val="Style24"/>
    <w:basedOn w:val="a"/>
    <w:qFormat/>
    <w:pPr>
      <w:widowControl w:val="0"/>
      <w:spacing w:line="274" w:lineRule="exact"/>
      <w:ind w:hanging="350"/>
    </w:pPr>
    <w:rPr>
      <w:rFonts w:ascii="Arial" w:hAnsi="Arial" w:cs="Arial"/>
      <w:lang w:eastAsia="zh-CN"/>
    </w:rPr>
  </w:style>
  <w:style w:type="paragraph" w:styleId="a5">
    <w:name w:val="List Paragraph"/>
    <w:basedOn w:val="a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nhideWhenUsed/>
    <w:rPr>
      <w:color w:val="0000FF"/>
      <w:u w:val="single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table" w:styleId="a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8">
    <w:name w:val="No Spacing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qFormat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lang w:eastAsia="ru-RU"/>
    </w:rPr>
  </w:style>
  <w:style w:type="character" w:customStyle="1" w:styleId="text">
    <w:name w:val="text"/>
    <w:basedOn w:val="a0"/>
  </w:style>
  <w:style w:type="paragraph" w:customStyle="1" w:styleId="rtecenter">
    <w:name w:val="rtecenter"/>
    <w:basedOn w:val="a"/>
    <w:pPr>
      <w:spacing w:before="100" w:after="100"/>
    </w:pPr>
    <w:rPr>
      <w:lang w:eastAsia="zh-CN"/>
    </w:rPr>
  </w:style>
  <w:style w:type="paragraph" w:styleId="ab">
    <w:name w:val="Title"/>
    <w:basedOn w:val="a"/>
    <w:next w:val="a"/>
    <w:link w:val="12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12">
    <w:name w:val="Название Знак1"/>
    <w:basedOn w:val="a0"/>
    <w:link w:val="ab"/>
    <w:uiPriority w:val="10"/>
    <w:rPr>
      <w:rFonts w:asciiTheme="majorHAnsi" w:eastAsiaTheme="majorEastAsia" w:hAnsiTheme="majorHAnsi" w:cstheme="majorBidi"/>
      <w:spacing w:val="-10"/>
      <w:sz w:val="56"/>
      <w:szCs w:val="56"/>
      <w:lang w:eastAsia="ar-SA"/>
    </w:rPr>
  </w:style>
  <w:style w:type="character" w:customStyle="1" w:styleId="20">
    <w:name w:val="Заголовок 2 Знак"/>
    <w:basedOn w:val="a0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customStyle="1" w:styleId="40">
    <w:name w:val="Заголовок 4 Знак"/>
    <w:basedOn w:val="a0"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character" w:customStyle="1" w:styleId="50">
    <w:name w:val="Заголовок 5 Знак"/>
    <w:basedOn w:val="a0"/>
    <w:qFormat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customStyle="1" w:styleId="60">
    <w:name w:val="Заголовок 6 Знак"/>
    <w:basedOn w:val="a0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qFormat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ar-SA"/>
    </w:rPr>
  </w:style>
  <w:style w:type="character" w:customStyle="1" w:styleId="90">
    <w:name w:val="Заголовок 9 Знак"/>
    <w:basedOn w:val="a0"/>
    <w:qFormat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character" w:customStyle="1" w:styleId="110">
    <w:name w:val="Заголовок 1 Знак1"/>
    <w:rPr>
      <w:rFonts w:eastAsia="Times New Roman" w:cs="Times New Roman"/>
      <w:sz w:val="28"/>
      <w:lang w:bidi="ar-SA"/>
    </w:rPr>
  </w:style>
  <w:style w:type="character" w:customStyle="1" w:styleId="21">
    <w:name w:val="Заголовок 2 Знак1"/>
    <w:link w:val="2"/>
    <w:rPr>
      <w:rFonts w:ascii="Times New Roman" w:eastAsia="Times New Roman" w:hAnsi="Times New Roman" w:cs="Times New Roman"/>
      <w:b/>
      <w:bCs/>
      <w:sz w:val="28"/>
      <w:szCs w:val="24"/>
      <w:lang w:val="en-US" w:eastAsia="zh-CN"/>
    </w:rPr>
  </w:style>
  <w:style w:type="character" w:customStyle="1" w:styleId="31">
    <w:name w:val="Заголовок 3 Знак1"/>
    <w:rPr>
      <w:rFonts w:eastAsia="Times New Roman" w:cs="Times New Roman"/>
      <w:b/>
      <w:bCs/>
      <w:sz w:val="28"/>
      <w:lang w:bidi="ar-SA"/>
    </w:rPr>
  </w:style>
  <w:style w:type="character" w:customStyle="1" w:styleId="41">
    <w:name w:val="Заголовок 4 Знак1"/>
    <w:link w:val="4"/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character" w:customStyle="1" w:styleId="51">
    <w:name w:val="Заголовок 5 Знак1"/>
    <w:link w:val="5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zh-CN"/>
    </w:rPr>
  </w:style>
  <w:style w:type="character" w:customStyle="1" w:styleId="61">
    <w:name w:val="Заголовок 6 Знак1"/>
    <w:link w:val="6"/>
    <w:rPr>
      <w:rFonts w:ascii="Times New Roman" w:eastAsia="Times New Roman" w:hAnsi="Times New Roman" w:cs="Times New Roman"/>
      <w:b/>
      <w:bCs/>
      <w:sz w:val="20"/>
      <w:szCs w:val="20"/>
      <w:lang w:val="en-US" w:eastAsia="zh-CN"/>
    </w:rPr>
  </w:style>
  <w:style w:type="character" w:customStyle="1" w:styleId="81">
    <w:name w:val="Заголовок 8 Знак1"/>
    <w:link w:val="8"/>
    <w:rPr>
      <w:rFonts w:ascii="Times New Roman" w:eastAsia="Times New Roman" w:hAnsi="Times New Roman" w:cs="Times New Roman"/>
      <w:b/>
      <w:sz w:val="26"/>
      <w:szCs w:val="20"/>
      <w:lang w:val="en-US" w:eastAsia="zh-CN"/>
    </w:rPr>
  </w:style>
  <w:style w:type="character" w:customStyle="1" w:styleId="91">
    <w:name w:val="Заголовок 9 Знак1"/>
    <w:link w:val="9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13">
    <w:name w:val="Подзаголовок Знак1"/>
    <w:link w:val="ac"/>
    <w:uiPriority w:val="11"/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  <w:lang w:eastAsia="zh-CN"/>
    </w:rPr>
  </w:style>
  <w:style w:type="character" w:customStyle="1" w:styleId="23">
    <w:name w:val="Цитата 2 Знак"/>
    <w:basedOn w:val="a0"/>
    <w:link w:val="22"/>
    <w:uiPriority w:val="29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e">
    <w:name w:val="Выделенная цитата Знак"/>
    <w:basedOn w:val="a0"/>
    <w:link w:val="ad"/>
    <w:uiPriority w:val="3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zh-CN"/>
    </w:rPr>
  </w:style>
  <w:style w:type="character" w:customStyle="1" w:styleId="14">
    <w:name w:val="Верхний колонтитул Знак1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15">
    <w:name w:val="Нижний колонтитул Знак1"/>
    <w:link w:val="af0"/>
    <w:uiPriority w:val="99"/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2">
    <w:name w:val="Текст сноски Знак"/>
    <w:basedOn w:val="a0"/>
    <w:link w:val="af1"/>
    <w:uiPriority w:val="99"/>
    <w:semiHidden/>
    <w:rPr>
      <w:rFonts w:ascii="Times New Roman" w:eastAsia="Times New Roman" w:hAnsi="Times New Roman" w:cs="Times New Roman"/>
      <w:sz w:val="18"/>
      <w:szCs w:val="24"/>
      <w:lang w:eastAsia="zh-CN"/>
    </w:rPr>
  </w:style>
  <w:style w:type="character" w:styleId="af3">
    <w:name w:val="footnote reference"/>
    <w:uiPriority w:val="99"/>
    <w:unhideWhenUsed/>
    <w:rPr>
      <w:vertAlign w:val="superscript"/>
    </w:rPr>
  </w:style>
  <w:style w:type="character" w:customStyle="1" w:styleId="16">
    <w:name w:val="Текст концевой сноски Знак1"/>
    <w:link w:val="af4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7">
    <w:name w:val="toc 1"/>
    <w:basedOn w:val="a"/>
    <w:next w:val="a"/>
    <w:uiPriority w:val="39"/>
    <w:unhideWhenUsed/>
    <w:pPr>
      <w:spacing w:after="57"/>
    </w:pPr>
    <w:rPr>
      <w:lang w:eastAsia="zh-CN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  <w:rPr>
      <w:lang w:eastAsia="zh-CN"/>
    </w:r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  <w:rPr>
      <w:lang w:eastAsia="zh-CN"/>
    </w:rPr>
  </w:style>
  <w:style w:type="paragraph" w:styleId="82">
    <w:name w:val="toc 8"/>
    <w:basedOn w:val="a"/>
    <w:next w:val="a"/>
    <w:uiPriority w:val="39"/>
    <w:unhideWhenUsed/>
    <w:pPr>
      <w:spacing w:after="57"/>
      <w:ind w:left="1984"/>
    </w:pPr>
    <w:rPr>
      <w:lang w:eastAsia="zh-CN"/>
    </w:rPr>
  </w:style>
  <w:style w:type="paragraph" w:styleId="92">
    <w:name w:val="toc 9"/>
    <w:basedOn w:val="a"/>
    <w:next w:val="a"/>
    <w:uiPriority w:val="39"/>
    <w:unhideWhenUsed/>
    <w:pPr>
      <w:spacing w:after="57"/>
      <w:ind w:left="2268"/>
    </w:pPr>
    <w:rPr>
      <w:lang w:eastAsia="zh-CN"/>
    </w:rPr>
  </w:style>
  <w:style w:type="paragraph" w:styleId="af6">
    <w:name w:val="TOC Heading"/>
    <w:uiPriority w:val="39"/>
    <w:unhideWhenUsed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7">
    <w:name w:val="table of figures"/>
    <w:basedOn w:val="a"/>
    <w:next w:val="a"/>
    <w:uiPriority w:val="99"/>
    <w:unhideWhenUsed/>
    <w:rPr>
      <w:lang w:eastAsia="zh-CN"/>
    </w:rPr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6z0">
    <w:name w:val="WW8Num26z0"/>
    <w:qFormat/>
    <w:rPr>
      <w:rFonts w:cs="Times New Roman"/>
    </w:rPr>
  </w:style>
  <w:style w:type="character" w:customStyle="1" w:styleId="WW8Num26z1">
    <w:name w:val="WW8Num26z1"/>
    <w:qFormat/>
    <w:rPr>
      <w:rFonts w:cs="Times New Roman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8z1">
    <w:name w:val="WW8Num28z1"/>
    <w:qFormat/>
    <w:rPr>
      <w:rFonts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25">
    <w:name w:val="Основной текст 2 Знак"/>
    <w:qFormat/>
    <w:rPr>
      <w:rFonts w:ascii="Tms Rmn" w:eastAsia="Times New Roman" w:hAnsi="Tms Rmn" w:cs="Times New Roman"/>
      <w:sz w:val="24"/>
      <w:szCs w:val="20"/>
    </w:rPr>
  </w:style>
  <w:style w:type="character" w:customStyle="1" w:styleId="af8">
    <w:name w:val="Ниж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fa">
    <w:name w:val="page number"/>
    <w:basedOn w:val="a0"/>
  </w:style>
  <w:style w:type="character" w:customStyle="1" w:styleId="afb">
    <w:name w:val="Основной текст с отступом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Верхний колонтитул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30">
    <w:name w:val="Знак Знак13"/>
    <w:qFormat/>
    <w:rPr>
      <w:sz w:val="28"/>
      <w:szCs w:val="24"/>
      <w:lang w:val="ru-RU" w:bidi="ar-SA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ConsPlusNormal">
    <w:name w:val="ConsPlusNormal Знак"/>
    <w:basedOn w:val="a0"/>
    <w:qFormat/>
    <w:rPr>
      <w:rFonts w:ascii="Arial" w:eastAsia="Times New Roman" w:hAnsi="Arial" w:cs="Arial"/>
      <w:lang w:val="ru-RU" w:bidi="ar-SA"/>
    </w:rPr>
  </w:style>
  <w:style w:type="character" w:customStyle="1" w:styleId="afd">
    <w:name w:val="Схема документа Знак"/>
    <w:basedOn w:val="a0"/>
    <w:qFormat/>
    <w:rPr>
      <w:rFonts w:ascii="Tahoma" w:eastAsia="Times New Roman" w:hAnsi="Tahoma" w:cs="Tahoma"/>
      <w:sz w:val="16"/>
      <w:szCs w:val="16"/>
    </w:rPr>
  </w:style>
  <w:style w:type="character" w:customStyle="1" w:styleId="Bodytext">
    <w:name w:val="Body text_"/>
    <w:basedOn w:val="a0"/>
    <w:qFormat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Pr>
      <w:rFonts w:ascii="Times New Roman" w:hAnsi="Times New Roman" w:cs="Times New Roman"/>
    </w:rPr>
  </w:style>
  <w:style w:type="character" w:customStyle="1" w:styleId="afe">
    <w:name w:val="Название Знак"/>
    <w:basedOn w:val="a0"/>
    <w:qFormat/>
    <w:rPr>
      <w:rFonts w:ascii="Calibri Light;Segoe UI" w:eastAsia="Times New Roman" w:hAnsi="Calibri Light;Segoe UI" w:cs="Calibri Light;Segoe UI"/>
      <w:b/>
      <w:bCs/>
      <w:sz w:val="32"/>
      <w:szCs w:val="32"/>
    </w:rPr>
  </w:style>
  <w:style w:type="character" w:styleId="aff">
    <w:name w:val="Emphasis"/>
    <w:qFormat/>
    <w:rPr>
      <w:i/>
      <w:iCs/>
    </w:rPr>
  </w:style>
  <w:style w:type="character" w:customStyle="1" w:styleId="aff0">
    <w:name w:val="Подзаголовок Знак"/>
    <w:basedOn w:val="a0"/>
    <w:qFormat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aff1">
    <w:name w:val="Текст концевой сноски Знак"/>
    <w:basedOn w:val="a0"/>
    <w:qFormat/>
  </w:style>
  <w:style w:type="paragraph" w:customStyle="1" w:styleId="Heading">
    <w:name w:val="Heading"/>
    <w:basedOn w:val="a"/>
    <w:next w:val="a"/>
    <w:qFormat/>
    <w:pPr>
      <w:spacing w:before="240" w:after="60"/>
      <w:jc w:val="center"/>
      <w:outlineLvl w:val="0"/>
    </w:pPr>
    <w:rPr>
      <w:rFonts w:ascii="Calibri Light;Segoe UI" w:hAnsi="Calibri Light;Segoe UI" w:cs="Calibri Light;Segoe UI"/>
      <w:b/>
      <w:bCs/>
      <w:sz w:val="32"/>
      <w:szCs w:val="32"/>
      <w:lang w:eastAsia="zh-CN"/>
    </w:rPr>
  </w:style>
  <w:style w:type="paragraph" w:styleId="aff2">
    <w:name w:val="Body Text"/>
    <w:basedOn w:val="a"/>
    <w:link w:val="18"/>
    <w:rPr>
      <w:sz w:val="28"/>
      <w:lang w:val="en-US" w:eastAsia="zh-CN"/>
    </w:rPr>
  </w:style>
  <w:style w:type="character" w:customStyle="1" w:styleId="18">
    <w:name w:val="Основной текст Знак1"/>
    <w:basedOn w:val="a0"/>
    <w:link w:val="aff2"/>
    <w:rPr>
      <w:rFonts w:ascii="Times New Roman" w:eastAsia="Times New Roman" w:hAnsi="Times New Roman" w:cs="Times New Roman"/>
      <w:sz w:val="28"/>
      <w:szCs w:val="24"/>
      <w:lang w:val="en-US" w:eastAsia="zh-CN"/>
    </w:rPr>
  </w:style>
  <w:style w:type="paragraph" w:styleId="aff3">
    <w:name w:val="List"/>
    <w:basedOn w:val="aff2"/>
  </w:style>
  <w:style w:type="paragraph" w:styleId="aff4">
    <w:name w:val="caption"/>
    <w:basedOn w:val="a"/>
    <w:qFormat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pPr>
      <w:suppressLineNumbers/>
    </w:pPr>
    <w:rPr>
      <w:lang w:eastAsia="zh-CN"/>
    </w:rPr>
  </w:style>
  <w:style w:type="paragraph" w:customStyle="1" w:styleId="xl32">
    <w:name w:val="xl32"/>
    <w:basedOn w:val="a"/>
    <w:qFormat/>
    <w:pPr>
      <w:spacing w:before="280" w:after="280"/>
      <w:jc w:val="right"/>
    </w:pPr>
    <w:rPr>
      <w:lang w:eastAsia="zh-CN"/>
    </w:rPr>
  </w:style>
  <w:style w:type="paragraph" w:styleId="26">
    <w:name w:val="Body Text 2"/>
    <w:basedOn w:val="a"/>
    <w:link w:val="211"/>
    <w:qFormat/>
    <w:pPr>
      <w:spacing w:line="360" w:lineRule="auto"/>
      <w:jc w:val="both"/>
    </w:pPr>
    <w:rPr>
      <w:rFonts w:ascii="Tms Rmn" w:hAnsi="Tms Rmn" w:cs="Tms Rmn"/>
      <w:szCs w:val="20"/>
      <w:lang w:val="en-US" w:eastAsia="zh-CN"/>
    </w:rPr>
  </w:style>
  <w:style w:type="character" w:customStyle="1" w:styleId="211">
    <w:name w:val="Основной текст 2 Знак1"/>
    <w:basedOn w:val="a0"/>
    <w:link w:val="26"/>
    <w:rPr>
      <w:rFonts w:ascii="Tms Rmn" w:eastAsia="Times New Roman" w:hAnsi="Tms Rmn" w:cs="Tms Rmn"/>
      <w:sz w:val="24"/>
      <w:szCs w:val="20"/>
      <w:lang w:val="en-US"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styleId="af0">
    <w:name w:val="footer"/>
    <w:basedOn w:val="a"/>
    <w:link w:val="1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Нижний колонтитул Знак2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List Bullet"/>
    <w:basedOn w:val="a"/>
    <w:qFormat/>
    <w:pPr>
      <w:spacing w:after="120"/>
      <w:jc w:val="both"/>
    </w:pPr>
    <w:rPr>
      <w:rFonts w:ascii="Arial" w:hAnsi="Arial" w:cs="Arial"/>
      <w:lang w:eastAsia="zh-CN"/>
    </w:rPr>
  </w:style>
  <w:style w:type="paragraph" w:customStyle="1" w:styleId="StyleListBulletTimesNewRoman">
    <w:name w:val="Style List Bullet + Times New Roman"/>
    <w:basedOn w:val="aff5"/>
    <w:qFormat/>
    <w:pPr>
      <w:numPr>
        <w:numId w:val="7"/>
      </w:numPr>
      <w:tabs>
        <w:tab w:val="left" w:pos="1440"/>
      </w:tabs>
      <w:ind w:left="1440" w:firstLine="0"/>
    </w:pPr>
    <w:rPr>
      <w:rFonts w:ascii="Times New Roman" w:hAnsi="Times New Roman" w:cs="Times New Roman"/>
    </w:rPr>
  </w:style>
  <w:style w:type="paragraph" w:styleId="aff6">
    <w:name w:val="Body Text Indent"/>
    <w:basedOn w:val="a"/>
    <w:link w:val="19"/>
    <w:pPr>
      <w:spacing w:after="120"/>
      <w:ind w:left="283"/>
    </w:pPr>
    <w:rPr>
      <w:lang w:val="en-US" w:eastAsia="zh-CN"/>
    </w:rPr>
  </w:style>
  <w:style w:type="character" w:customStyle="1" w:styleId="19">
    <w:name w:val="Основной текст с отступом Знак1"/>
    <w:basedOn w:val="a0"/>
    <w:link w:val="aff6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f7">
    <w:name w:val="Îáû÷íûé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4">
    <w:name w:val="çàãîëîâîê 3"/>
    <w:basedOn w:val="aff7"/>
    <w:next w:val="aff7"/>
    <w:qFormat/>
    <w:pPr>
      <w:keepNext/>
      <w:jc w:val="center"/>
    </w:pPr>
    <w:rPr>
      <w:b/>
    </w:rPr>
  </w:style>
  <w:style w:type="paragraph" w:customStyle="1" w:styleId="aff8">
    <w:name w:val="Âåðõíèé êîëîíòèòóë"/>
    <w:basedOn w:val="aff7"/>
    <w:qFormat/>
  </w:style>
  <w:style w:type="paragraph" w:styleId="af">
    <w:name w:val="header"/>
    <w:basedOn w:val="a"/>
    <w:link w:val="14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8">
    <w:name w:val="Верхний колонтитул Знак2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Текст выноски Знак1"/>
    <w:basedOn w:val="a0"/>
    <w:rPr>
      <w:rFonts w:ascii="Tahoma" w:eastAsia="Times New Roman" w:hAnsi="Tahoma" w:cs="Tahoma"/>
      <w:sz w:val="16"/>
      <w:szCs w:val="16"/>
      <w:lang w:bidi="ar-SA"/>
    </w:rPr>
  </w:style>
  <w:style w:type="paragraph" w:customStyle="1" w:styleId="ConsPlusNonformat">
    <w:name w:val="ConsPlusNonformat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onsNormal">
    <w:name w:val="ConsNormal"/>
    <w:qFormat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qFormat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35">
    <w:name w:val="Body Text Indent 3"/>
    <w:basedOn w:val="a"/>
    <w:link w:val="311"/>
    <w:qFormat/>
    <w:pPr>
      <w:spacing w:after="120"/>
      <w:ind w:left="283"/>
    </w:pPr>
    <w:rPr>
      <w:sz w:val="16"/>
      <w:szCs w:val="16"/>
      <w:lang w:val="en-US" w:eastAsia="zh-CN"/>
    </w:rPr>
  </w:style>
  <w:style w:type="character" w:customStyle="1" w:styleId="311">
    <w:name w:val="Основной текст с отступом 3 Знак1"/>
    <w:basedOn w:val="a0"/>
    <w:link w:val="35"/>
    <w:rPr>
      <w:rFonts w:ascii="Times New Roman" w:eastAsia="Times New Roman" w:hAnsi="Times New Roman" w:cs="Times New Roman"/>
      <w:sz w:val="16"/>
      <w:szCs w:val="16"/>
      <w:lang w:val="en-US" w:eastAsia="zh-CN"/>
    </w:rPr>
  </w:style>
  <w:style w:type="paragraph" w:customStyle="1" w:styleId="ConsPlusNormal0">
    <w:name w:val="ConsPlusNormal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9">
    <w:name w:val="реквизитПодпись"/>
    <w:basedOn w:val="a"/>
    <w:qFormat/>
    <w:pPr>
      <w:tabs>
        <w:tab w:val="left" w:pos="6804"/>
      </w:tabs>
      <w:spacing w:before="360"/>
    </w:pPr>
    <w:rPr>
      <w:szCs w:val="20"/>
      <w:lang w:eastAsia="zh-CN"/>
    </w:rPr>
  </w:style>
  <w:style w:type="paragraph" w:customStyle="1" w:styleId="Style6">
    <w:name w:val="Style6"/>
    <w:basedOn w:val="a"/>
    <w:qFormat/>
    <w:pPr>
      <w:widowControl w:val="0"/>
      <w:spacing w:line="275" w:lineRule="exact"/>
      <w:ind w:firstLine="710"/>
      <w:jc w:val="both"/>
    </w:pPr>
    <w:rPr>
      <w:lang w:eastAsia="zh-CN"/>
    </w:rPr>
  </w:style>
  <w:style w:type="paragraph" w:styleId="affa">
    <w:name w:val="Document Map"/>
    <w:basedOn w:val="a"/>
    <w:link w:val="1b"/>
    <w:qFormat/>
    <w:rPr>
      <w:rFonts w:ascii="Tahoma" w:hAnsi="Tahoma" w:cs="Tahoma"/>
      <w:sz w:val="16"/>
      <w:szCs w:val="16"/>
      <w:lang w:eastAsia="zh-CN"/>
    </w:rPr>
  </w:style>
  <w:style w:type="character" w:customStyle="1" w:styleId="1b">
    <w:name w:val="Схема документа Знак1"/>
    <w:basedOn w:val="a0"/>
    <w:link w:val="aff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e-mail-label">
    <w:name w:val="e-mail-label"/>
    <w:basedOn w:val="a"/>
    <w:qFormat/>
    <w:pPr>
      <w:spacing w:before="280" w:after="280"/>
    </w:pPr>
    <w:rPr>
      <w:rFonts w:ascii="Calibri" w:hAnsi="Calibri" w:cs="Calibri"/>
      <w:lang w:eastAsia="zh-CN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after="600" w:line="322" w:lineRule="exact"/>
      <w:ind w:hanging="840"/>
      <w:jc w:val="right"/>
    </w:pPr>
    <w:rPr>
      <w:rFonts w:ascii="Calibri" w:eastAsia="Calibri" w:hAnsi="Calibri" w:cs="Calibri"/>
      <w:sz w:val="27"/>
      <w:szCs w:val="27"/>
      <w:lang w:eastAsia="zh-CN"/>
    </w:rPr>
  </w:style>
  <w:style w:type="paragraph" w:customStyle="1" w:styleId="affb">
    <w:name w:val="Содержимое врезки"/>
    <w:basedOn w:val="a"/>
    <w:qFormat/>
    <w:rPr>
      <w:rFonts w:ascii="Calibri" w:hAnsi="Calibri" w:cs="Calibri"/>
      <w:color w:val="00000A"/>
      <w:lang w:eastAsia="zh-CN"/>
    </w:rPr>
  </w:style>
  <w:style w:type="paragraph" w:customStyle="1" w:styleId="affc">
    <w:name w:val="Текст док"/>
    <w:basedOn w:val="a"/>
    <w:qFormat/>
    <w:pPr>
      <w:tabs>
        <w:tab w:val="left" w:pos="7088"/>
      </w:tabs>
      <w:spacing w:before="60"/>
      <w:ind w:firstLine="709"/>
      <w:jc w:val="both"/>
    </w:pPr>
    <w:rPr>
      <w:sz w:val="28"/>
      <w:szCs w:val="20"/>
      <w:lang w:eastAsia="zh-CN"/>
    </w:rPr>
  </w:style>
  <w:style w:type="paragraph" w:customStyle="1" w:styleId="ConsPlusCell">
    <w:name w:val="ConsPlusCell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DocList">
    <w:name w:val="ConsPlusDocList"/>
    <w:qFormat/>
    <w:pPr>
      <w:widowControl w:val="0"/>
      <w:spacing w:after="0" w:line="240" w:lineRule="auto"/>
    </w:pPr>
    <w:rPr>
      <w:rFonts w:ascii="Tahoma" w:eastAsia="Times New Roman" w:hAnsi="Tahoma" w:cs="Tahoma"/>
      <w:sz w:val="18"/>
      <w:szCs w:val="18"/>
      <w:lang w:eastAsia="zh-CN"/>
    </w:rPr>
  </w:style>
  <w:style w:type="paragraph" w:customStyle="1" w:styleId="ConsPlusTitlePage">
    <w:name w:val="ConsPlusTitlePage"/>
    <w:qFormat/>
    <w:pPr>
      <w:widowControl w:val="0"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ConsPlusJurTerm">
    <w:name w:val="ConsPlusJurTerm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">
    <w:name w:val="ConsPlusTextList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extList1">
    <w:name w:val="ConsPlusTextList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irstlineindent">
    <w:name w:val="First line indent"/>
    <w:basedOn w:val="a"/>
    <w:qFormat/>
    <w:pPr>
      <w:widowControl w:val="0"/>
      <w:ind w:firstLine="709"/>
      <w:jc w:val="both"/>
    </w:pPr>
    <w:rPr>
      <w:rFonts w:cs="Mangal"/>
      <w:sz w:val="21"/>
      <w:lang w:eastAsia="zh-CN" w:bidi="hi-IN"/>
    </w:rPr>
  </w:style>
  <w:style w:type="paragraph" w:styleId="ac">
    <w:name w:val="Subtitle"/>
    <w:basedOn w:val="a"/>
    <w:next w:val="aff2"/>
    <w:link w:val="13"/>
    <w:uiPriority w:val="11"/>
    <w:qFormat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">
    <w:name w:val="Подзаголовок Знак2"/>
    <w:basedOn w:val="a0"/>
    <w:uiPriority w:val="11"/>
    <w:rPr>
      <w:rFonts w:eastAsiaTheme="minorEastAsia"/>
      <w:color w:val="5A5A5A" w:themeColor="text1" w:themeTint="A5"/>
      <w:spacing w:val="15"/>
      <w:lang w:eastAsia="ar-SA"/>
    </w:rPr>
  </w:style>
  <w:style w:type="paragraph" w:styleId="af4">
    <w:name w:val="endnote text"/>
    <w:basedOn w:val="a"/>
    <w:link w:val="16"/>
    <w:uiPriority w:val="99"/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2a">
    <w:name w:val="Текст концевой сноски Знак2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Pr>
      <w:lang w:eastAsia="zh-C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paragraph" w:styleId="affd">
    <w:name w:val="annotation text"/>
    <w:basedOn w:val="a"/>
    <w:link w:val="affe"/>
    <w:uiPriority w:val="99"/>
    <w:semiHidden/>
    <w:unhideWhenUsed/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0">
    <w:name w:val="annotation subject"/>
    <w:basedOn w:val="affd"/>
    <w:next w:val="affd"/>
    <w:link w:val="afff1"/>
    <w:uiPriority w:val="99"/>
    <w:semiHidden/>
    <w:unhideWhenUsed/>
    <w:rPr>
      <w:b/>
      <w:bCs/>
    </w:rPr>
  </w:style>
  <w:style w:type="character" w:customStyle="1" w:styleId="afff1">
    <w:name w:val="Тема примечания Знак"/>
    <w:basedOn w:val="affe"/>
    <w:link w:val="afff0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1d">
    <w:name w:val="Обычный (веб)1"/>
    <w:basedOn w:val="a"/>
    <w:qFormat/>
    <w:rsid w:val="00213A08"/>
    <w:pPr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10940&amp;date=16.03.2022&amp;dst=8033&amp;field=134" TargetMode="External"/><Relationship Id="rId18" Type="http://schemas.openxmlformats.org/officeDocument/2006/relationships/hyperlink" Target="https://login.consultant.ru/link/?req=doc&amp;base=LAW&amp;n=303793&amp;date=16.03.2022" TargetMode="External"/><Relationship Id="rId26" Type="http://schemas.openxmlformats.org/officeDocument/2006/relationships/hyperlink" Target="https://login.consultant.ru/link/?req=doc&amp;base=LAW&amp;n=369421&amp;date=16.03.2022" TargetMode="Externa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69421&amp;date=16.03.2022&amp;dst=100011&amp;field=134" TargetMode="External"/><Relationship Id="rId34" Type="http://schemas.openxmlformats.org/officeDocument/2006/relationships/hyperlink" Target="https://login.consultant.ru/link/?req=doc&amp;base=LAW&amp;n=185738&amp;date=16.03.2022&amp;dst=101086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0940&amp;date=16.03.2022&amp;dst=1202&amp;field=134" TargetMode="External"/><Relationship Id="rId17" Type="http://schemas.openxmlformats.org/officeDocument/2006/relationships/hyperlink" Target="https://login.consultant.ru/link/?req=doc&amp;base=LAW&amp;n=303793&amp;date=16.03.2022" TargetMode="External"/><Relationship Id="rId25" Type="http://schemas.openxmlformats.org/officeDocument/2006/relationships/hyperlink" Target="https://login.consultant.ru/link/?req=doc&amp;base=LAW&amp;n=314820&amp;date=16.03.2022" TargetMode="External"/><Relationship Id="rId33" Type="http://schemas.openxmlformats.org/officeDocument/2006/relationships/hyperlink" Target="https://login.consultant.ru/link/?req=doc&amp;base=LAW&amp;n=185738&amp;date=16.03.2022&amp;dst=101256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03793&amp;date=16.03.2022&amp;dst=100297&amp;field=134" TargetMode="External"/><Relationship Id="rId20" Type="http://schemas.openxmlformats.org/officeDocument/2006/relationships/hyperlink" Target="https://login.consultant.ru/link/?req=doc&amp;base=LAW&amp;n=359755&amp;date=16.03.2022&amp;dst=100024&amp;field=134" TargetMode="External"/><Relationship Id="rId29" Type="http://schemas.openxmlformats.org/officeDocument/2006/relationships/hyperlink" Target="https://login.consultant.ru/link/?req=doc&amp;base=LAW&amp;n=185738&amp;date=16.03.2022&amp;dst=101253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182&amp;date=16.03.2022&amp;dst=101190&amp;field=134" TargetMode="External"/><Relationship Id="rId24" Type="http://schemas.openxmlformats.org/officeDocument/2006/relationships/hyperlink" Target="https://login.consultant.ru/link/?req=doc&amp;base=LAW&amp;n=369421&amp;date=16.03.2022&amp;dst=100011&amp;field=134" TargetMode="External"/><Relationship Id="rId32" Type="http://schemas.openxmlformats.org/officeDocument/2006/relationships/hyperlink" Target="https://login.consultant.ru/link/?req=doc&amp;base=LAW&amp;n=185738&amp;date=16.03.2022&amp;dst=101255&amp;field=134" TargetMode="External"/><Relationship Id="rId37" Type="http://schemas.openxmlformats.org/officeDocument/2006/relationships/theme" Target="theme/theme1.xml"/><Relationship Id="rId40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03793&amp;date=16.03.2022" TargetMode="External"/><Relationship Id="rId23" Type="http://schemas.openxmlformats.org/officeDocument/2006/relationships/hyperlink" Target="https://login.consultant.ru/link/?req=doc&amp;base=LAW&amp;n=387118&amp;date=16.03.2022" TargetMode="External"/><Relationship Id="rId28" Type="http://schemas.openxmlformats.org/officeDocument/2006/relationships/hyperlink" Target="https://login.consultant.ru/link/?req=doc&amp;base=LAW&amp;n=185738&amp;date=16.03.2022&amp;dst=101252&amp;field=13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9182&amp;date=16.03.2022&amp;dst=101183&amp;field=134" TargetMode="External"/><Relationship Id="rId19" Type="http://schemas.openxmlformats.org/officeDocument/2006/relationships/hyperlink" Target="https://login.consultant.ru/link/?req=doc&amp;base=LAW&amp;n=404644&amp;date=16.03.2022" TargetMode="External"/><Relationship Id="rId31" Type="http://schemas.openxmlformats.org/officeDocument/2006/relationships/hyperlink" Target="https://login.consultant.ru/link/?req=doc&amp;base=LAW&amp;n=185738&amp;date=16.03.2022&amp;dst=101254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-pologozaymischensky.ru/" TargetMode="External"/><Relationship Id="rId14" Type="http://schemas.openxmlformats.org/officeDocument/2006/relationships/hyperlink" Target="https://login.consultant.ru/link/?req=doc&amp;base=LAW&amp;n=389500&amp;date=16.03.2022&amp;dst=100053&amp;field=134" TargetMode="External"/><Relationship Id="rId22" Type="http://schemas.openxmlformats.org/officeDocument/2006/relationships/hyperlink" Target="https://login.consultant.ru/link/?req=doc&amp;base=LAW&amp;n=369421&amp;date=16.03.2022&amp;dst=100086&amp;field=134" TargetMode="External"/><Relationship Id="rId27" Type="http://schemas.openxmlformats.org/officeDocument/2006/relationships/hyperlink" Target="https://login.consultant.ru/link/?req=doc&amp;base=LAW&amp;n=185738&amp;date=16.03.2022&amp;dst=100011&amp;field=134" TargetMode="External"/><Relationship Id="rId30" Type="http://schemas.openxmlformats.org/officeDocument/2006/relationships/hyperlink" Target="https://login.consultant.ru/link/?req=doc&amp;base=LAW&amp;n=185738&amp;date=16.03.2022&amp;dst=101212&amp;field=134" TargetMode="External"/><Relationship Id="rId35" Type="http://schemas.openxmlformats.org/officeDocument/2006/relationships/hyperlink" Target="https://login.consultant.ru/link/?req=doc&amp;base=LAW&amp;n=185738&amp;date=16.03.2022&amp;dst=10108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A44B-4B5A-43FD-8783-869ECADCB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54</Pages>
  <Words>18272</Words>
  <Characters>104155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2025-09-30T11:07:00Z</cp:lastPrinted>
  <dcterms:created xsi:type="dcterms:W3CDTF">2025-09-30T11:09:00Z</dcterms:created>
  <dcterms:modified xsi:type="dcterms:W3CDTF">2025-09-30T11:09:00Z</dcterms:modified>
</cp:coreProperties>
</file>