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2A" w:rsidRPr="00B04BEC" w:rsidRDefault="006C672A" w:rsidP="006C672A">
      <w:pPr>
        <w:pStyle w:val="ac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6C672A" w:rsidRPr="00B04BEC" w:rsidRDefault="006C672A" w:rsidP="006C672A">
      <w:pPr>
        <w:pStyle w:val="ac"/>
        <w:rPr>
          <w:szCs w:val="28"/>
        </w:rPr>
      </w:pPr>
      <w:r w:rsidRPr="00B04BEC">
        <w:rPr>
          <w:szCs w:val="28"/>
        </w:rPr>
        <w:t>«</w:t>
      </w:r>
      <w:r>
        <w:rPr>
          <w:szCs w:val="28"/>
        </w:rPr>
        <w:t xml:space="preserve">СЕЛЬСКОЕ ПОСЕЛЕНИЕ </w:t>
      </w:r>
      <w:r w:rsidRPr="00B04BEC">
        <w:rPr>
          <w:szCs w:val="28"/>
        </w:rPr>
        <w:t xml:space="preserve">ПОЛОГОЗАЙМИЩЕНСКИЙ СЕЛЬСОВЕТ </w:t>
      </w:r>
    </w:p>
    <w:p w:rsidR="006C672A" w:rsidRDefault="006C672A" w:rsidP="006C672A">
      <w:pPr>
        <w:pStyle w:val="ac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6C672A" w:rsidRPr="00B04BEC" w:rsidRDefault="006C672A" w:rsidP="006C672A">
      <w:pPr>
        <w:pStyle w:val="ac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6C672A" w:rsidRPr="0020333B" w:rsidRDefault="006C672A" w:rsidP="006C672A">
      <w:pPr>
        <w:pStyle w:val="ac"/>
        <w:rPr>
          <w:b/>
          <w:sz w:val="24"/>
          <w:szCs w:val="24"/>
        </w:rPr>
      </w:pPr>
    </w:p>
    <w:p w:rsidR="006C672A" w:rsidRPr="0020333B" w:rsidRDefault="006C672A" w:rsidP="006C672A">
      <w:pPr>
        <w:pStyle w:val="ac"/>
        <w:rPr>
          <w:sz w:val="24"/>
          <w:szCs w:val="24"/>
        </w:rPr>
      </w:pPr>
    </w:p>
    <w:p w:rsidR="006C672A" w:rsidRPr="00B04BEC" w:rsidRDefault="00DB2E7B" w:rsidP="006C672A">
      <w:pPr>
        <w:rPr>
          <w:szCs w:val="28"/>
        </w:rPr>
      </w:pPr>
      <w:r>
        <w:rPr>
          <w:szCs w:val="28"/>
        </w:rPr>
        <w:t>24</w:t>
      </w:r>
      <w:r w:rsidR="006C672A">
        <w:rPr>
          <w:szCs w:val="28"/>
        </w:rPr>
        <w:t>.0</w:t>
      </w:r>
      <w:r>
        <w:rPr>
          <w:szCs w:val="28"/>
        </w:rPr>
        <w:t>4</w:t>
      </w:r>
      <w:r w:rsidR="006C672A" w:rsidRPr="00B04BEC">
        <w:rPr>
          <w:szCs w:val="28"/>
        </w:rPr>
        <w:t>.202</w:t>
      </w:r>
      <w:r w:rsidR="006C672A">
        <w:rPr>
          <w:szCs w:val="28"/>
        </w:rPr>
        <w:t>5</w:t>
      </w:r>
      <w:r w:rsidR="006C672A" w:rsidRPr="00B04BEC">
        <w:rPr>
          <w:szCs w:val="28"/>
        </w:rPr>
        <w:t xml:space="preserve">     </w:t>
      </w:r>
      <w:r w:rsidR="006C672A" w:rsidRPr="00B04BEC">
        <w:rPr>
          <w:szCs w:val="28"/>
        </w:rPr>
        <w:tab/>
        <w:t xml:space="preserve">                    </w:t>
      </w:r>
      <w:r w:rsidR="006C672A">
        <w:rPr>
          <w:szCs w:val="28"/>
        </w:rPr>
        <w:t xml:space="preserve"> </w:t>
      </w:r>
      <w:r w:rsidR="006C672A" w:rsidRPr="00B04BEC">
        <w:rPr>
          <w:szCs w:val="28"/>
        </w:rPr>
        <w:t xml:space="preserve">                </w:t>
      </w:r>
      <w:r w:rsidR="006C672A" w:rsidRPr="00B04BEC">
        <w:rPr>
          <w:szCs w:val="28"/>
        </w:rPr>
        <w:tab/>
        <w:t xml:space="preserve">                               </w:t>
      </w:r>
      <w:r w:rsidR="006C672A">
        <w:rPr>
          <w:szCs w:val="28"/>
        </w:rPr>
        <w:t xml:space="preserve">        </w:t>
      </w:r>
      <w:r w:rsidR="006C672A" w:rsidRPr="00B04BEC">
        <w:rPr>
          <w:szCs w:val="28"/>
        </w:rPr>
        <w:t xml:space="preserve">  № </w:t>
      </w:r>
      <w:r>
        <w:rPr>
          <w:szCs w:val="28"/>
        </w:rPr>
        <w:t>8</w:t>
      </w:r>
    </w:p>
    <w:p w:rsidR="00672E86" w:rsidRPr="006C672A" w:rsidRDefault="00672E86" w:rsidP="00672E8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672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672E86" w:rsidRPr="006C672A" w:rsidRDefault="00672E86" w:rsidP="00672E86">
      <w:pPr>
        <w:spacing w:after="0" w:line="240" w:lineRule="auto"/>
        <w:ind w:firstLine="0"/>
        <w:jc w:val="center"/>
        <w:rPr>
          <w:i/>
          <w:szCs w:val="28"/>
        </w:rPr>
      </w:pPr>
    </w:p>
    <w:p w:rsidR="00672E86" w:rsidRPr="006C672A" w:rsidRDefault="00672E86" w:rsidP="00672E86">
      <w:pPr>
        <w:spacing w:after="0" w:line="240" w:lineRule="auto"/>
        <w:ind w:firstLine="0"/>
        <w:jc w:val="center"/>
        <w:rPr>
          <w:i/>
          <w:szCs w:val="28"/>
        </w:rPr>
      </w:pPr>
    </w:p>
    <w:p w:rsidR="00672E86" w:rsidRPr="006C672A" w:rsidRDefault="00672E86" w:rsidP="00672E86">
      <w:pPr>
        <w:widowControl w:val="0"/>
        <w:autoSpaceDE w:val="0"/>
        <w:spacing w:after="0" w:line="240" w:lineRule="auto"/>
        <w:ind w:firstLine="0"/>
        <w:jc w:val="center"/>
        <w:rPr>
          <w:szCs w:val="28"/>
        </w:rPr>
      </w:pPr>
    </w:p>
    <w:p w:rsidR="006C672A" w:rsidRDefault="00672E86" w:rsidP="006C672A">
      <w:pPr>
        <w:widowControl w:val="0"/>
        <w:autoSpaceDE w:val="0"/>
        <w:spacing w:after="0"/>
        <w:ind w:firstLine="0"/>
        <w:jc w:val="left"/>
        <w:rPr>
          <w:szCs w:val="28"/>
        </w:rPr>
      </w:pPr>
      <w:r w:rsidRPr="006C672A">
        <w:rPr>
          <w:szCs w:val="28"/>
        </w:rPr>
        <w:t xml:space="preserve">Об утверждении порядка использования бюджетных ассигнований резервного фонда </w:t>
      </w:r>
      <w:r w:rsidR="006C672A" w:rsidRPr="006C672A">
        <w:rPr>
          <w:szCs w:val="28"/>
        </w:rPr>
        <w:t>муниципального образования «</w:t>
      </w:r>
      <w:proofErr w:type="gramStart"/>
      <w:r w:rsidR="006C672A" w:rsidRPr="006C672A">
        <w:rPr>
          <w:szCs w:val="28"/>
        </w:rPr>
        <w:t>Сельское</w:t>
      </w:r>
      <w:proofErr w:type="gramEnd"/>
    </w:p>
    <w:p w:rsidR="00672E86" w:rsidRPr="006C672A" w:rsidRDefault="006C672A" w:rsidP="006C672A">
      <w:pPr>
        <w:widowControl w:val="0"/>
        <w:autoSpaceDE w:val="0"/>
        <w:spacing w:after="0"/>
        <w:ind w:firstLine="0"/>
        <w:jc w:val="left"/>
        <w:rPr>
          <w:szCs w:val="28"/>
        </w:rPr>
      </w:pPr>
      <w:r w:rsidRPr="006C672A">
        <w:rPr>
          <w:szCs w:val="28"/>
        </w:rPr>
        <w:t xml:space="preserve"> поселение </w:t>
      </w:r>
      <w:proofErr w:type="spellStart"/>
      <w:r w:rsidRPr="006C672A">
        <w:rPr>
          <w:szCs w:val="28"/>
        </w:rPr>
        <w:t>Пологозаймищенский</w:t>
      </w:r>
      <w:proofErr w:type="spellEnd"/>
      <w:r w:rsidRPr="006C672A">
        <w:rPr>
          <w:szCs w:val="28"/>
        </w:rPr>
        <w:t xml:space="preserve"> сельсовет </w:t>
      </w:r>
      <w:proofErr w:type="spellStart"/>
      <w:r w:rsidRPr="006C672A">
        <w:rPr>
          <w:szCs w:val="28"/>
        </w:rPr>
        <w:t>Ахтубинского</w:t>
      </w:r>
      <w:proofErr w:type="spellEnd"/>
      <w:r w:rsidRPr="006C672A">
        <w:rPr>
          <w:szCs w:val="28"/>
        </w:rPr>
        <w:t xml:space="preserve"> муниципального района Астраханской области»</w:t>
      </w:r>
    </w:p>
    <w:p w:rsidR="00672E86" w:rsidRPr="006C672A" w:rsidRDefault="00672E86" w:rsidP="006C672A">
      <w:pPr>
        <w:pStyle w:val="3"/>
        <w:spacing w:after="0" w:line="276" w:lineRule="auto"/>
        <w:ind w:left="0" w:firstLine="709"/>
        <w:rPr>
          <w:b/>
          <w:sz w:val="28"/>
          <w:szCs w:val="28"/>
        </w:rPr>
      </w:pPr>
    </w:p>
    <w:p w:rsidR="00672E86" w:rsidRPr="006C672A" w:rsidRDefault="00672E86" w:rsidP="006C672A">
      <w:pPr>
        <w:autoSpaceDE w:val="0"/>
        <w:autoSpaceDN w:val="0"/>
        <w:adjustRightInd w:val="0"/>
        <w:spacing w:after="0"/>
        <w:outlineLvl w:val="0"/>
        <w:rPr>
          <w:szCs w:val="28"/>
        </w:rPr>
      </w:pPr>
    </w:p>
    <w:p w:rsidR="006C672A" w:rsidRDefault="00672E86" w:rsidP="006C672A">
      <w:pPr>
        <w:autoSpaceDE w:val="0"/>
        <w:autoSpaceDN w:val="0"/>
        <w:adjustRightInd w:val="0"/>
        <w:spacing w:after="0"/>
        <w:outlineLvl w:val="0"/>
        <w:rPr>
          <w:iCs/>
          <w:szCs w:val="28"/>
        </w:rPr>
      </w:pPr>
      <w:r w:rsidRPr="006C672A">
        <w:rPr>
          <w:szCs w:val="28"/>
        </w:rPr>
        <w:t xml:space="preserve">В соответствии со </w:t>
      </w:r>
      <w:hyperlink r:id="rId8" w:history="1">
        <w:r w:rsidRPr="006C672A">
          <w:rPr>
            <w:szCs w:val="28"/>
          </w:rPr>
          <w:t>статьей 81</w:t>
        </w:r>
      </w:hyperlink>
      <w:r w:rsidRPr="006C672A">
        <w:rPr>
          <w:szCs w:val="28"/>
        </w:rPr>
        <w:t xml:space="preserve"> Бюджетного кодекса Российской Федерации, Устав</w:t>
      </w:r>
      <w:r w:rsidR="006C672A">
        <w:rPr>
          <w:szCs w:val="28"/>
        </w:rPr>
        <w:t>ом</w:t>
      </w:r>
      <w:r w:rsidRPr="006C672A">
        <w:rPr>
          <w:szCs w:val="28"/>
        </w:rPr>
        <w:t xml:space="preserve"> </w:t>
      </w:r>
      <w:r w:rsidR="006C672A" w:rsidRPr="006C672A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6C672A">
        <w:rPr>
          <w:szCs w:val="28"/>
        </w:rPr>
        <w:t>Пологозаймищенский</w:t>
      </w:r>
      <w:proofErr w:type="spellEnd"/>
      <w:r w:rsidR="006C672A" w:rsidRPr="006C672A">
        <w:rPr>
          <w:szCs w:val="28"/>
        </w:rPr>
        <w:t xml:space="preserve"> сельсовет </w:t>
      </w:r>
      <w:proofErr w:type="spellStart"/>
      <w:r w:rsidR="006C672A" w:rsidRPr="006C672A">
        <w:rPr>
          <w:szCs w:val="28"/>
        </w:rPr>
        <w:t>Ахтубинского</w:t>
      </w:r>
      <w:proofErr w:type="spellEnd"/>
      <w:r w:rsidR="006C672A" w:rsidRPr="006C672A">
        <w:rPr>
          <w:szCs w:val="28"/>
        </w:rPr>
        <w:t xml:space="preserve"> муниципального района Астраханской области»</w:t>
      </w:r>
      <w:r w:rsidR="006C672A">
        <w:rPr>
          <w:iCs/>
          <w:szCs w:val="28"/>
        </w:rPr>
        <w:t xml:space="preserve"> администрация </w:t>
      </w:r>
      <w:r w:rsidR="006C672A" w:rsidRPr="006C672A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6C672A">
        <w:rPr>
          <w:szCs w:val="28"/>
        </w:rPr>
        <w:t>Пологозаймищенский</w:t>
      </w:r>
      <w:proofErr w:type="spellEnd"/>
      <w:r w:rsidR="006C672A" w:rsidRPr="006C672A">
        <w:rPr>
          <w:szCs w:val="28"/>
        </w:rPr>
        <w:t xml:space="preserve"> сельсовет </w:t>
      </w:r>
      <w:proofErr w:type="spellStart"/>
      <w:r w:rsidR="006C672A" w:rsidRPr="006C672A">
        <w:rPr>
          <w:szCs w:val="28"/>
        </w:rPr>
        <w:t>Ахтубинского</w:t>
      </w:r>
      <w:proofErr w:type="spellEnd"/>
      <w:r w:rsidR="006C672A" w:rsidRPr="006C672A">
        <w:rPr>
          <w:szCs w:val="28"/>
        </w:rPr>
        <w:t xml:space="preserve"> муниципального района Астраханской области»</w:t>
      </w:r>
      <w:r w:rsidR="006C672A">
        <w:rPr>
          <w:iCs/>
          <w:szCs w:val="28"/>
        </w:rPr>
        <w:t xml:space="preserve"> </w:t>
      </w:r>
    </w:p>
    <w:p w:rsidR="00672E86" w:rsidRDefault="006C672A" w:rsidP="006C672A">
      <w:pPr>
        <w:autoSpaceDE w:val="0"/>
        <w:autoSpaceDN w:val="0"/>
        <w:adjustRightInd w:val="0"/>
        <w:spacing w:after="0"/>
        <w:outlineLvl w:val="0"/>
        <w:rPr>
          <w:iCs/>
          <w:szCs w:val="28"/>
        </w:rPr>
      </w:pPr>
      <w:r w:rsidRPr="008241E1">
        <w:rPr>
          <w:szCs w:val="28"/>
        </w:rPr>
        <w:t>ПОСТАНОВЛЯЕТ</w:t>
      </w:r>
      <w:r w:rsidR="00672E86" w:rsidRPr="006C672A">
        <w:rPr>
          <w:iCs/>
          <w:szCs w:val="28"/>
        </w:rPr>
        <w:t>:</w:t>
      </w:r>
    </w:p>
    <w:p w:rsidR="006C672A" w:rsidRPr="006C672A" w:rsidRDefault="006C672A" w:rsidP="006C672A">
      <w:pPr>
        <w:autoSpaceDE w:val="0"/>
        <w:autoSpaceDN w:val="0"/>
        <w:adjustRightInd w:val="0"/>
        <w:spacing w:after="0"/>
        <w:outlineLvl w:val="0"/>
        <w:rPr>
          <w:szCs w:val="28"/>
        </w:rPr>
      </w:pPr>
    </w:p>
    <w:p w:rsidR="00672E86" w:rsidRPr="006C672A" w:rsidRDefault="00672E86" w:rsidP="006C672A">
      <w:pPr>
        <w:widowControl w:val="0"/>
        <w:autoSpaceDE w:val="0"/>
        <w:spacing w:after="0"/>
        <w:rPr>
          <w:i/>
          <w:szCs w:val="28"/>
          <w:u w:val="single"/>
        </w:rPr>
      </w:pPr>
      <w:r w:rsidRPr="006C672A">
        <w:rPr>
          <w:szCs w:val="28"/>
        </w:rPr>
        <w:t xml:space="preserve">1. Утвердить прилагаемый порядок использования бюджетных ассигнований резервного фонда </w:t>
      </w:r>
      <w:r w:rsidR="006C672A" w:rsidRPr="006C672A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6C672A">
        <w:rPr>
          <w:szCs w:val="28"/>
        </w:rPr>
        <w:t>Пологозаймищенский</w:t>
      </w:r>
      <w:proofErr w:type="spellEnd"/>
      <w:r w:rsidR="006C672A" w:rsidRPr="006C672A">
        <w:rPr>
          <w:szCs w:val="28"/>
        </w:rPr>
        <w:t xml:space="preserve"> сельсовет </w:t>
      </w:r>
      <w:proofErr w:type="spellStart"/>
      <w:r w:rsidR="006C672A" w:rsidRPr="006C672A">
        <w:rPr>
          <w:szCs w:val="28"/>
        </w:rPr>
        <w:t>Ахтубинского</w:t>
      </w:r>
      <w:proofErr w:type="spellEnd"/>
      <w:r w:rsidR="006C672A" w:rsidRPr="006C672A">
        <w:rPr>
          <w:szCs w:val="28"/>
        </w:rPr>
        <w:t xml:space="preserve"> муниципального района Астраханской области»</w:t>
      </w:r>
      <w:r w:rsidRPr="006C672A">
        <w:rPr>
          <w:szCs w:val="28"/>
        </w:rPr>
        <w:t>.</w:t>
      </w:r>
    </w:p>
    <w:p w:rsidR="00672E86" w:rsidRDefault="00672E86" w:rsidP="006C672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72A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</w:t>
      </w:r>
      <w:proofErr w:type="gramStart"/>
      <w:r w:rsidR="006C672A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6C672A">
        <w:rPr>
          <w:rFonts w:ascii="Times New Roman" w:hAnsi="Times New Roman" w:cs="Times New Roman"/>
          <w:sz w:val="28"/>
          <w:szCs w:val="28"/>
        </w:rPr>
        <w:t xml:space="preserve"> и </w:t>
      </w:r>
      <w:r w:rsidR="006C672A" w:rsidRPr="003F4709">
        <w:rPr>
          <w:rFonts w:ascii="Times New Roman" w:eastAsia="Calibri" w:hAnsi="Times New Roman" w:cs="Times New Roman"/>
          <w:sz w:val="28"/>
          <w:szCs w:val="28"/>
        </w:rPr>
        <w:t>распространяется на правоотношения, возникшие с 1 января 202</w:t>
      </w:r>
      <w:r w:rsidR="006C672A">
        <w:rPr>
          <w:rFonts w:ascii="Times New Roman" w:eastAsia="Calibri" w:hAnsi="Times New Roman" w:cs="Times New Roman"/>
          <w:sz w:val="28"/>
          <w:szCs w:val="28"/>
        </w:rPr>
        <w:t>5</w:t>
      </w:r>
      <w:r w:rsidR="006C672A" w:rsidRPr="003F470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6C672A">
        <w:rPr>
          <w:rFonts w:ascii="Times New Roman" w:hAnsi="Times New Roman" w:cs="Times New Roman"/>
          <w:sz w:val="28"/>
          <w:szCs w:val="28"/>
        </w:rPr>
        <w:t>.</w:t>
      </w:r>
    </w:p>
    <w:p w:rsidR="006C672A" w:rsidRPr="006C672A" w:rsidRDefault="006C672A" w:rsidP="006C672A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20A0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в </w:t>
      </w:r>
      <w:bookmarkStart w:id="0" w:name="sub_3"/>
      <w:r w:rsidRPr="000220A0">
        <w:rPr>
          <w:rFonts w:ascii="Times New Roman" w:hAnsi="Times New Roman" w:cs="Times New Roman"/>
          <w:sz w:val="28"/>
          <w:szCs w:val="28"/>
        </w:rPr>
        <w:t xml:space="preserve">сетевом издании «Официальный сайт муниципального образования «Сельское поселение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20A0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0220A0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 w:rsidRPr="000220A0">
        <w:rPr>
          <w:rFonts w:ascii="Times New Roman" w:hAnsi="Times New Roman" w:cs="Times New Roman"/>
          <w:bCs/>
          <w:sz w:val="28"/>
          <w:szCs w:val="28"/>
          <w:lang w:bidi="ru-RU"/>
        </w:rPr>
        <w:t>» (</w:t>
      </w:r>
      <w:hyperlink r:id="rId9" w:history="1">
        <w:r w:rsidRPr="000220A0">
          <w:rPr>
            <w:rStyle w:val="af2"/>
            <w:rFonts w:ascii="Times New Roman" w:hAnsi="Times New Roman" w:cs="Times New Roman"/>
            <w:bCs/>
            <w:sz w:val="28"/>
            <w:szCs w:val="28"/>
            <w:lang w:bidi="ru-RU"/>
          </w:rPr>
          <w:t>https://adm-pologozaymischensky.ru/</w:t>
        </w:r>
      </w:hyperlink>
      <w:r w:rsidRPr="000220A0">
        <w:rPr>
          <w:rFonts w:ascii="Times New Roman" w:hAnsi="Times New Roman" w:cs="Times New Roman"/>
          <w:bCs/>
          <w:sz w:val="28"/>
          <w:szCs w:val="28"/>
          <w:lang w:bidi="ru-RU"/>
        </w:rPr>
        <w:t>).</w:t>
      </w:r>
      <w:bookmarkEnd w:id="0"/>
    </w:p>
    <w:p w:rsidR="00672E86" w:rsidRPr="006C672A" w:rsidRDefault="00672E86" w:rsidP="006C672A">
      <w:pPr>
        <w:autoSpaceDE w:val="0"/>
        <w:autoSpaceDN w:val="0"/>
        <w:adjustRightInd w:val="0"/>
        <w:ind w:firstLine="0"/>
        <w:rPr>
          <w:szCs w:val="28"/>
        </w:rPr>
      </w:pPr>
    </w:p>
    <w:p w:rsidR="006C672A" w:rsidRDefault="006C672A" w:rsidP="006C672A">
      <w:pPr>
        <w:pStyle w:val="af0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   В.</w:t>
      </w:r>
      <w:r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 Курбатов</w:t>
      </w:r>
    </w:p>
    <w:p w:rsidR="00672E86" w:rsidRPr="006C672A" w:rsidRDefault="00672E86" w:rsidP="00672E86">
      <w:pPr>
        <w:widowControl w:val="0"/>
        <w:autoSpaceDE w:val="0"/>
        <w:spacing w:after="0" w:line="240" w:lineRule="auto"/>
        <w:jc w:val="right"/>
        <w:rPr>
          <w:strike/>
          <w:color w:val="70AD47"/>
          <w:szCs w:val="28"/>
        </w:rPr>
      </w:pPr>
    </w:p>
    <w:p w:rsidR="00672E86" w:rsidRPr="006C672A" w:rsidRDefault="00672E86" w:rsidP="00672E86">
      <w:pPr>
        <w:widowControl w:val="0"/>
        <w:autoSpaceDE w:val="0"/>
        <w:spacing w:after="0" w:line="240" w:lineRule="auto"/>
        <w:jc w:val="right"/>
        <w:rPr>
          <w:strike/>
          <w:color w:val="70AD47"/>
          <w:szCs w:val="28"/>
        </w:rPr>
      </w:pPr>
    </w:p>
    <w:p w:rsidR="006C672A" w:rsidRDefault="006C672A" w:rsidP="00672E86">
      <w:pPr>
        <w:widowControl w:val="0"/>
        <w:autoSpaceDE w:val="0"/>
        <w:spacing w:after="0" w:line="240" w:lineRule="auto"/>
        <w:ind w:left="5245" w:firstLine="0"/>
        <w:jc w:val="left"/>
        <w:rPr>
          <w:szCs w:val="28"/>
        </w:rPr>
      </w:pPr>
    </w:p>
    <w:p w:rsidR="00672E86" w:rsidRPr="00145BD3" w:rsidRDefault="00672E86" w:rsidP="00145BD3">
      <w:pPr>
        <w:widowControl w:val="0"/>
        <w:autoSpaceDE w:val="0"/>
        <w:spacing w:after="0" w:line="240" w:lineRule="auto"/>
        <w:ind w:left="5245" w:firstLine="0"/>
        <w:jc w:val="right"/>
        <w:rPr>
          <w:sz w:val="24"/>
          <w:szCs w:val="24"/>
        </w:rPr>
      </w:pPr>
      <w:r w:rsidRPr="00145BD3">
        <w:rPr>
          <w:sz w:val="24"/>
          <w:szCs w:val="24"/>
        </w:rPr>
        <w:lastRenderedPageBreak/>
        <w:t>Утвержден</w:t>
      </w:r>
    </w:p>
    <w:p w:rsidR="00672E86" w:rsidRPr="00145BD3" w:rsidRDefault="00145BD3" w:rsidP="00145BD3">
      <w:pPr>
        <w:widowControl w:val="0"/>
        <w:autoSpaceDE w:val="0"/>
        <w:spacing w:after="0" w:line="240" w:lineRule="auto"/>
        <w:ind w:left="3402" w:firstLine="1843"/>
        <w:jc w:val="right"/>
        <w:rPr>
          <w:i/>
          <w:sz w:val="24"/>
          <w:szCs w:val="24"/>
        </w:rPr>
      </w:pPr>
      <w:r w:rsidRPr="00145BD3">
        <w:rPr>
          <w:sz w:val="24"/>
          <w:szCs w:val="24"/>
        </w:rPr>
        <w:t>постановлением  а</w:t>
      </w:r>
      <w:r w:rsidR="006C672A" w:rsidRPr="00145BD3">
        <w:rPr>
          <w:sz w:val="24"/>
          <w:szCs w:val="24"/>
        </w:rPr>
        <w:t>дминистрации</w:t>
      </w:r>
      <w:r w:rsidRPr="00145BD3">
        <w:rPr>
          <w:sz w:val="24"/>
          <w:szCs w:val="24"/>
        </w:rPr>
        <w:t xml:space="preserve"> </w:t>
      </w:r>
      <w:r w:rsidR="006C672A" w:rsidRPr="00145BD3">
        <w:rPr>
          <w:sz w:val="24"/>
          <w:szCs w:val="24"/>
        </w:rPr>
        <w:t xml:space="preserve"> </w:t>
      </w:r>
      <w:r w:rsidR="00672E86" w:rsidRPr="00145BD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</w:t>
      </w:r>
      <w:r w:rsidR="006C672A" w:rsidRPr="00145BD3">
        <w:rPr>
          <w:sz w:val="24"/>
          <w:szCs w:val="24"/>
        </w:rPr>
        <w:t xml:space="preserve">«Сельское поселение </w:t>
      </w:r>
      <w:proofErr w:type="spellStart"/>
      <w:r w:rsidR="006C672A" w:rsidRPr="00145BD3">
        <w:rPr>
          <w:sz w:val="24"/>
          <w:szCs w:val="24"/>
        </w:rPr>
        <w:t>Пологозаймищенский</w:t>
      </w:r>
      <w:proofErr w:type="spellEnd"/>
      <w:r w:rsidR="006C672A" w:rsidRPr="00145BD3">
        <w:rPr>
          <w:sz w:val="24"/>
          <w:szCs w:val="24"/>
        </w:rPr>
        <w:t xml:space="preserve"> сельсовет </w:t>
      </w:r>
      <w:proofErr w:type="spellStart"/>
      <w:r w:rsidR="006C672A" w:rsidRPr="00145BD3">
        <w:rPr>
          <w:sz w:val="24"/>
          <w:szCs w:val="24"/>
        </w:rPr>
        <w:t>Ахтубинского</w:t>
      </w:r>
      <w:proofErr w:type="spellEnd"/>
      <w:r w:rsidR="006C672A" w:rsidRPr="00145BD3">
        <w:rPr>
          <w:sz w:val="24"/>
          <w:szCs w:val="24"/>
        </w:rPr>
        <w:t xml:space="preserve"> муниципального района Астраханской области</w:t>
      </w:r>
      <w:r w:rsidR="006C672A" w:rsidRPr="00145BD3">
        <w:rPr>
          <w:bCs/>
          <w:sz w:val="24"/>
          <w:szCs w:val="24"/>
          <w:lang w:bidi="ru-RU"/>
        </w:rPr>
        <w:t>»</w:t>
      </w:r>
    </w:p>
    <w:p w:rsidR="00672E86" w:rsidRPr="00145BD3" w:rsidRDefault="00145BD3" w:rsidP="00145BD3">
      <w:pPr>
        <w:widowControl w:val="0"/>
        <w:autoSpaceDE w:val="0"/>
        <w:spacing w:after="0" w:line="240" w:lineRule="auto"/>
        <w:ind w:left="5245" w:firstLine="0"/>
        <w:jc w:val="right"/>
        <w:rPr>
          <w:sz w:val="24"/>
          <w:szCs w:val="24"/>
        </w:rPr>
      </w:pPr>
      <w:r w:rsidRPr="00145BD3">
        <w:rPr>
          <w:sz w:val="24"/>
          <w:szCs w:val="24"/>
        </w:rPr>
        <w:t>от 24. 04.</w:t>
      </w:r>
      <w:r w:rsidR="00672E86" w:rsidRPr="00145BD3">
        <w:rPr>
          <w:sz w:val="24"/>
          <w:szCs w:val="24"/>
        </w:rPr>
        <w:t xml:space="preserve"> 20</w:t>
      </w:r>
      <w:r w:rsidRPr="00145BD3">
        <w:rPr>
          <w:sz w:val="24"/>
          <w:szCs w:val="24"/>
        </w:rPr>
        <w:t>25</w:t>
      </w:r>
      <w:r w:rsidR="00672E86" w:rsidRPr="00145BD3">
        <w:rPr>
          <w:sz w:val="24"/>
          <w:szCs w:val="24"/>
        </w:rPr>
        <w:t xml:space="preserve"> г. №</w:t>
      </w:r>
      <w:r w:rsidR="00DB2E7B">
        <w:rPr>
          <w:sz w:val="24"/>
          <w:szCs w:val="24"/>
        </w:rPr>
        <w:t xml:space="preserve"> 8</w:t>
      </w:r>
    </w:p>
    <w:p w:rsidR="00672E86" w:rsidRPr="006C672A" w:rsidRDefault="00672E86" w:rsidP="00672E86">
      <w:pPr>
        <w:widowControl w:val="0"/>
        <w:autoSpaceDE w:val="0"/>
        <w:spacing w:after="0" w:line="240" w:lineRule="auto"/>
        <w:jc w:val="right"/>
        <w:rPr>
          <w:szCs w:val="28"/>
        </w:rPr>
      </w:pPr>
    </w:p>
    <w:p w:rsidR="00672E86" w:rsidRPr="006C672A" w:rsidRDefault="00672E86" w:rsidP="00672E86">
      <w:pPr>
        <w:widowControl w:val="0"/>
        <w:autoSpaceDE w:val="0"/>
        <w:spacing w:after="0" w:line="240" w:lineRule="auto"/>
        <w:jc w:val="right"/>
        <w:rPr>
          <w:szCs w:val="28"/>
        </w:rPr>
      </w:pPr>
    </w:p>
    <w:p w:rsidR="00672E86" w:rsidRPr="006C672A" w:rsidRDefault="00672E86" w:rsidP="00672E86">
      <w:pPr>
        <w:widowControl w:val="0"/>
        <w:autoSpaceDE w:val="0"/>
        <w:spacing w:after="0" w:line="240" w:lineRule="auto"/>
        <w:jc w:val="right"/>
        <w:rPr>
          <w:szCs w:val="28"/>
        </w:rPr>
      </w:pPr>
    </w:p>
    <w:p w:rsidR="00672E86" w:rsidRPr="006C672A" w:rsidRDefault="00672E86" w:rsidP="00E41950">
      <w:pPr>
        <w:spacing w:after="0"/>
        <w:ind w:firstLine="0"/>
        <w:jc w:val="center"/>
        <w:rPr>
          <w:szCs w:val="28"/>
        </w:rPr>
      </w:pPr>
      <w:r w:rsidRPr="006C672A">
        <w:rPr>
          <w:szCs w:val="28"/>
        </w:rPr>
        <w:t>ПОРЯДОК</w:t>
      </w:r>
    </w:p>
    <w:p w:rsidR="00672E86" w:rsidRPr="00145BD3" w:rsidRDefault="00672E86" w:rsidP="00E41950">
      <w:pPr>
        <w:spacing w:after="0"/>
        <w:ind w:firstLine="0"/>
        <w:jc w:val="center"/>
        <w:rPr>
          <w:bCs/>
          <w:iCs/>
          <w:szCs w:val="28"/>
        </w:rPr>
      </w:pPr>
      <w:r w:rsidRPr="006C672A">
        <w:rPr>
          <w:szCs w:val="28"/>
        </w:rPr>
        <w:t xml:space="preserve"> использования бюджетных ассигнований резервного фонда </w:t>
      </w:r>
      <w:r w:rsidR="006C672A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145BD3">
        <w:rPr>
          <w:szCs w:val="28"/>
        </w:rPr>
        <w:t>Пологозаймищенский</w:t>
      </w:r>
      <w:proofErr w:type="spellEnd"/>
      <w:r w:rsidR="006C672A" w:rsidRPr="00145BD3">
        <w:rPr>
          <w:szCs w:val="28"/>
        </w:rPr>
        <w:t xml:space="preserve"> сельсовет </w:t>
      </w:r>
      <w:proofErr w:type="spellStart"/>
      <w:r w:rsidR="006C672A" w:rsidRPr="00145BD3">
        <w:rPr>
          <w:szCs w:val="28"/>
        </w:rPr>
        <w:t>Ахтубинского</w:t>
      </w:r>
      <w:proofErr w:type="spellEnd"/>
      <w:r w:rsidR="006C672A" w:rsidRPr="00145BD3">
        <w:rPr>
          <w:szCs w:val="28"/>
        </w:rPr>
        <w:t xml:space="preserve"> муниципального района Астраханской области»</w:t>
      </w:r>
    </w:p>
    <w:p w:rsidR="00672E86" w:rsidRPr="00145BD3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672E86" w:rsidRPr="008443D9" w:rsidRDefault="00672E86" w:rsidP="008443D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8443D9">
        <w:rPr>
          <w:szCs w:val="28"/>
        </w:rPr>
        <w:t>Общие положения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1.1. Резервный фонд </w:t>
      </w:r>
      <w:r w:rsidR="006C672A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145BD3">
        <w:rPr>
          <w:szCs w:val="28"/>
        </w:rPr>
        <w:t>Пологозаймищенский</w:t>
      </w:r>
      <w:proofErr w:type="spellEnd"/>
      <w:r w:rsidR="006C672A" w:rsidRPr="00145BD3">
        <w:rPr>
          <w:szCs w:val="28"/>
        </w:rPr>
        <w:t xml:space="preserve"> сельсовет </w:t>
      </w:r>
      <w:proofErr w:type="spellStart"/>
      <w:r w:rsidR="006C672A" w:rsidRPr="00145BD3">
        <w:rPr>
          <w:szCs w:val="28"/>
        </w:rPr>
        <w:t>Ахтубинского</w:t>
      </w:r>
      <w:proofErr w:type="spellEnd"/>
      <w:r w:rsidR="006C672A" w:rsidRPr="00145BD3">
        <w:rPr>
          <w:szCs w:val="28"/>
        </w:rPr>
        <w:t xml:space="preserve"> муниципального района Астраханской области»</w:t>
      </w:r>
      <w:r w:rsidRPr="006C672A">
        <w:rPr>
          <w:rFonts w:eastAsia="Times New Roman"/>
          <w:szCs w:val="28"/>
          <w:lang w:eastAsia="ru-RU"/>
        </w:rPr>
        <w:t xml:space="preserve"> (далее - резервный фонд) формируется в составе бюджета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Pr="00145BD3">
        <w:rPr>
          <w:szCs w:val="28"/>
        </w:rPr>
        <w:t>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1.2. </w:t>
      </w:r>
      <w:proofErr w:type="gramStart"/>
      <w:r w:rsidRPr="006C672A">
        <w:rPr>
          <w:rFonts w:eastAsia="Times New Roman"/>
          <w:szCs w:val="28"/>
          <w:lang w:eastAsia="ru-RU"/>
        </w:rPr>
        <w:t xml:space="preserve">Размер резервного фонда определяется при формировании бюджета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 xml:space="preserve">и устанавливается решением о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>на соответствующий</w:t>
      </w:r>
      <w:r w:rsidR="00145BD3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финансовый</w:t>
      </w:r>
      <w:r w:rsidR="00145BD3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год</w:t>
      </w:r>
      <w:r w:rsidR="00145BD3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и плановый период.</w:t>
      </w:r>
      <w:proofErr w:type="gramEnd"/>
    </w:p>
    <w:p w:rsidR="00672E86" w:rsidRPr="006C672A" w:rsidRDefault="00145BD3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1.3. </w:t>
      </w:r>
      <w:r w:rsidR="00672E86" w:rsidRPr="006C672A">
        <w:rPr>
          <w:rFonts w:eastAsia="Times New Roman"/>
          <w:szCs w:val="28"/>
          <w:lang w:eastAsia="ru-RU"/>
        </w:rPr>
        <w:t xml:space="preserve">Расходы резервного фонда предусматриваются в бюджете </w:t>
      </w:r>
      <w:r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Pr="00145BD3">
        <w:rPr>
          <w:szCs w:val="28"/>
        </w:rPr>
        <w:t>Пологозаймищенский</w:t>
      </w:r>
      <w:proofErr w:type="spellEnd"/>
      <w:r w:rsidRPr="00145BD3">
        <w:rPr>
          <w:szCs w:val="28"/>
        </w:rPr>
        <w:t xml:space="preserve"> сельсовет </w:t>
      </w:r>
      <w:proofErr w:type="spellStart"/>
      <w:r w:rsidRPr="00145BD3">
        <w:rPr>
          <w:szCs w:val="28"/>
        </w:rPr>
        <w:t>Ахтубинского</w:t>
      </w:r>
      <w:proofErr w:type="spellEnd"/>
      <w:r w:rsidRPr="00145BD3">
        <w:rPr>
          <w:szCs w:val="28"/>
        </w:rPr>
        <w:t xml:space="preserve"> муниципального района Астраханской области»</w:t>
      </w:r>
      <w:r w:rsidR="00672E86" w:rsidRPr="006C672A">
        <w:rPr>
          <w:rFonts w:eastAsia="Times New Roman"/>
          <w:szCs w:val="28"/>
          <w:lang w:eastAsia="ru-RU"/>
        </w:rPr>
        <w:t xml:space="preserve"> отдельной строкой.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eastAsia="Times New Roman"/>
          <w:szCs w:val="28"/>
          <w:lang w:eastAsia="ru-RU"/>
        </w:rPr>
      </w:pPr>
      <w:r w:rsidRPr="006C672A">
        <w:rPr>
          <w:szCs w:val="28"/>
        </w:rPr>
        <w:t xml:space="preserve">2. </w:t>
      </w:r>
      <w:r w:rsidRPr="006C672A">
        <w:rPr>
          <w:rFonts w:eastAsia="Times New Roman"/>
          <w:szCs w:val="28"/>
          <w:lang w:eastAsia="ru-RU"/>
        </w:rPr>
        <w:t>Цели использования бюджетных ассигнований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6C672A">
        <w:rPr>
          <w:rFonts w:eastAsia="Times New Roman"/>
          <w:szCs w:val="28"/>
          <w:lang w:eastAsia="ru-RU"/>
        </w:rPr>
        <w:t>резервного фонда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C22141" w:rsidRPr="006C672A" w:rsidRDefault="00672E86" w:rsidP="00E41950">
      <w:pPr>
        <w:autoSpaceDE w:val="0"/>
        <w:autoSpaceDN w:val="0"/>
        <w:adjustRightInd w:val="0"/>
        <w:spacing w:after="0"/>
        <w:rPr>
          <w:szCs w:val="28"/>
          <w:shd w:val="clear" w:color="auto" w:fill="FFFFFF"/>
        </w:rPr>
      </w:pPr>
      <w:r w:rsidRPr="006C672A">
        <w:rPr>
          <w:szCs w:val="28"/>
          <w:shd w:val="clear" w:color="auto" w:fill="FFFFFF"/>
        </w:rPr>
        <w:t xml:space="preserve">2.1. Средства резервного фонда направляются </w:t>
      </w:r>
      <w:proofErr w:type="gramStart"/>
      <w:r w:rsidRPr="006C672A">
        <w:rPr>
          <w:szCs w:val="28"/>
          <w:shd w:val="clear" w:color="auto" w:fill="FFFFFF"/>
        </w:rPr>
        <w:t>на</w:t>
      </w:r>
      <w:proofErr w:type="gramEnd"/>
      <w:r w:rsidR="00C22141" w:rsidRPr="006C672A">
        <w:rPr>
          <w:szCs w:val="28"/>
          <w:shd w:val="clear" w:color="auto" w:fill="FFFFFF"/>
        </w:rPr>
        <w:t>:</w:t>
      </w:r>
    </w:p>
    <w:p w:rsidR="00C22141" w:rsidRPr="006C672A" w:rsidRDefault="00C22141" w:rsidP="00E41950">
      <w:pPr>
        <w:autoSpaceDE w:val="0"/>
        <w:autoSpaceDN w:val="0"/>
        <w:adjustRightInd w:val="0"/>
        <w:spacing w:after="0"/>
        <w:rPr>
          <w:szCs w:val="28"/>
          <w:shd w:val="clear" w:color="auto" w:fill="FFFFFF"/>
        </w:rPr>
      </w:pPr>
      <w:r w:rsidRPr="006C672A">
        <w:rPr>
          <w:szCs w:val="28"/>
          <w:shd w:val="clear" w:color="auto" w:fill="FFFFFF"/>
        </w:rPr>
        <w:t xml:space="preserve">2.1.1. </w:t>
      </w:r>
      <w:r w:rsidR="00672E86" w:rsidRPr="006C672A">
        <w:rPr>
          <w:szCs w:val="28"/>
          <w:shd w:val="clear" w:color="auto" w:fill="FFFFFF"/>
        </w:rPr>
        <w:t xml:space="preserve"> финансовое обеспечение</w:t>
      </w:r>
      <w:r w:rsidRPr="006C672A">
        <w:rPr>
          <w:szCs w:val="28"/>
          <w:shd w:val="clear" w:color="auto" w:fill="FFFFFF"/>
        </w:rPr>
        <w:t xml:space="preserve"> </w:t>
      </w:r>
      <w:r w:rsidRPr="006C672A">
        <w:rPr>
          <w:szCs w:val="28"/>
        </w:rPr>
        <w:t xml:space="preserve">непредвиденных расходов, в том числе на проведение </w:t>
      </w:r>
      <w:r w:rsidR="00DB2E7B">
        <w:rPr>
          <w:szCs w:val="28"/>
        </w:rPr>
        <w:t xml:space="preserve">ремонтных и </w:t>
      </w:r>
      <w:r w:rsidRPr="006C672A">
        <w:rPr>
          <w:szCs w:val="28"/>
        </w:rPr>
        <w:t xml:space="preserve">аварийно-восстановительных работ </w:t>
      </w:r>
      <w:r w:rsidR="00F37780" w:rsidRPr="006C672A">
        <w:rPr>
          <w:szCs w:val="28"/>
          <w:shd w:val="clear" w:color="auto" w:fill="FFFFFF"/>
        </w:rPr>
        <w:t>не связа</w:t>
      </w:r>
      <w:r w:rsidR="00DB2E7B">
        <w:rPr>
          <w:szCs w:val="28"/>
          <w:shd w:val="clear" w:color="auto" w:fill="FFFFFF"/>
        </w:rPr>
        <w:t>нных с чрезвычайными ситуациями.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trike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lastRenderedPageBreak/>
        <w:t>2.</w:t>
      </w:r>
      <w:r w:rsidR="00772277" w:rsidRPr="006C672A">
        <w:rPr>
          <w:rFonts w:eastAsia="Times New Roman"/>
          <w:szCs w:val="28"/>
          <w:lang w:eastAsia="ru-RU"/>
        </w:rPr>
        <w:t>2</w:t>
      </w:r>
      <w:r w:rsidRPr="006C672A">
        <w:rPr>
          <w:rFonts w:eastAsia="Times New Roman"/>
          <w:szCs w:val="28"/>
          <w:lang w:eastAsia="ru-RU"/>
        </w:rPr>
        <w:t>. Выделение бюджетных ассигнований из резервного фонда</w:t>
      </w:r>
      <w:r w:rsidRPr="006C672A">
        <w:rPr>
          <w:rFonts w:eastAsia="Times New Roman"/>
          <w:szCs w:val="28"/>
          <w:lang w:eastAsia="ru-RU"/>
        </w:rPr>
        <w:br/>
        <w:t xml:space="preserve">на финансовое обеспечение мероприятий, предусмотренных в пункте 2.1 настоящего Порядка, осуществляется в случае, когда средств, находящихся в распоряжении органов местного самоуправления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Pr="006C672A">
        <w:rPr>
          <w:rFonts w:eastAsia="Times New Roman"/>
          <w:szCs w:val="28"/>
          <w:lang w:eastAsia="ru-RU"/>
        </w:rPr>
        <w:t>, осуществляющих финансовое обеспечение указанных мероприятий, недостаточно.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2.</w:t>
      </w:r>
      <w:r w:rsidR="00772277" w:rsidRPr="006C672A">
        <w:rPr>
          <w:rFonts w:eastAsia="Times New Roman"/>
          <w:szCs w:val="28"/>
          <w:lang w:eastAsia="ru-RU"/>
        </w:rPr>
        <w:t>3</w:t>
      </w:r>
      <w:r w:rsidRPr="006C672A">
        <w:rPr>
          <w:rFonts w:eastAsia="Times New Roman"/>
          <w:szCs w:val="28"/>
          <w:lang w:eastAsia="ru-RU"/>
        </w:rPr>
        <w:t>. Использование бюджетных ассигнований резервного фонда</w:t>
      </w:r>
      <w:r w:rsidRPr="006C672A">
        <w:rPr>
          <w:rFonts w:eastAsia="Times New Roman"/>
          <w:szCs w:val="28"/>
          <w:lang w:eastAsia="ru-RU"/>
        </w:rPr>
        <w:br/>
        <w:t>на цели, не предусмотренные настоящим Порядком, не допускается.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eastAsia="Times New Roman"/>
          <w:szCs w:val="28"/>
          <w:lang w:eastAsia="ru-RU"/>
        </w:rPr>
      </w:pPr>
      <w:r w:rsidRPr="006C672A">
        <w:rPr>
          <w:szCs w:val="28"/>
        </w:rPr>
        <w:t xml:space="preserve">3. </w:t>
      </w:r>
      <w:r w:rsidRPr="006C672A">
        <w:rPr>
          <w:rFonts w:eastAsia="Times New Roman"/>
          <w:szCs w:val="28"/>
          <w:lang w:eastAsia="ru-RU"/>
        </w:rPr>
        <w:t>Порядок принятия решения о выделении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6C672A">
        <w:rPr>
          <w:rFonts w:eastAsia="Times New Roman"/>
          <w:szCs w:val="28"/>
          <w:lang w:eastAsia="ru-RU"/>
        </w:rPr>
        <w:t>бюджетных ассигнований из резервного фонда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3.1. Решение о выделении бюджетных ассигнований из резервного фонда принимается </w:t>
      </w:r>
      <w:r w:rsidR="00145BD3">
        <w:rPr>
          <w:rFonts w:eastAsia="Times New Roman"/>
          <w:szCs w:val="28"/>
          <w:lang w:eastAsia="ru-RU"/>
        </w:rPr>
        <w:t xml:space="preserve">администрацией </w:t>
      </w:r>
      <w:r w:rsidR="006C672A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145BD3">
        <w:rPr>
          <w:szCs w:val="28"/>
        </w:rPr>
        <w:t>Пологозаймищенский</w:t>
      </w:r>
      <w:proofErr w:type="spellEnd"/>
      <w:r w:rsidR="006C672A" w:rsidRPr="00145BD3">
        <w:rPr>
          <w:szCs w:val="28"/>
        </w:rPr>
        <w:t xml:space="preserve"> сельсовет </w:t>
      </w:r>
      <w:proofErr w:type="spellStart"/>
      <w:r w:rsidR="006C672A" w:rsidRPr="00145BD3">
        <w:rPr>
          <w:szCs w:val="28"/>
        </w:rPr>
        <w:t>Ахтубинского</w:t>
      </w:r>
      <w:proofErr w:type="spellEnd"/>
      <w:r w:rsidR="006C672A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>в форме постановления о выделении бюджетных ассигнований резервного фонда.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bookmarkStart w:id="1" w:name="Par7"/>
      <w:bookmarkEnd w:id="1"/>
      <w:r w:rsidRPr="006C672A">
        <w:rPr>
          <w:rFonts w:eastAsia="Times New Roman"/>
          <w:szCs w:val="28"/>
          <w:lang w:eastAsia="ru-RU"/>
        </w:rPr>
        <w:t xml:space="preserve">3.2. </w:t>
      </w:r>
      <w:proofErr w:type="gramStart"/>
      <w:r w:rsidRPr="006C672A">
        <w:rPr>
          <w:rFonts w:eastAsia="Times New Roman"/>
          <w:szCs w:val="28"/>
          <w:lang w:eastAsia="ru-RU"/>
        </w:rPr>
        <w:t>К проекту постановления</w:t>
      </w:r>
      <w:r w:rsidR="00145BD3">
        <w:rPr>
          <w:rFonts w:eastAsia="Times New Roman"/>
          <w:szCs w:val="28"/>
          <w:lang w:eastAsia="ru-RU"/>
        </w:rPr>
        <w:t xml:space="preserve"> </w:t>
      </w:r>
      <w:r w:rsidR="006C672A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145BD3">
        <w:rPr>
          <w:szCs w:val="28"/>
        </w:rPr>
        <w:t>Пологозаймищенский</w:t>
      </w:r>
      <w:proofErr w:type="spellEnd"/>
      <w:r w:rsidR="006C672A" w:rsidRPr="00145BD3">
        <w:rPr>
          <w:szCs w:val="28"/>
        </w:rPr>
        <w:t xml:space="preserve"> сельсовет </w:t>
      </w:r>
      <w:proofErr w:type="spellStart"/>
      <w:r w:rsidR="006C672A" w:rsidRPr="00145BD3">
        <w:rPr>
          <w:szCs w:val="28"/>
        </w:rPr>
        <w:t>Ахтубинского</w:t>
      </w:r>
      <w:proofErr w:type="spellEnd"/>
      <w:r w:rsidR="006C672A" w:rsidRPr="00145BD3">
        <w:rPr>
          <w:szCs w:val="28"/>
        </w:rPr>
        <w:t xml:space="preserve"> муниципального района Астраханской области»</w:t>
      </w:r>
      <w:r w:rsidRPr="006C672A">
        <w:rPr>
          <w:rFonts w:eastAsia="Times New Roman"/>
          <w:szCs w:val="28"/>
          <w:lang w:eastAsia="ru-RU"/>
        </w:rPr>
        <w:t xml:space="preserve"> о выделении бюджетных ассигнований резервного фонда должны быть приложены обоснование необходимости выделения бюджетных ассигнований резервного фонда и документы, подтверждающие размер запрашиваемых средств (смета расходов, проектная документация, расчеты, счета, акты сверок, договоры (соглашения), экспертные заключения и иные документы).</w:t>
      </w:r>
      <w:proofErr w:type="gramEnd"/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В обосновании должны быть указаны следующие сведения: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размер запрашиваемых средств, его обоснование, включая сметно-финансовые расчеты;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цели расходования средств;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trike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обоснование недостаточности средств, находящихся в распоряжении органов местного самоуправления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>;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мотивированное обоснование выделения бюджетных ассигнований резервного фонда.   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lastRenderedPageBreak/>
        <w:t xml:space="preserve">3.3 Ходатайство о выделении бюджетных ассигнований резервного фонда направляется главе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. </w:t>
      </w:r>
      <w:r w:rsidRPr="006C672A">
        <w:rPr>
          <w:rFonts w:eastAsia="Times New Roman"/>
          <w:szCs w:val="28"/>
          <w:lang w:eastAsia="ru-RU"/>
        </w:rPr>
        <w:t>К ходатайству должны быть приложены обоснование и документы, указанные в пункте 3.2 настоящего Порядка.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pacing w:val="-4"/>
          <w:szCs w:val="28"/>
          <w:lang w:eastAsia="ru-RU"/>
        </w:rPr>
        <w:t xml:space="preserve">3.4. Глава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 xml:space="preserve">направляет поступившие документы на рассмотрение в </w:t>
      </w:r>
      <w:r w:rsidR="00145BD3">
        <w:rPr>
          <w:rFonts w:eastAsia="Times New Roman"/>
          <w:szCs w:val="28"/>
          <w:lang w:eastAsia="ru-RU"/>
        </w:rPr>
        <w:t xml:space="preserve">Совет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>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По результатам рассмотрения представленного ходатайства</w:t>
      </w:r>
      <w:r w:rsidRPr="006C672A">
        <w:rPr>
          <w:rFonts w:eastAsia="Times New Roman"/>
          <w:szCs w:val="28"/>
          <w:lang w:eastAsia="ru-RU"/>
        </w:rPr>
        <w:br/>
        <w:t xml:space="preserve">с приложенными к нему документами </w:t>
      </w:r>
      <w:r w:rsidR="00145BD3">
        <w:rPr>
          <w:rFonts w:eastAsia="Times New Roman"/>
          <w:szCs w:val="28"/>
          <w:lang w:eastAsia="ru-RU"/>
        </w:rPr>
        <w:t xml:space="preserve">Совет </w:t>
      </w:r>
      <w:r w:rsidR="006C672A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145BD3">
        <w:rPr>
          <w:szCs w:val="28"/>
        </w:rPr>
        <w:t>Пологозаймищенский</w:t>
      </w:r>
      <w:proofErr w:type="spellEnd"/>
      <w:r w:rsidR="006C672A" w:rsidRPr="00145BD3">
        <w:rPr>
          <w:szCs w:val="28"/>
        </w:rPr>
        <w:t xml:space="preserve"> сельсовет </w:t>
      </w:r>
      <w:proofErr w:type="spellStart"/>
      <w:r w:rsidR="006C672A" w:rsidRPr="00145BD3">
        <w:rPr>
          <w:szCs w:val="28"/>
        </w:rPr>
        <w:t>Ахтубинского</w:t>
      </w:r>
      <w:proofErr w:type="spellEnd"/>
      <w:r w:rsidR="006C672A" w:rsidRPr="00145BD3">
        <w:rPr>
          <w:szCs w:val="28"/>
        </w:rPr>
        <w:t xml:space="preserve"> муниципального района Астраханской области</w:t>
      </w:r>
      <w:r w:rsidR="00145BD3">
        <w:rPr>
          <w:szCs w:val="28"/>
        </w:rPr>
        <w:t xml:space="preserve">» </w:t>
      </w:r>
      <w:r w:rsidRPr="006C672A">
        <w:rPr>
          <w:rFonts w:eastAsia="Times New Roman"/>
          <w:szCs w:val="28"/>
          <w:lang w:eastAsia="ru-RU"/>
        </w:rPr>
        <w:t>готовит заключение о возможности выделения (положительное заключение) или о невозможности выделения (отрицательное заключение) бюджетных ассигнований резервного фонда.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proofErr w:type="gramStart"/>
      <w:r w:rsidRPr="006C672A">
        <w:rPr>
          <w:rFonts w:eastAsia="Times New Roman"/>
          <w:szCs w:val="28"/>
          <w:lang w:eastAsia="ru-RU"/>
        </w:rPr>
        <w:t xml:space="preserve">Общий срок подготовки заключения о возможности (невозможности) выделения бюджетных ассигнований резервного фонда на цели, указанные в ходатайстве, составляет 5 рабочих дней со дня поступления документов в </w:t>
      </w:r>
      <w:r w:rsidR="00145BD3">
        <w:rPr>
          <w:rFonts w:eastAsia="Times New Roman"/>
          <w:szCs w:val="28"/>
          <w:lang w:eastAsia="ru-RU"/>
        </w:rPr>
        <w:t xml:space="preserve">Совет </w:t>
      </w:r>
      <w:r w:rsidR="006C672A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6C672A" w:rsidRPr="00145BD3">
        <w:rPr>
          <w:szCs w:val="28"/>
        </w:rPr>
        <w:t>Пологозаймищенский</w:t>
      </w:r>
      <w:proofErr w:type="spellEnd"/>
      <w:r w:rsidR="006C672A" w:rsidRPr="00145BD3">
        <w:rPr>
          <w:szCs w:val="28"/>
        </w:rPr>
        <w:t xml:space="preserve"> сельсовет </w:t>
      </w:r>
      <w:proofErr w:type="spellStart"/>
      <w:r w:rsidR="006C672A" w:rsidRPr="00145BD3">
        <w:rPr>
          <w:szCs w:val="28"/>
        </w:rPr>
        <w:t>Ахтубинского</w:t>
      </w:r>
      <w:proofErr w:type="spellEnd"/>
      <w:r w:rsidR="006C672A" w:rsidRPr="00145BD3">
        <w:rPr>
          <w:szCs w:val="28"/>
        </w:rPr>
        <w:t xml:space="preserve"> муниципального района Астраханской области</w:t>
      </w:r>
      <w:r w:rsidR="00145BD3">
        <w:rPr>
          <w:szCs w:val="28"/>
        </w:rPr>
        <w:t xml:space="preserve">» </w:t>
      </w:r>
      <w:r w:rsidRPr="006C672A">
        <w:rPr>
          <w:rFonts w:eastAsia="Times New Roman"/>
          <w:szCs w:val="28"/>
          <w:lang w:eastAsia="ru-RU"/>
        </w:rPr>
        <w:t xml:space="preserve">от главы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>.</w:t>
      </w:r>
      <w:proofErr w:type="gramEnd"/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 xml:space="preserve">В случае положительного заключения </w:t>
      </w:r>
      <w:r w:rsidR="00145BD3">
        <w:rPr>
          <w:rFonts w:eastAsia="Times New Roman"/>
          <w:szCs w:val="28"/>
          <w:lang w:eastAsia="ru-RU"/>
        </w:rPr>
        <w:t xml:space="preserve">Совета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администрация </w:t>
      </w:r>
      <w:r w:rsidRPr="006C672A">
        <w:rPr>
          <w:rFonts w:eastAsia="Times New Roman"/>
          <w:szCs w:val="28"/>
          <w:lang w:eastAsia="ru-RU"/>
        </w:rPr>
        <w:t xml:space="preserve">готовит проект постановления </w:t>
      </w:r>
      <w:r w:rsidR="00145BD3">
        <w:rPr>
          <w:rFonts w:eastAsia="Times New Roman"/>
          <w:szCs w:val="28"/>
          <w:lang w:eastAsia="ru-RU"/>
        </w:rPr>
        <w:t xml:space="preserve">администрации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>о выделении бюджетных ассигнований  резервного фонда.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В случае отрицательного заключения </w:t>
      </w:r>
      <w:r w:rsidR="00145BD3">
        <w:rPr>
          <w:rFonts w:eastAsia="Times New Roman"/>
          <w:szCs w:val="28"/>
          <w:lang w:eastAsia="ru-RU"/>
        </w:rPr>
        <w:t xml:space="preserve">Совета </w:t>
      </w:r>
      <w:r w:rsidR="00145BD3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145BD3" w:rsidRPr="00145BD3">
        <w:rPr>
          <w:szCs w:val="28"/>
        </w:rPr>
        <w:t>Пологозаймищенский</w:t>
      </w:r>
      <w:proofErr w:type="spellEnd"/>
      <w:r w:rsidR="00145BD3" w:rsidRPr="00145BD3">
        <w:rPr>
          <w:szCs w:val="28"/>
        </w:rPr>
        <w:t xml:space="preserve"> сельсовет </w:t>
      </w:r>
      <w:proofErr w:type="spellStart"/>
      <w:r w:rsidR="00145BD3" w:rsidRPr="00145BD3">
        <w:rPr>
          <w:szCs w:val="28"/>
        </w:rPr>
        <w:t>Ахтубинского</w:t>
      </w:r>
      <w:proofErr w:type="spellEnd"/>
      <w:r w:rsidR="00145BD3" w:rsidRPr="00145BD3">
        <w:rPr>
          <w:szCs w:val="28"/>
        </w:rPr>
        <w:t xml:space="preserve"> муниципального района Астраханской области»</w:t>
      </w:r>
      <w:r w:rsidR="00145BD3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 xml:space="preserve">готовит проект письма главы </w:t>
      </w:r>
      <w:r w:rsidR="008443D9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8443D9" w:rsidRPr="00145BD3">
        <w:rPr>
          <w:szCs w:val="28"/>
        </w:rPr>
        <w:t>Пологозаймищенский</w:t>
      </w:r>
      <w:proofErr w:type="spellEnd"/>
      <w:r w:rsidR="008443D9" w:rsidRPr="00145BD3">
        <w:rPr>
          <w:szCs w:val="28"/>
        </w:rPr>
        <w:t xml:space="preserve"> сельсовет </w:t>
      </w:r>
      <w:proofErr w:type="spellStart"/>
      <w:r w:rsidR="008443D9" w:rsidRPr="00145BD3">
        <w:rPr>
          <w:szCs w:val="28"/>
        </w:rPr>
        <w:t>Ахтубинского</w:t>
      </w:r>
      <w:proofErr w:type="spellEnd"/>
      <w:r w:rsidR="008443D9" w:rsidRPr="00145BD3">
        <w:rPr>
          <w:szCs w:val="28"/>
        </w:rPr>
        <w:t xml:space="preserve"> муниципального района </w:t>
      </w:r>
      <w:r w:rsidR="008443D9" w:rsidRPr="00145BD3">
        <w:rPr>
          <w:szCs w:val="28"/>
        </w:rPr>
        <w:lastRenderedPageBreak/>
        <w:t>Астраханской области</w:t>
      </w:r>
      <w:r w:rsidR="008443D9">
        <w:rPr>
          <w:szCs w:val="28"/>
        </w:rPr>
        <w:t>»</w:t>
      </w:r>
      <w:r w:rsidR="008443D9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>об отклонении ходатайства с мотивированным обоснованием отказа в выделении бюджетных ассигнований  резервного фонда.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Письмо направляется </w:t>
      </w:r>
      <w:r w:rsidRPr="008443D9">
        <w:rPr>
          <w:rFonts w:eastAsia="Times New Roman"/>
          <w:szCs w:val="28"/>
          <w:lang w:eastAsia="ru-RU"/>
        </w:rPr>
        <w:t xml:space="preserve">главой </w:t>
      </w:r>
      <w:r w:rsidR="008443D9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8443D9" w:rsidRPr="00145BD3">
        <w:rPr>
          <w:szCs w:val="28"/>
        </w:rPr>
        <w:t>Пологозаймищенский</w:t>
      </w:r>
      <w:proofErr w:type="spellEnd"/>
      <w:r w:rsidR="008443D9" w:rsidRPr="00145BD3">
        <w:rPr>
          <w:szCs w:val="28"/>
        </w:rPr>
        <w:t xml:space="preserve"> сельсовет </w:t>
      </w:r>
      <w:proofErr w:type="spellStart"/>
      <w:r w:rsidR="008443D9" w:rsidRPr="00145BD3">
        <w:rPr>
          <w:szCs w:val="28"/>
        </w:rPr>
        <w:t>Ахтубинского</w:t>
      </w:r>
      <w:proofErr w:type="spellEnd"/>
      <w:r w:rsidR="008443D9" w:rsidRPr="00145BD3">
        <w:rPr>
          <w:szCs w:val="28"/>
        </w:rPr>
        <w:t xml:space="preserve"> муниципального района Астраханской области</w:t>
      </w:r>
      <w:r w:rsidR="008443D9">
        <w:rPr>
          <w:szCs w:val="28"/>
        </w:rPr>
        <w:t>»</w:t>
      </w:r>
      <w:r w:rsidR="008443D9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>лицу, обратившемуся с ходатайством.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3.5. Основаниями для отказа в выделении бюджетных ассигнований резервного фонда на цели, указанные в ходатайстве, являются: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отсутствие или недостаточность бюджетных ассигнований резервного фонда в текущем финансовом году;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szCs w:val="28"/>
        </w:rPr>
      </w:pPr>
      <w:r w:rsidRPr="006C672A">
        <w:rPr>
          <w:rFonts w:eastAsia="Times New Roman"/>
          <w:szCs w:val="28"/>
          <w:lang w:eastAsia="ru-RU"/>
        </w:rPr>
        <w:t xml:space="preserve">несоответствие целей, на которые запрашиваются бюджетные ассигнования резервного фонда, полномочиям </w:t>
      </w:r>
      <w:r w:rsidR="008443D9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8443D9" w:rsidRPr="00145BD3">
        <w:rPr>
          <w:szCs w:val="28"/>
        </w:rPr>
        <w:t>Пологозаймищенский</w:t>
      </w:r>
      <w:proofErr w:type="spellEnd"/>
      <w:r w:rsidR="008443D9" w:rsidRPr="00145BD3">
        <w:rPr>
          <w:szCs w:val="28"/>
        </w:rPr>
        <w:t xml:space="preserve"> сельсовет </w:t>
      </w:r>
      <w:proofErr w:type="spellStart"/>
      <w:r w:rsidR="008443D9" w:rsidRPr="00145BD3">
        <w:rPr>
          <w:szCs w:val="28"/>
        </w:rPr>
        <w:t>Ахтубинского</w:t>
      </w:r>
      <w:proofErr w:type="spellEnd"/>
      <w:r w:rsidR="008443D9" w:rsidRPr="00145BD3">
        <w:rPr>
          <w:szCs w:val="28"/>
        </w:rPr>
        <w:t xml:space="preserve"> муниципального района Астраханской области</w:t>
      </w:r>
      <w:r w:rsidR="008443D9">
        <w:rPr>
          <w:szCs w:val="28"/>
        </w:rPr>
        <w:t>»</w:t>
      </w:r>
      <w:r w:rsidR="008443D9">
        <w:rPr>
          <w:szCs w:val="28"/>
        </w:rPr>
        <w:t xml:space="preserve"> </w:t>
      </w:r>
      <w:r w:rsidRPr="006C672A">
        <w:rPr>
          <w:szCs w:val="28"/>
        </w:rPr>
        <w:t xml:space="preserve">и (или) </w:t>
      </w:r>
      <w:r w:rsidRPr="006C672A">
        <w:rPr>
          <w:rFonts w:eastAsia="Times New Roman"/>
          <w:szCs w:val="28"/>
          <w:lang w:eastAsia="ru-RU"/>
        </w:rPr>
        <w:t>мероприятиям, предусмотренным</w:t>
      </w:r>
      <w:r w:rsidRPr="006C672A">
        <w:rPr>
          <w:rFonts w:eastAsia="Times New Roman"/>
          <w:szCs w:val="28"/>
          <w:lang w:eastAsia="ru-RU"/>
        </w:rPr>
        <w:br/>
        <w:t>в пункте 2.1 настоящего Порядка;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отсутствие обоснования и документов, указанных в </w:t>
      </w:r>
      <w:hyperlink w:anchor="Par7" w:history="1">
        <w:r w:rsidRPr="006C672A">
          <w:rPr>
            <w:rFonts w:eastAsia="Times New Roman"/>
            <w:szCs w:val="28"/>
            <w:lang w:eastAsia="ru-RU"/>
          </w:rPr>
          <w:t>пункте 3.2</w:t>
        </w:r>
      </w:hyperlink>
      <w:r w:rsidRPr="006C672A">
        <w:rPr>
          <w:rFonts w:eastAsia="Times New Roman"/>
          <w:szCs w:val="28"/>
          <w:lang w:eastAsia="ru-RU"/>
        </w:rPr>
        <w:t xml:space="preserve"> настоящего Порядка.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6C672A">
        <w:rPr>
          <w:szCs w:val="28"/>
        </w:rPr>
        <w:t>4.</w:t>
      </w:r>
      <w:r w:rsidR="008443D9">
        <w:rPr>
          <w:szCs w:val="28"/>
        </w:rPr>
        <w:t xml:space="preserve"> </w:t>
      </w:r>
      <w:r w:rsidRPr="006C672A">
        <w:rPr>
          <w:rFonts w:eastAsia="Times New Roman"/>
          <w:szCs w:val="28"/>
          <w:lang w:eastAsia="ru-RU"/>
        </w:rPr>
        <w:t xml:space="preserve">Контроль за использованием </w:t>
      </w:r>
      <w:proofErr w:type="gramStart"/>
      <w:r w:rsidRPr="006C672A">
        <w:rPr>
          <w:rFonts w:eastAsia="Times New Roman"/>
          <w:szCs w:val="28"/>
          <w:lang w:eastAsia="ru-RU"/>
        </w:rPr>
        <w:t>бюджетных</w:t>
      </w:r>
      <w:proofErr w:type="gramEnd"/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6C672A">
        <w:rPr>
          <w:rFonts w:eastAsia="Times New Roman"/>
          <w:szCs w:val="28"/>
          <w:lang w:eastAsia="ru-RU"/>
        </w:rPr>
        <w:t>ассигнований резервного фонда</w:t>
      </w:r>
    </w:p>
    <w:p w:rsidR="00672E86" w:rsidRPr="006C672A" w:rsidRDefault="00672E86" w:rsidP="00672E86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672E86" w:rsidRPr="008443D9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4.1. </w:t>
      </w:r>
      <w:proofErr w:type="gramStart"/>
      <w:r w:rsidRPr="006C672A">
        <w:rPr>
          <w:rFonts w:eastAsia="Times New Roman"/>
          <w:szCs w:val="28"/>
          <w:lang w:eastAsia="ru-RU"/>
        </w:rPr>
        <w:t>Контроль за</w:t>
      </w:r>
      <w:proofErr w:type="gramEnd"/>
      <w:r w:rsidRPr="006C672A">
        <w:rPr>
          <w:rFonts w:eastAsia="Times New Roman"/>
          <w:szCs w:val="28"/>
          <w:lang w:eastAsia="ru-RU"/>
        </w:rPr>
        <w:t xml:space="preserve"> использованием бюджетных ассигнований резервного фонда осуществляется </w:t>
      </w:r>
      <w:r w:rsidR="008443D9">
        <w:rPr>
          <w:rFonts w:eastAsia="Times New Roman"/>
          <w:szCs w:val="28"/>
          <w:lang w:eastAsia="ru-RU"/>
        </w:rPr>
        <w:t xml:space="preserve">Главой </w:t>
      </w:r>
      <w:r w:rsidR="006C672A" w:rsidRPr="008443D9">
        <w:rPr>
          <w:rFonts w:eastAsia="Times New Roman"/>
          <w:szCs w:val="28"/>
          <w:lang w:eastAsia="ru-RU"/>
        </w:rPr>
        <w:t xml:space="preserve">муниципального образования «Сельское поселение </w:t>
      </w:r>
      <w:proofErr w:type="spellStart"/>
      <w:r w:rsidR="006C672A" w:rsidRPr="008443D9">
        <w:rPr>
          <w:rFonts w:eastAsia="Times New Roman"/>
          <w:szCs w:val="28"/>
          <w:lang w:eastAsia="ru-RU"/>
        </w:rPr>
        <w:t>Пологозаймищенский</w:t>
      </w:r>
      <w:proofErr w:type="spellEnd"/>
      <w:r w:rsidR="006C672A" w:rsidRPr="008443D9">
        <w:rPr>
          <w:rFonts w:eastAsia="Times New Roman"/>
          <w:szCs w:val="28"/>
          <w:lang w:eastAsia="ru-RU"/>
        </w:rPr>
        <w:t xml:space="preserve"> сельсовет </w:t>
      </w:r>
      <w:proofErr w:type="spellStart"/>
      <w:r w:rsidR="006C672A" w:rsidRPr="008443D9">
        <w:rPr>
          <w:rFonts w:eastAsia="Times New Roman"/>
          <w:szCs w:val="28"/>
          <w:lang w:eastAsia="ru-RU"/>
        </w:rPr>
        <w:t>Ахтубинского</w:t>
      </w:r>
      <w:proofErr w:type="spellEnd"/>
      <w:r w:rsidR="006C672A" w:rsidRPr="008443D9">
        <w:rPr>
          <w:rFonts w:eastAsia="Times New Roman"/>
          <w:szCs w:val="28"/>
          <w:lang w:eastAsia="ru-RU"/>
        </w:rPr>
        <w:t xml:space="preserve"> муниципального района Астраханской области»</w:t>
      </w:r>
      <w:r w:rsidRPr="008443D9">
        <w:rPr>
          <w:szCs w:val="28"/>
        </w:rPr>
        <w:t>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 xml:space="preserve">4.2. Резервный фонд исполняется в течение календарного года. 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Неиспользованный остаток бюджетных ассигнований резервного фонда на следующий год не переносится.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rFonts w:eastAsia="Times New Roman"/>
          <w:szCs w:val="28"/>
          <w:lang w:eastAsia="ru-RU"/>
        </w:rPr>
      </w:pPr>
      <w:r w:rsidRPr="006C672A">
        <w:rPr>
          <w:rFonts w:eastAsia="Times New Roman"/>
          <w:szCs w:val="28"/>
          <w:lang w:eastAsia="ru-RU"/>
        </w:rPr>
        <w:t>4.3. Главные распорядители, распорядители и получатели</w:t>
      </w:r>
      <w:r w:rsidR="008443D9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средств</w:t>
      </w:r>
      <w:r w:rsidR="008443D9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бюджета</w:t>
      </w:r>
      <w:r w:rsidR="008443D9">
        <w:rPr>
          <w:rFonts w:eastAsia="Times New Roman"/>
          <w:szCs w:val="28"/>
          <w:lang w:eastAsia="ru-RU"/>
        </w:rPr>
        <w:t xml:space="preserve"> </w:t>
      </w:r>
      <w:r w:rsidR="008443D9" w:rsidRPr="00145BD3">
        <w:rPr>
          <w:szCs w:val="28"/>
        </w:rPr>
        <w:t>муниципального</w:t>
      </w:r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образования</w:t>
      </w:r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«Сельское</w:t>
      </w:r>
      <w:r w:rsidR="008443D9">
        <w:rPr>
          <w:szCs w:val="28"/>
        </w:rPr>
        <w:t xml:space="preserve"> поселение </w:t>
      </w:r>
      <w:proofErr w:type="spellStart"/>
      <w:r w:rsidR="008443D9">
        <w:rPr>
          <w:szCs w:val="28"/>
        </w:rPr>
        <w:t>П</w:t>
      </w:r>
      <w:r w:rsidR="008443D9" w:rsidRPr="00145BD3">
        <w:rPr>
          <w:szCs w:val="28"/>
        </w:rPr>
        <w:t>ологозаймищенский</w:t>
      </w:r>
      <w:proofErr w:type="spellEnd"/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сельсовет</w:t>
      </w:r>
      <w:r w:rsidR="008443D9">
        <w:rPr>
          <w:szCs w:val="28"/>
        </w:rPr>
        <w:t xml:space="preserve"> </w:t>
      </w:r>
      <w:proofErr w:type="spellStart"/>
      <w:r w:rsidR="008443D9" w:rsidRPr="00145BD3">
        <w:rPr>
          <w:szCs w:val="28"/>
        </w:rPr>
        <w:t>Ахтубинского</w:t>
      </w:r>
      <w:proofErr w:type="spellEnd"/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муниципального</w:t>
      </w:r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района</w:t>
      </w:r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Астраханской</w:t>
      </w:r>
      <w:r w:rsidR="008443D9">
        <w:rPr>
          <w:szCs w:val="28"/>
        </w:rPr>
        <w:t xml:space="preserve"> </w:t>
      </w:r>
      <w:r w:rsidR="008443D9" w:rsidRPr="00145BD3">
        <w:rPr>
          <w:szCs w:val="28"/>
        </w:rPr>
        <w:t>области</w:t>
      </w:r>
      <w:r w:rsidR="008443D9">
        <w:rPr>
          <w:szCs w:val="28"/>
        </w:rPr>
        <w:t xml:space="preserve">», </w:t>
      </w:r>
      <w:r w:rsidRPr="006C672A">
        <w:rPr>
          <w:rFonts w:eastAsia="Times New Roman"/>
          <w:szCs w:val="28"/>
          <w:lang w:eastAsia="ru-RU"/>
        </w:rPr>
        <w:t>которым</w:t>
      </w:r>
      <w:r w:rsidR="008443D9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выделяются</w:t>
      </w:r>
      <w:r w:rsidR="008443D9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>бюджетные ассигнования</w:t>
      </w:r>
      <w:r w:rsidR="008443D9">
        <w:rPr>
          <w:rFonts w:eastAsia="Times New Roman"/>
          <w:szCs w:val="28"/>
          <w:lang w:eastAsia="ru-RU"/>
        </w:rPr>
        <w:t xml:space="preserve"> </w:t>
      </w:r>
      <w:r w:rsidRPr="006C672A">
        <w:rPr>
          <w:rFonts w:eastAsia="Times New Roman"/>
          <w:szCs w:val="28"/>
          <w:lang w:eastAsia="ru-RU"/>
        </w:rPr>
        <w:t xml:space="preserve">резервного фонда, представляют в </w:t>
      </w:r>
      <w:r w:rsidR="008443D9">
        <w:rPr>
          <w:rFonts w:eastAsia="Times New Roman"/>
          <w:szCs w:val="28"/>
          <w:lang w:eastAsia="ru-RU"/>
        </w:rPr>
        <w:t xml:space="preserve">Совет </w:t>
      </w:r>
      <w:r w:rsidR="006C672A" w:rsidRPr="008443D9">
        <w:rPr>
          <w:rFonts w:eastAsia="Times New Roman"/>
          <w:szCs w:val="28"/>
          <w:lang w:eastAsia="ru-RU"/>
        </w:rPr>
        <w:t xml:space="preserve">муниципального образования «Сельское поселение </w:t>
      </w:r>
      <w:proofErr w:type="spellStart"/>
      <w:r w:rsidR="006C672A" w:rsidRPr="008443D9">
        <w:rPr>
          <w:rFonts w:eastAsia="Times New Roman"/>
          <w:szCs w:val="28"/>
          <w:lang w:eastAsia="ru-RU"/>
        </w:rPr>
        <w:t>Пологозаймищенский</w:t>
      </w:r>
      <w:proofErr w:type="spellEnd"/>
      <w:r w:rsidR="006C672A" w:rsidRPr="008443D9">
        <w:rPr>
          <w:rFonts w:eastAsia="Times New Roman"/>
          <w:szCs w:val="28"/>
          <w:lang w:eastAsia="ru-RU"/>
        </w:rPr>
        <w:t xml:space="preserve"> сельсовет </w:t>
      </w:r>
      <w:proofErr w:type="spellStart"/>
      <w:r w:rsidR="006C672A" w:rsidRPr="008443D9">
        <w:rPr>
          <w:rFonts w:eastAsia="Times New Roman"/>
          <w:szCs w:val="28"/>
          <w:lang w:eastAsia="ru-RU"/>
        </w:rPr>
        <w:t>Ахтубинского</w:t>
      </w:r>
      <w:proofErr w:type="spellEnd"/>
      <w:r w:rsidR="006C672A" w:rsidRPr="008443D9">
        <w:rPr>
          <w:rFonts w:eastAsia="Times New Roman"/>
          <w:szCs w:val="28"/>
          <w:lang w:eastAsia="ru-RU"/>
        </w:rPr>
        <w:t xml:space="preserve"> муниципального района Астраханской области»</w:t>
      </w:r>
      <w:r w:rsidRPr="006C672A">
        <w:rPr>
          <w:rFonts w:eastAsia="Times New Roman"/>
          <w:szCs w:val="28"/>
          <w:lang w:eastAsia="ru-RU"/>
        </w:rPr>
        <w:t xml:space="preserve"> отчет о целевом использовании бюджетных ассигнований резервного фонда.</w:t>
      </w:r>
    </w:p>
    <w:p w:rsidR="00672E86" w:rsidRPr="006C672A" w:rsidRDefault="00672E86" w:rsidP="00E41950">
      <w:pPr>
        <w:autoSpaceDE w:val="0"/>
        <w:autoSpaceDN w:val="0"/>
        <w:adjustRightInd w:val="0"/>
        <w:spacing w:after="0"/>
        <w:rPr>
          <w:i/>
          <w:szCs w:val="28"/>
          <w:u w:val="single"/>
        </w:rPr>
      </w:pPr>
      <w:r w:rsidRPr="006C672A">
        <w:rPr>
          <w:rFonts w:eastAsia="Times New Roman"/>
          <w:szCs w:val="28"/>
          <w:lang w:eastAsia="ru-RU"/>
        </w:rPr>
        <w:lastRenderedPageBreak/>
        <w:t xml:space="preserve">4.4. Отчет об использовании бюджетных ассигнований резервного фонда прилагается к годовому отчету об исполнении бюджета </w:t>
      </w:r>
      <w:r w:rsidR="008443D9" w:rsidRPr="00145BD3">
        <w:rPr>
          <w:szCs w:val="28"/>
        </w:rPr>
        <w:t xml:space="preserve">муниципального образования «Сельское поселение </w:t>
      </w:r>
      <w:proofErr w:type="spellStart"/>
      <w:r w:rsidR="008443D9" w:rsidRPr="00145BD3">
        <w:rPr>
          <w:szCs w:val="28"/>
        </w:rPr>
        <w:t>Пологозаймищенский</w:t>
      </w:r>
      <w:proofErr w:type="spellEnd"/>
      <w:r w:rsidR="008443D9" w:rsidRPr="00145BD3">
        <w:rPr>
          <w:szCs w:val="28"/>
        </w:rPr>
        <w:t xml:space="preserve"> сельсовет </w:t>
      </w:r>
      <w:proofErr w:type="spellStart"/>
      <w:r w:rsidR="008443D9" w:rsidRPr="00145BD3">
        <w:rPr>
          <w:szCs w:val="28"/>
        </w:rPr>
        <w:t>Ахтубинского</w:t>
      </w:r>
      <w:proofErr w:type="spellEnd"/>
      <w:r w:rsidR="008443D9" w:rsidRPr="00145BD3">
        <w:rPr>
          <w:szCs w:val="28"/>
        </w:rPr>
        <w:t xml:space="preserve"> муниципального района Астраханской области</w:t>
      </w:r>
      <w:r w:rsidR="008443D9">
        <w:rPr>
          <w:szCs w:val="28"/>
        </w:rPr>
        <w:t>»</w:t>
      </w: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8443D9" w:rsidRDefault="008443D9" w:rsidP="00672E86">
      <w:pPr>
        <w:ind w:firstLine="567"/>
        <w:jc w:val="right"/>
        <w:rPr>
          <w:color w:val="000000"/>
          <w:szCs w:val="28"/>
        </w:rPr>
      </w:pPr>
    </w:p>
    <w:p w:rsidR="00E41950" w:rsidRDefault="00E41950" w:rsidP="008443D9">
      <w:pPr>
        <w:ind w:firstLine="567"/>
        <w:jc w:val="right"/>
        <w:rPr>
          <w:color w:val="000000"/>
          <w:szCs w:val="28"/>
        </w:rPr>
        <w:sectPr w:rsidR="00E41950" w:rsidSect="00354204">
          <w:headerReference w:type="even" r:id="rId10"/>
          <w:headerReference w:type="default" r:id="rId11"/>
          <w:pgSz w:w="11906" w:h="16838"/>
          <w:pgMar w:top="1134" w:right="1276" w:bottom="1077" w:left="1559" w:header="709" w:footer="709" w:gutter="0"/>
          <w:cols w:space="708"/>
          <w:titlePg/>
          <w:docGrid w:linePitch="381"/>
        </w:sectPr>
      </w:pPr>
    </w:p>
    <w:p w:rsidR="00E41950" w:rsidRPr="00E41950" w:rsidRDefault="00672E86" w:rsidP="00E41950">
      <w:pPr>
        <w:spacing w:line="240" w:lineRule="auto"/>
        <w:ind w:firstLine="567"/>
        <w:jc w:val="right"/>
        <w:rPr>
          <w:sz w:val="24"/>
          <w:szCs w:val="24"/>
        </w:rPr>
      </w:pPr>
      <w:r w:rsidRPr="00E41950">
        <w:rPr>
          <w:color w:val="000000"/>
          <w:sz w:val="24"/>
          <w:szCs w:val="24"/>
        </w:rPr>
        <w:lastRenderedPageBreak/>
        <w:t> Приложение</w:t>
      </w:r>
      <w:r w:rsidR="00E41950" w:rsidRPr="00E41950">
        <w:rPr>
          <w:sz w:val="24"/>
          <w:szCs w:val="24"/>
        </w:rPr>
        <w:t xml:space="preserve"> к П</w:t>
      </w:r>
      <w:r w:rsidR="00E41950" w:rsidRPr="00E41950">
        <w:rPr>
          <w:sz w:val="24"/>
          <w:szCs w:val="24"/>
        </w:rPr>
        <w:t>орядк</w:t>
      </w:r>
      <w:r w:rsidR="00E41950" w:rsidRPr="00E41950">
        <w:rPr>
          <w:sz w:val="24"/>
          <w:szCs w:val="24"/>
        </w:rPr>
        <w:t>у</w:t>
      </w:r>
    </w:p>
    <w:p w:rsidR="00E41950" w:rsidRPr="00E41950" w:rsidRDefault="00E41950" w:rsidP="00E41950">
      <w:pPr>
        <w:spacing w:line="240" w:lineRule="auto"/>
        <w:ind w:firstLine="567"/>
        <w:jc w:val="right"/>
        <w:rPr>
          <w:sz w:val="24"/>
          <w:szCs w:val="24"/>
        </w:rPr>
      </w:pPr>
      <w:r w:rsidRPr="00E41950">
        <w:rPr>
          <w:sz w:val="24"/>
          <w:szCs w:val="24"/>
        </w:rPr>
        <w:t xml:space="preserve"> использования бюджетных ассигнований резервного фонда</w:t>
      </w:r>
    </w:p>
    <w:p w:rsidR="00E41950" w:rsidRPr="00E41950" w:rsidRDefault="00E41950" w:rsidP="00E41950">
      <w:pPr>
        <w:spacing w:line="240" w:lineRule="auto"/>
        <w:ind w:firstLine="567"/>
        <w:jc w:val="right"/>
        <w:rPr>
          <w:sz w:val="24"/>
          <w:szCs w:val="24"/>
        </w:rPr>
      </w:pPr>
      <w:r w:rsidRPr="00E41950">
        <w:rPr>
          <w:sz w:val="24"/>
          <w:szCs w:val="24"/>
        </w:rPr>
        <w:t xml:space="preserve"> муниципального образования «Сельское поселение </w:t>
      </w:r>
      <w:proofErr w:type="spellStart"/>
      <w:r w:rsidRPr="00E41950">
        <w:rPr>
          <w:sz w:val="24"/>
          <w:szCs w:val="24"/>
        </w:rPr>
        <w:t>Пологозаймищенский</w:t>
      </w:r>
      <w:proofErr w:type="spellEnd"/>
      <w:r w:rsidRPr="00E41950">
        <w:rPr>
          <w:sz w:val="24"/>
          <w:szCs w:val="24"/>
        </w:rPr>
        <w:t xml:space="preserve"> сельсовет </w:t>
      </w:r>
    </w:p>
    <w:p w:rsidR="00672E86" w:rsidRPr="006C672A" w:rsidRDefault="00E41950" w:rsidP="00E41950">
      <w:pPr>
        <w:spacing w:line="240" w:lineRule="auto"/>
        <w:ind w:firstLine="567"/>
        <w:jc w:val="right"/>
        <w:rPr>
          <w:color w:val="000000"/>
          <w:szCs w:val="28"/>
        </w:rPr>
      </w:pPr>
      <w:proofErr w:type="spellStart"/>
      <w:r w:rsidRPr="00E41950">
        <w:rPr>
          <w:sz w:val="24"/>
          <w:szCs w:val="24"/>
        </w:rPr>
        <w:t>Ахтубинского</w:t>
      </w:r>
      <w:proofErr w:type="spellEnd"/>
      <w:r w:rsidRPr="00E41950">
        <w:rPr>
          <w:sz w:val="24"/>
          <w:szCs w:val="24"/>
        </w:rPr>
        <w:t xml:space="preserve"> муниципального района Астраханской</w:t>
      </w:r>
      <w:r w:rsidRPr="006C672A">
        <w:rPr>
          <w:szCs w:val="28"/>
        </w:rPr>
        <w:t xml:space="preserve"> области»</w:t>
      </w:r>
    </w:p>
    <w:p w:rsidR="00672E86" w:rsidRPr="006C672A" w:rsidRDefault="00672E86" w:rsidP="008443D9">
      <w:pPr>
        <w:ind w:firstLine="567"/>
        <w:rPr>
          <w:color w:val="000000"/>
          <w:szCs w:val="28"/>
        </w:rPr>
      </w:pPr>
      <w:r w:rsidRPr="006C672A">
        <w:rPr>
          <w:color w:val="000000"/>
          <w:szCs w:val="28"/>
        </w:rPr>
        <w:t> </w:t>
      </w:r>
    </w:p>
    <w:tbl>
      <w:tblPr>
        <w:tblW w:w="166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467"/>
        <w:gridCol w:w="1843"/>
        <w:gridCol w:w="577"/>
        <w:gridCol w:w="415"/>
        <w:gridCol w:w="991"/>
        <w:gridCol w:w="710"/>
        <w:gridCol w:w="850"/>
        <w:gridCol w:w="139"/>
        <w:gridCol w:w="1093"/>
        <w:gridCol w:w="469"/>
        <w:gridCol w:w="2268"/>
        <w:gridCol w:w="1560"/>
        <w:gridCol w:w="1842"/>
        <w:gridCol w:w="50"/>
        <w:gridCol w:w="1888"/>
      </w:tblGrid>
      <w:tr w:rsidR="00672E86" w:rsidRPr="006C672A" w:rsidTr="00E41950">
        <w:trPr>
          <w:gridAfter w:val="2"/>
          <w:wAfter w:w="1938" w:type="dxa"/>
        </w:trPr>
        <w:tc>
          <w:tcPr>
            <w:tcW w:w="14757" w:type="dxa"/>
            <w:gridSpan w:val="14"/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color w:val="000000"/>
                <w:szCs w:val="28"/>
              </w:rPr>
              <w:t> </w:t>
            </w:r>
            <w:r w:rsidRPr="006C672A">
              <w:rPr>
                <w:rStyle w:val="s371"/>
                <w:sz w:val="28"/>
                <w:szCs w:val="28"/>
              </w:rPr>
              <w:t>Отчёт</w:t>
            </w:r>
            <w:r w:rsidRPr="006C672A">
              <w:rPr>
                <w:sz w:val="28"/>
                <w:szCs w:val="28"/>
              </w:rPr>
              <w:br/>
              <w:t xml:space="preserve">о целевом использовании </w:t>
            </w:r>
            <w:r w:rsidRPr="006C672A">
              <w:rPr>
                <w:rStyle w:val="s371"/>
                <w:sz w:val="28"/>
                <w:szCs w:val="28"/>
              </w:rPr>
              <w:t xml:space="preserve">выделенных средств из  резервного фонда </w:t>
            </w:r>
          </w:p>
        </w:tc>
      </w:tr>
      <w:tr w:rsidR="00672E86" w:rsidRPr="006C672A" w:rsidTr="00E41950">
        <w:trPr>
          <w:gridAfter w:val="2"/>
          <w:wAfter w:w="1938" w:type="dxa"/>
        </w:trPr>
        <w:tc>
          <w:tcPr>
            <w:tcW w:w="1533" w:type="dxa"/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2310" w:type="dxa"/>
            <w:gridSpan w:val="2"/>
            <w:hideMark/>
          </w:tcPr>
          <w:p w:rsidR="00672E86" w:rsidRPr="006C672A" w:rsidRDefault="00672E86" w:rsidP="00E41950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rStyle w:val="s371"/>
                <w:sz w:val="28"/>
                <w:szCs w:val="28"/>
              </w:rPr>
              <w:t xml:space="preserve">по состоянию </w:t>
            </w:r>
            <w:proofErr w:type="gramStart"/>
            <w:r w:rsidRPr="006C672A">
              <w:rPr>
                <w:rStyle w:val="s371"/>
                <w:sz w:val="28"/>
                <w:szCs w:val="28"/>
              </w:rPr>
              <w:t>на</w:t>
            </w:r>
            <w:proofErr w:type="gramEnd"/>
            <w:r w:rsidRPr="006C672A">
              <w:rPr>
                <w:rStyle w:val="s371"/>
                <w:sz w:val="28"/>
                <w:szCs w:val="28"/>
              </w:rPr>
              <w:t> </w:t>
            </w:r>
          </w:p>
        </w:tc>
        <w:tc>
          <w:tcPr>
            <w:tcW w:w="577" w:type="dxa"/>
            <w:tcBorders>
              <w:bottom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415" w:type="dxa"/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989" w:type="dxa"/>
            <w:gridSpan w:val="2"/>
            <w:hideMark/>
          </w:tcPr>
          <w:p w:rsidR="00672E86" w:rsidRPr="006C672A" w:rsidRDefault="00E41950" w:rsidP="008443D9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s371"/>
                <w:sz w:val="28"/>
                <w:szCs w:val="28"/>
              </w:rPr>
              <w:t xml:space="preserve">         </w:t>
            </w:r>
            <w:r w:rsidR="00672E86" w:rsidRPr="006C672A">
              <w:rPr>
                <w:rStyle w:val="s371"/>
                <w:sz w:val="28"/>
                <w:szCs w:val="28"/>
              </w:rPr>
              <w:t>20</w:t>
            </w:r>
          </w:p>
        </w:tc>
        <w:tc>
          <w:tcPr>
            <w:tcW w:w="1093" w:type="dxa"/>
            <w:tcBorders>
              <w:bottom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6139" w:type="dxa"/>
            <w:gridSpan w:val="4"/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6C672A">
              <w:rPr>
                <w:rStyle w:val="s371"/>
                <w:sz w:val="28"/>
                <w:szCs w:val="28"/>
              </w:rPr>
              <w:t>г</w:t>
            </w:r>
            <w:proofErr w:type="gramEnd"/>
            <w:r w:rsidRPr="006C672A">
              <w:rPr>
                <w:rStyle w:val="s371"/>
                <w:sz w:val="28"/>
                <w:szCs w:val="28"/>
              </w:rPr>
              <w:t>.</w:t>
            </w:r>
          </w:p>
        </w:tc>
      </w:tr>
      <w:tr w:rsidR="00672E86" w:rsidRPr="006C672A" w:rsidTr="00E41950">
        <w:trPr>
          <w:gridAfter w:val="2"/>
          <w:wAfter w:w="1938" w:type="dxa"/>
        </w:trPr>
        <w:tc>
          <w:tcPr>
            <w:tcW w:w="14757" w:type="dxa"/>
            <w:gridSpan w:val="14"/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</w:tr>
      <w:tr w:rsidR="00672E86" w:rsidRPr="006C672A" w:rsidTr="00E41950">
        <w:trPr>
          <w:gridAfter w:val="2"/>
          <w:wAfter w:w="1938" w:type="dxa"/>
        </w:trPr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Направление расходования бюджетных средств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Основания для выделения средств (№ и дата НПА)</w:t>
            </w:r>
          </w:p>
        </w:tc>
        <w:tc>
          <w:tcPr>
            <w:tcW w:w="29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Наимено</w:t>
            </w:r>
            <w:r w:rsidRPr="006C672A">
              <w:rPr>
                <w:sz w:val="28"/>
                <w:szCs w:val="28"/>
              </w:rPr>
              <w:softHyphen/>
              <w:t>вание документов, подтверж</w:t>
            </w:r>
            <w:r w:rsidRPr="006C672A">
              <w:rPr>
                <w:sz w:val="28"/>
                <w:szCs w:val="28"/>
              </w:rPr>
              <w:softHyphen/>
              <w:t>дающих произве</w:t>
            </w:r>
            <w:r w:rsidRPr="006C672A">
              <w:rPr>
                <w:sz w:val="28"/>
                <w:szCs w:val="28"/>
              </w:rPr>
              <w:softHyphen/>
              <w:t>денные расходы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Сумма выделенных 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Сумма израсходованных средств.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Остаток руб.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Примечания *</w:t>
            </w:r>
          </w:p>
        </w:tc>
      </w:tr>
      <w:tr w:rsidR="00672E86" w:rsidRPr="006C672A" w:rsidTr="00E41950">
        <w:trPr>
          <w:gridAfter w:val="2"/>
          <w:wAfter w:w="1938" w:type="dxa"/>
        </w:trPr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1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2</w:t>
            </w:r>
          </w:p>
        </w:tc>
        <w:tc>
          <w:tcPr>
            <w:tcW w:w="29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7</w:t>
            </w:r>
          </w:p>
        </w:tc>
      </w:tr>
      <w:tr w:rsidR="00672E86" w:rsidRPr="006C672A" w:rsidTr="00E41950">
        <w:trPr>
          <w:gridAfter w:val="2"/>
          <w:wAfter w:w="1938" w:type="dxa"/>
        </w:trPr>
        <w:tc>
          <w:tcPr>
            <w:tcW w:w="2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29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</w:tr>
      <w:tr w:rsidR="00672E86" w:rsidRPr="006C672A" w:rsidTr="00E41950">
        <w:tc>
          <w:tcPr>
            <w:tcW w:w="14757" w:type="dxa"/>
            <w:gridSpan w:val="14"/>
            <w:hideMark/>
          </w:tcPr>
          <w:p w:rsidR="00672E86" w:rsidRPr="00E41950" w:rsidRDefault="00672E86" w:rsidP="008443D9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 w:rsidRPr="006C672A">
              <w:rPr>
                <w:sz w:val="28"/>
                <w:szCs w:val="28"/>
              </w:rPr>
              <w:t> </w:t>
            </w:r>
            <w:r w:rsidRPr="00E41950">
              <w:rPr>
                <w:sz w:val="20"/>
                <w:szCs w:val="20"/>
              </w:rPr>
              <w:t>*В случае неполного расходования средств резервного фонда указывается причина.</w:t>
            </w:r>
          </w:p>
        </w:tc>
        <w:tc>
          <w:tcPr>
            <w:tcW w:w="50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  <w:tr w:rsidR="00672E86" w:rsidRPr="006C672A" w:rsidTr="00E41950">
        <w:tc>
          <w:tcPr>
            <w:tcW w:w="5826" w:type="dxa"/>
            <w:gridSpan w:val="6"/>
            <w:hideMark/>
          </w:tcPr>
          <w:p w:rsidR="00672E86" w:rsidRPr="006C672A" w:rsidRDefault="00672E86" w:rsidP="008443D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8931" w:type="dxa"/>
            <w:gridSpan w:val="8"/>
            <w:tcBorders>
              <w:bottom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  <w:tr w:rsidR="00672E86" w:rsidRPr="006C672A" w:rsidTr="00E41950">
        <w:tc>
          <w:tcPr>
            <w:tcW w:w="5826" w:type="dxa"/>
            <w:gridSpan w:val="6"/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</w:tcBorders>
            <w:hideMark/>
          </w:tcPr>
          <w:p w:rsidR="00672E86" w:rsidRPr="00E41950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1950">
              <w:rPr>
                <w:sz w:val="20"/>
                <w:szCs w:val="20"/>
              </w:rPr>
              <w:t>(подпись, фамилия, инициалы)</w:t>
            </w:r>
          </w:p>
        </w:tc>
        <w:tc>
          <w:tcPr>
            <w:tcW w:w="50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  <w:tr w:rsidR="00672E86" w:rsidRPr="006C672A" w:rsidTr="00E41950">
        <w:tc>
          <w:tcPr>
            <w:tcW w:w="5826" w:type="dxa"/>
            <w:gridSpan w:val="6"/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8931" w:type="dxa"/>
            <w:gridSpan w:val="8"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  <w:p w:rsidR="00672E86" w:rsidRPr="006C672A" w:rsidRDefault="00672E86" w:rsidP="008443D9">
            <w:pPr>
              <w:pStyle w:val="s1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50" w:type="dxa"/>
            <w:vAlign w:val="center"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  <w:tr w:rsidR="00672E86" w:rsidRPr="006C672A" w:rsidTr="00E41950">
        <w:tc>
          <w:tcPr>
            <w:tcW w:w="14757" w:type="dxa"/>
            <w:gridSpan w:val="14"/>
            <w:hideMark/>
          </w:tcPr>
          <w:p w:rsidR="00672E86" w:rsidRPr="006C672A" w:rsidRDefault="00672E86" w:rsidP="008443D9">
            <w:pPr>
              <w:pStyle w:val="s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0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  <w:tr w:rsidR="00672E86" w:rsidRPr="006C672A" w:rsidTr="00E41950">
        <w:tc>
          <w:tcPr>
            <w:tcW w:w="5826" w:type="dxa"/>
            <w:gridSpan w:val="6"/>
            <w:hideMark/>
          </w:tcPr>
          <w:p w:rsidR="00672E86" w:rsidRPr="006C672A" w:rsidRDefault="00672E86" w:rsidP="008443D9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8931" w:type="dxa"/>
            <w:gridSpan w:val="8"/>
            <w:tcBorders>
              <w:bottom w:val="single" w:sz="6" w:space="0" w:color="000000"/>
            </w:tcBorders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50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  <w:tr w:rsidR="00672E86" w:rsidRPr="006C672A" w:rsidTr="00E41950">
        <w:tc>
          <w:tcPr>
            <w:tcW w:w="5826" w:type="dxa"/>
            <w:gridSpan w:val="6"/>
            <w:hideMark/>
          </w:tcPr>
          <w:p w:rsidR="00672E86" w:rsidRPr="006C672A" w:rsidRDefault="00672E86" w:rsidP="008443D9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6C672A">
              <w:rPr>
                <w:sz w:val="28"/>
                <w:szCs w:val="28"/>
              </w:rPr>
              <w:t> 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</w:tcBorders>
            <w:hideMark/>
          </w:tcPr>
          <w:p w:rsidR="00672E86" w:rsidRPr="00E41950" w:rsidRDefault="00672E86" w:rsidP="008443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1950">
              <w:rPr>
                <w:sz w:val="20"/>
                <w:szCs w:val="20"/>
              </w:rPr>
              <w:t>(подпись, фамилия, инициалы)</w:t>
            </w:r>
          </w:p>
        </w:tc>
        <w:tc>
          <w:tcPr>
            <w:tcW w:w="50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  <w:tc>
          <w:tcPr>
            <w:tcW w:w="1888" w:type="dxa"/>
            <w:vAlign w:val="center"/>
            <w:hideMark/>
          </w:tcPr>
          <w:p w:rsidR="00672E86" w:rsidRPr="006C672A" w:rsidRDefault="00672E86" w:rsidP="008443D9">
            <w:pPr>
              <w:rPr>
                <w:szCs w:val="28"/>
              </w:rPr>
            </w:pPr>
          </w:p>
        </w:tc>
      </w:tr>
    </w:tbl>
    <w:p w:rsidR="00DA3BBD" w:rsidRPr="006C672A" w:rsidRDefault="00DA3BBD">
      <w:pPr>
        <w:rPr>
          <w:szCs w:val="28"/>
        </w:rPr>
      </w:pPr>
      <w:bookmarkStart w:id="2" w:name="_GoBack"/>
      <w:bookmarkEnd w:id="2"/>
    </w:p>
    <w:sectPr w:rsidR="00DA3BBD" w:rsidRPr="006C672A" w:rsidSect="00E41950">
      <w:pgSz w:w="16838" w:h="11906" w:orient="landscape"/>
      <w:pgMar w:top="1559" w:right="1134" w:bottom="1276" w:left="10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1B" w:rsidRDefault="00F2131B" w:rsidP="00672E86">
      <w:pPr>
        <w:spacing w:after="0" w:line="240" w:lineRule="auto"/>
      </w:pPr>
      <w:r>
        <w:separator/>
      </w:r>
    </w:p>
  </w:endnote>
  <w:endnote w:type="continuationSeparator" w:id="0">
    <w:p w:rsidR="00F2131B" w:rsidRDefault="00F2131B" w:rsidP="0067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1B" w:rsidRDefault="00F2131B" w:rsidP="00672E86">
      <w:pPr>
        <w:spacing w:after="0" w:line="240" w:lineRule="auto"/>
      </w:pPr>
      <w:r>
        <w:separator/>
      </w:r>
    </w:p>
  </w:footnote>
  <w:footnote w:type="continuationSeparator" w:id="0">
    <w:p w:rsidR="00F2131B" w:rsidRDefault="00F2131B" w:rsidP="0067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A1" w:rsidRDefault="00884266" w:rsidP="00E730F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6EA1" w:rsidRDefault="00F213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A1" w:rsidRPr="000307F6" w:rsidRDefault="00884266" w:rsidP="000307F6">
    <w:pPr>
      <w:pStyle w:val="a6"/>
      <w:framePr w:wrap="around" w:vAnchor="text" w:hAnchor="page" w:x="5700" w:y="72"/>
      <w:rPr>
        <w:rStyle w:val="a8"/>
      </w:rPr>
    </w:pPr>
    <w:r w:rsidRPr="000307F6">
      <w:rPr>
        <w:rStyle w:val="a8"/>
      </w:rPr>
      <w:fldChar w:fldCharType="begin"/>
    </w:r>
    <w:r w:rsidRPr="000307F6">
      <w:rPr>
        <w:rStyle w:val="a8"/>
      </w:rPr>
      <w:instrText xml:space="preserve">PAGE  </w:instrText>
    </w:r>
    <w:r w:rsidRPr="000307F6">
      <w:rPr>
        <w:rStyle w:val="a8"/>
      </w:rPr>
      <w:fldChar w:fldCharType="separate"/>
    </w:r>
    <w:r w:rsidR="00E41950">
      <w:rPr>
        <w:rStyle w:val="a8"/>
        <w:noProof/>
      </w:rPr>
      <w:t>6</w:t>
    </w:r>
    <w:r w:rsidRPr="000307F6">
      <w:rPr>
        <w:rStyle w:val="a8"/>
      </w:rPr>
      <w:fldChar w:fldCharType="end"/>
    </w:r>
  </w:p>
  <w:p w:rsidR="00A26EA1" w:rsidRDefault="00F213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E2B00"/>
    <w:multiLevelType w:val="hybridMultilevel"/>
    <w:tmpl w:val="CD68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86"/>
    <w:rsid w:val="00145BD3"/>
    <w:rsid w:val="00672E86"/>
    <w:rsid w:val="006C672A"/>
    <w:rsid w:val="00772277"/>
    <w:rsid w:val="008443D9"/>
    <w:rsid w:val="00884266"/>
    <w:rsid w:val="00C22141"/>
    <w:rsid w:val="00DA3BBD"/>
    <w:rsid w:val="00DB2E7B"/>
    <w:rsid w:val="00E05DA5"/>
    <w:rsid w:val="00E41950"/>
    <w:rsid w:val="00F2131B"/>
    <w:rsid w:val="00F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86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2E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rsid w:val="00672E8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2E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note text"/>
    <w:basedOn w:val="a"/>
    <w:link w:val="a4"/>
    <w:semiHidden/>
    <w:rsid w:val="00672E8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72E86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672E86"/>
    <w:rPr>
      <w:vertAlign w:val="superscript"/>
    </w:rPr>
  </w:style>
  <w:style w:type="paragraph" w:styleId="a6">
    <w:name w:val="header"/>
    <w:basedOn w:val="a"/>
    <w:link w:val="a7"/>
    <w:rsid w:val="00672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72E86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672E86"/>
  </w:style>
  <w:style w:type="character" w:customStyle="1" w:styleId="ConsPlusNormal">
    <w:name w:val="ConsPlusNormal Знак"/>
    <w:link w:val="ConsPlusNormal0"/>
    <w:locked/>
    <w:rsid w:val="00672E86"/>
    <w:rPr>
      <w:rFonts w:cs="Calibri"/>
    </w:rPr>
  </w:style>
  <w:style w:type="paragraph" w:customStyle="1" w:styleId="ConsPlusNormal0">
    <w:name w:val="ConsPlusNormal"/>
    <w:link w:val="ConsPlusNormal"/>
    <w:rsid w:val="00672E8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empty">
    <w:name w:val="empty"/>
    <w:basedOn w:val="a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371">
    <w:name w:val="s_371"/>
    <w:rsid w:val="00672E86"/>
  </w:style>
  <w:style w:type="paragraph" w:styleId="aa">
    <w:name w:val="Balloon Text"/>
    <w:basedOn w:val="a"/>
    <w:link w:val="ab"/>
    <w:uiPriority w:val="99"/>
    <w:semiHidden/>
    <w:unhideWhenUsed/>
    <w:rsid w:val="006C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2A"/>
    <w:rPr>
      <w:rFonts w:ascii="Tahoma" w:eastAsia="Calibri" w:hAnsi="Tahoma" w:cs="Tahoma"/>
      <w:sz w:val="16"/>
      <w:szCs w:val="16"/>
    </w:rPr>
  </w:style>
  <w:style w:type="paragraph" w:styleId="ac">
    <w:name w:val="Title"/>
    <w:basedOn w:val="a"/>
    <w:next w:val="ad"/>
    <w:link w:val="ae"/>
    <w:qFormat/>
    <w:rsid w:val="006C672A"/>
    <w:pPr>
      <w:suppressAutoHyphens/>
      <w:spacing w:after="0" w:line="240" w:lineRule="auto"/>
      <w:ind w:firstLine="0"/>
      <w:jc w:val="center"/>
    </w:pPr>
    <w:rPr>
      <w:rFonts w:eastAsia="Times New Roman"/>
      <w:szCs w:val="20"/>
      <w:lang w:eastAsia="ar-SA"/>
    </w:rPr>
  </w:style>
  <w:style w:type="character" w:customStyle="1" w:styleId="ae">
    <w:name w:val="Название Знак"/>
    <w:basedOn w:val="a0"/>
    <w:link w:val="ac"/>
    <w:rsid w:val="006C672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6C672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d"/>
    <w:uiPriority w:val="11"/>
    <w:rsid w:val="006C67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Body Text"/>
    <w:basedOn w:val="a"/>
    <w:link w:val="af1"/>
    <w:rsid w:val="006C672A"/>
    <w:pPr>
      <w:suppressAutoHyphens/>
      <w:spacing w:after="120" w:line="240" w:lineRule="auto"/>
      <w:ind w:firstLine="0"/>
      <w:jc w:val="left"/>
    </w:pPr>
    <w:rPr>
      <w:rFonts w:eastAsia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6C67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Hyperlink"/>
    <w:basedOn w:val="a0"/>
    <w:uiPriority w:val="99"/>
    <w:semiHidden/>
    <w:unhideWhenUsed/>
    <w:rsid w:val="006C672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443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86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2E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Indent 3"/>
    <w:basedOn w:val="a"/>
    <w:link w:val="30"/>
    <w:rsid w:val="00672E86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72E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note text"/>
    <w:basedOn w:val="a"/>
    <w:link w:val="a4"/>
    <w:semiHidden/>
    <w:rsid w:val="00672E86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72E86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672E86"/>
    <w:rPr>
      <w:vertAlign w:val="superscript"/>
    </w:rPr>
  </w:style>
  <w:style w:type="paragraph" w:styleId="a6">
    <w:name w:val="header"/>
    <w:basedOn w:val="a"/>
    <w:link w:val="a7"/>
    <w:rsid w:val="00672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72E86"/>
    <w:rPr>
      <w:rFonts w:ascii="Times New Roman" w:eastAsia="Calibri" w:hAnsi="Times New Roman" w:cs="Times New Roman"/>
      <w:sz w:val="28"/>
    </w:rPr>
  </w:style>
  <w:style w:type="character" w:styleId="a8">
    <w:name w:val="page number"/>
    <w:basedOn w:val="a0"/>
    <w:rsid w:val="00672E86"/>
  </w:style>
  <w:style w:type="character" w:customStyle="1" w:styleId="ConsPlusNormal">
    <w:name w:val="ConsPlusNormal Знак"/>
    <w:link w:val="ConsPlusNormal0"/>
    <w:locked/>
    <w:rsid w:val="00672E86"/>
    <w:rPr>
      <w:rFonts w:cs="Calibri"/>
    </w:rPr>
  </w:style>
  <w:style w:type="paragraph" w:customStyle="1" w:styleId="ConsPlusNormal0">
    <w:name w:val="ConsPlusNormal"/>
    <w:link w:val="ConsPlusNormal"/>
    <w:rsid w:val="00672E86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customStyle="1" w:styleId="empty">
    <w:name w:val="empty"/>
    <w:basedOn w:val="a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72E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371">
    <w:name w:val="s_371"/>
    <w:rsid w:val="00672E86"/>
  </w:style>
  <w:style w:type="paragraph" w:styleId="aa">
    <w:name w:val="Balloon Text"/>
    <w:basedOn w:val="a"/>
    <w:link w:val="ab"/>
    <w:uiPriority w:val="99"/>
    <w:semiHidden/>
    <w:unhideWhenUsed/>
    <w:rsid w:val="006C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672A"/>
    <w:rPr>
      <w:rFonts w:ascii="Tahoma" w:eastAsia="Calibri" w:hAnsi="Tahoma" w:cs="Tahoma"/>
      <w:sz w:val="16"/>
      <w:szCs w:val="16"/>
    </w:rPr>
  </w:style>
  <w:style w:type="paragraph" w:styleId="ac">
    <w:name w:val="Title"/>
    <w:basedOn w:val="a"/>
    <w:next w:val="ad"/>
    <w:link w:val="ae"/>
    <w:qFormat/>
    <w:rsid w:val="006C672A"/>
    <w:pPr>
      <w:suppressAutoHyphens/>
      <w:spacing w:after="0" w:line="240" w:lineRule="auto"/>
      <w:ind w:firstLine="0"/>
      <w:jc w:val="center"/>
    </w:pPr>
    <w:rPr>
      <w:rFonts w:eastAsia="Times New Roman"/>
      <w:szCs w:val="20"/>
      <w:lang w:eastAsia="ar-SA"/>
    </w:rPr>
  </w:style>
  <w:style w:type="character" w:customStyle="1" w:styleId="ae">
    <w:name w:val="Название Знак"/>
    <w:basedOn w:val="a0"/>
    <w:link w:val="ac"/>
    <w:rsid w:val="006C672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Subtitle"/>
    <w:basedOn w:val="a"/>
    <w:next w:val="a"/>
    <w:link w:val="af"/>
    <w:uiPriority w:val="11"/>
    <w:qFormat/>
    <w:rsid w:val="006C672A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d"/>
    <w:uiPriority w:val="11"/>
    <w:rsid w:val="006C67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Body Text"/>
    <w:basedOn w:val="a"/>
    <w:link w:val="af1"/>
    <w:rsid w:val="006C672A"/>
    <w:pPr>
      <w:suppressAutoHyphens/>
      <w:spacing w:after="120" w:line="240" w:lineRule="auto"/>
      <w:ind w:firstLine="0"/>
      <w:jc w:val="left"/>
    </w:pPr>
    <w:rPr>
      <w:rFonts w:eastAsia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6C67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Hyperlink"/>
    <w:basedOn w:val="a0"/>
    <w:uiPriority w:val="99"/>
    <w:semiHidden/>
    <w:unhideWhenUsed/>
    <w:rsid w:val="006C672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44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15;fld=134;dst=144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-pologozaymischen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Бухгалтер</cp:lastModifiedBy>
  <cp:revision>4</cp:revision>
  <cp:lastPrinted>2025-04-24T09:06:00Z</cp:lastPrinted>
  <dcterms:created xsi:type="dcterms:W3CDTF">2025-04-24T07:02:00Z</dcterms:created>
  <dcterms:modified xsi:type="dcterms:W3CDTF">2025-04-24T09:06:00Z</dcterms:modified>
</cp:coreProperties>
</file>