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6AAC" w:rsidRPr="00B04BEC" w:rsidRDefault="00E86AAC" w:rsidP="00E86AAC">
      <w:pPr>
        <w:pStyle w:val="a7"/>
        <w:rPr>
          <w:szCs w:val="28"/>
        </w:rPr>
      </w:pPr>
      <w:r w:rsidRPr="00B04BEC">
        <w:rPr>
          <w:szCs w:val="28"/>
        </w:rPr>
        <w:t>АДМИНИСТРАЦИЯ МУНИЦИПАЛЬНОГО ОБРАЗОВАНИЯ</w:t>
      </w:r>
    </w:p>
    <w:p w:rsidR="005851FA" w:rsidRPr="00B04BEC" w:rsidRDefault="00E86AAC" w:rsidP="00E86AAC">
      <w:pPr>
        <w:pStyle w:val="a7"/>
        <w:rPr>
          <w:szCs w:val="28"/>
        </w:rPr>
      </w:pPr>
      <w:r w:rsidRPr="00B04BEC">
        <w:rPr>
          <w:szCs w:val="28"/>
        </w:rPr>
        <w:t>«</w:t>
      </w:r>
      <w:r w:rsidR="00C47B6C">
        <w:rPr>
          <w:szCs w:val="28"/>
        </w:rPr>
        <w:t xml:space="preserve">СЕЛЬСКОЕ ПОСЕЛЕНИЕ </w:t>
      </w:r>
      <w:r w:rsidR="005851FA" w:rsidRPr="00B04BEC">
        <w:rPr>
          <w:szCs w:val="28"/>
        </w:rPr>
        <w:t xml:space="preserve">ПОЛОГОЗАЙМИЩЕНСКИЙ СЕЛЬСОВЕТ </w:t>
      </w:r>
    </w:p>
    <w:p w:rsidR="00C47B6C" w:rsidRDefault="00C47B6C" w:rsidP="00E86AAC">
      <w:pPr>
        <w:pStyle w:val="a7"/>
        <w:rPr>
          <w:szCs w:val="28"/>
        </w:rPr>
      </w:pPr>
      <w:r w:rsidRPr="00B04BEC">
        <w:rPr>
          <w:szCs w:val="28"/>
        </w:rPr>
        <w:t>АХТУБИНСК</w:t>
      </w:r>
      <w:r>
        <w:rPr>
          <w:szCs w:val="28"/>
        </w:rPr>
        <w:t>ОГО МУНИЦИПАЛЬНОГО</w:t>
      </w:r>
      <w:r w:rsidRPr="00B04BEC">
        <w:rPr>
          <w:szCs w:val="28"/>
        </w:rPr>
        <w:t xml:space="preserve"> РАЙОН</w:t>
      </w:r>
      <w:r>
        <w:rPr>
          <w:szCs w:val="28"/>
        </w:rPr>
        <w:t>А</w:t>
      </w:r>
    </w:p>
    <w:p w:rsidR="00E86AAC" w:rsidRPr="00B04BEC" w:rsidRDefault="00C47B6C" w:rsidP="00E86AAC">
      <w:pPr>
        <w:pStyle w:val="a7"/>
        <w:rPr>
          <w:szCs w:val="28"/>
        </w:rPr>
      </w:pPr>
      <w:r w:rsidRPr="00B04BEC">
        <w:rPr>
          <w:szCs w:val="28"/>
        </w:rPr>
        <w:t xml:space="preserve"> АСТРАХАНСК</w:t>
      </w:r>
      <w:r>
        <w:rPr>
          <w:szCs w:val="28"/>
        </w:rPr>
        <w:t>ОЙ</w:t>
      </w:r>
      <w:r w:rsidRPr="00B04BEC">
        <w:rPr>
          <w:szCs w:val="28"/>
        </w:rPr>
        <w:t xml:space="preserve"> ОБЛАСТ</w:t>
      </w:r>
      <w:r>
        <w:rPr>
          <w:szCs w:val="28"/>
        </w:rPr>
        <w:t>И»</w:t>
      </w:r>
    </w:p>
    <w:p w:rsidR="00E86AAC" w:rsidRPr="0020333B" w:rsidRDefault="00E86AAC" w:rsidP="00E86AAC">
      <w:pPr>
        <w:pStyle w:val="a7"/>
        <w:rPr>
          <w:b/>
          <w:sz w:val="24"/>
          <w:szCs w:val="24"/>
        </w:rPr>
      </w:pPr>
    </w:p>
    <w:p w:rsidR="00E86AAC" w:rsidRPr="0020333B" w:rsidRDefault="00E86AAC" w:rsidP="00E86AAC">
      <w:pPr>
        <w:pStyle w:val="a7"/>
        <w:rPr>
          <w:sz w:val="24"/>
          <w:szCs w:val="24"/>
        </w:rPr>
      </w:pPr>
    </w:p>
    <w:p w:rsidR="00E86AAC" w:rsidRPr="00B04BEC" w:rsidRDefault="001B62C9" w:rsidP="00E86AA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7D58">
        <w:rPr>
          <w:sz w:val="28"/>
          <w:szCs w:val="28"/>
        </w:rPr>
        <w:t>7.03</w:t>
      </w:r>
      <w:r w:rsidR="00264D42" w:rsidRPr="00B04BEC">
        <w:rPr>
          <w:sz w:val="28"/>
          <w:szCs w:val="28"/>
        </w:rPr>
        <w:t>.20</w:t>
      </w:r>
      <w:r w:rsidR="007A2210" w:rsidRPr="00B04BEC">
        <w:rPr>
          <w:sz w:val="28"/>
          <w:szCs w:val="28"/>
        </w:rPr>
        <w:t>2</w:t>
      </w:r>
      <w:r w:rsidR="00637D58">
        <w:rPr>
          <w:sz w:val="28"/>
          <w:szCs w:val="28"/>
        </w:rPr>
        <w:t>5</w:t>
      </w:r>
      <w:r w:rsidR="00E86AAC" w:rsidRPr="00B04BEC">
        <w:rPr>
          <w:sz w:val="28"/>
          <w:szCs w:val="28"/>
        </w:rPr>
        <w:t xml:space="preserve">     </w:t>
      </w:r>
      <w:r w:rsidR="00E86AAC" w:rsidRPr="00B04BEC">
        <w:rPr>
          <w:sz w:val="28"/>
          <w:szCs w:val="28"/>
        </w:rPr>
        <w:tab/>
      </w:r>
      <w:r w:rsidR="0020333B" w:rsidRPr="00B04BEC">
        <w:rPr>
          <w:sz w:val="28"/>
          <w:szCs w:val="28"/>
        </w:rPr>
        <w:t xml:space="preserve">                    </w:t>
      </w:r>
      <w:r w:rsidR="005A1878">
        <w:rPr>
          <w:sz w:val="28"/>
          <w:szCs w:val="28"/>
        </w:rPr>
        <w:t xml:space="preserve"> </w:t>
      </w:r>
      <w:r w:rsidR="0020333B" w:rsidRPr="00B04BEC">
        <w:rPr>
          <w:sz w:val="28"/>
          <w:szCs w:val="28"/>
        </w:rPr>
        <w:t xml:space="preserve">                </w:t>
      </w:r>
      <w:r w:rsidR="00E86AAC" w:rsidRPr="00B04BEC">
        <w:rPr>
          <w:sz w:val="28"/>
          <w:szCs w:val="28"/>
        </w:rPr>
        <w:tab/>
        <w:t xml:space="preserve">  </w:t>
      </w:r>
      <w:r w:rsidR="00B61C83" w:rsidRPr="00B04BEC">
        <w:rPr>
          <w:sz w:val="28"/>
          <w:szCs w:val="28"/>
        </w:rPr>
        <w:t xml:space="preserve">               </w:t>
      </w:r>
      <w:r w:rsidR="00E86AAC" w:rsidRPr="00B04BEC">
        <w:rPr>
          <w:sz w:val="28"/>
          <w:szCs w:val="28"/>
        </w:rPr>
        <w:t xml:space="preserve">              </w:t>
      </w:r>
      <w:r w:rsidR="005A1878">
        <w:rPr>
          <w:sz w:val="28"/>
          <w:szCs w:val="28"/>
        </w:rPr>
        <w:t xml:space="preserve">        </w:t>
      </w:r>
      <w:r w:rsidR="00E86AAC" w:rsidRPr="00B04BEC">
        <w:rPr>
          <w:sz w:val="28"/>
          <w:szCs w:val="28"/>
        </w:rPr>
        <w:t xml:space="preserve">  № </w:t>
      </w:r>
      <w:r w:rsidR="00637D58">
        <w:rPr>
          <w:sz w:val="28"/>
          <w:szCs w:val="28"/>
        </w:rPr>
        <w:t>4</w:t>
      </w:r>
    </w:p>
    <w:p w:rsidR="005851FA" w:rsidRDefault="005851FA" w:rsidP="00E86AAC">
      <w:pPr>
        <w:jc w:val="both"/>
        <w:rPr>
          <w:sz w:val="28"/>
          <w:szCs w:val="28"/>
        </w:rPr>
      </w:pPr>
    </w:p>
    <w:p w:rsidR="00E86AAC" w:rsidRDefault="005851FA" w:rsidP="00214D64">
      <w:pPr>
        <w:pStyle w:val="a7"/>
        <w:rPr>
          <w:szCs w:val="28"/>
        </w:rPr>
      </w:pPr>
      <w:r w:rsidRPr="00214D64">
        <w:rPr>
          <w:szCs w:val="28"/>
        </w:rPr>
        <w:t>ПОСТАНОВЛЕНИЕ</w:t>
      </w:r>
    </w:p>
    <w:p w:rsidR="00E86AAC" w:rsidRPr="0020333B" w:rsidRDefault="00E86AAC" w:rsidP="00637D58">
      <w:pPr>
        <w:jc w:val="both"/>
      </w:pPr>
    </w:p>
    <w:p w:rsidR="00637D58" w:rsidRPr="00731B47" w:rsidRDefault="00637D58" w:rsidP="008241E1">
      <w:pPr>
        <w:rPr>
          <w:sz w:val="28"/>
          <w:szCs w:val="28"/>
        </w:rPr>
      </w:pPr>
      <w:r w:rsidRPr="00731B47">
        <w:rPr>
          <w:sz w:val="28"/>
          <w:szCs w:val="28"/>
        </w:rPr>
        <w:t xml:space="preserve">Об утверждении Порядка определения цены земельного участка, находящегося в собственности муниципального образования «Сельское поселение </w:t>
      </w:r>
      <w:proofErr w:type="spellStart"/>
      <w:r w:rsidRPr="00731B47">
        <w:rPr>
          <w:sz w:val="28"/>
          <w:szCs w:val="28"/>
        </w:rPr>
        <w:t>Пологозаймищенскийсельсовет</w:t>
      </w:r>
      <w:proofErr w:type="spellEnd"/>
      <w:r w:rsidRPr="00731B47">
        <w:rPr>
          <w:sz w:val="28"/>
          <w:szCs w:val="28"/>
        </w:rPr>
        <w:t xml:space="preserve"> </w:t>
      </w:r>
      <w:proofErr w:type="spellStart"/>
      <w:r w:rsidRPr="00731B47">
        <w:rPr>
          <w:sz w:val="28"/>
          <w:szCs w:val="28"/>
        </w:rPr>
        <w:t>Ахтубинского</w:t>
      </w:r>
      <w:proofErr w:type="spellEnd"/>
      <w:r w:rsidRPr="00731B47">
        <w:rPr>
          <w:sz w:val="28"/>
          <w:szCs w:val="28"/>
        </w:rPr>
        <w:t xml:space="preserve"> муниципального района Астраханской области», при заключении договора купли-продажи данного земельного</w:t>
      </w:r>
      <w:r>
        <w:rPr>
          <w:sz w:val="28"/>
          <w:szCs w:val="28"/>
        </w:rPr>
        <w:t xml:space="preserve"> участка без проведения торгов</w:t>
      </w:r>
    </w:p>
    <w:p w:rsidR="00637D58" w:rsidRPr="00731B47" w:rsidRDefault="00637D58" w:rsidP="00637D58">
      <w:pPr>
        <w:ind w:left="720"/>
        <w:jc w:val="both"/>
        <w:rPr>
          <w:b/>
          <w:sz w:val="28"/>
          <w:szCs w:val="28"/>
        </w:rPr>
      </w:pPr>
    </w:p>
    <w:p w:rsidR="00637D58" w:rsidRPr="00731B47" w:rsidRDefault="00637D58" w:rsidP="00637D58">
      <w:pPr>
        <w:ind w:firstLine="567"/>
        <w:jc w:val="both"/>
        <w:rPr>
          <w:sz w:val="28"/>
          <w:szCs w:val="28"/>
        </w:rPr>
      </w:pPr>
      <w:r w:rsidRPr="00731B47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</w:t>
      </w:r>
      <w:r w:rsidRPr="00731B47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</w:t>
      </w:r>
      <w:r w:rsidRPr="00731B47">
        <w:rPr>
          <w:sz w:val="28"/>
          <w:szCs w:val="28"/>
        </w:rPr>
        <w:t>ии Земельного кодекса Российской Федерации, Федеральн</w:t>
      </w:r>
      <w:r>
        <w:rPr>
          <w:sz w:val="28"/>
          <w:szCs w:val="28"/>
        </w:rPr>
        <w:t>ого</w:t>
      </w:r>
      <w:r w:rsidRPr="00731B4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31B47">
        <w:rPr>
          <w:sz w:val="28"/>
          <w:szCs w:val="28"/>
        </w:rPr>
        <w:t xml:space="preserve"> Российской Федерации от 06.10.2003 </w:t>
      </w:r>
      <w:r>
        <w:rPr>
          <w:sz w:val="28"/>
          <w:szCs w:val="28"/>
        </w:rPr>
        <w:t>№</w:t>
      </w:r>
      <w:r w:rsidRPr="00731B47">
        <w:rPr>
          <w:sz w:val="28"/>
          <w:szCs w:val="28"/>
        </w:rPr>
        <w:t xml:space="preserve"> 131-ФЗ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Постановления Правительства Астраханской области от 02.07.2015 № 324-П «О порядке определения цены земельного участка, находящегося в государственной собственности Астраханской области, земельного участка, государственная собственность на который не разграничена, при </w:t>
      </w:r>
      <w:proofErr w:type="spellStart"/>
      <w:r>
        <w:rPr>
          <w:sz w:val="28"/>
          <w:szCs w:val="28"/>
        </w:rPr>
        <w:t>заклбчении</w:t>
      </w:r>
      <w:proofErr w:type="spellEnd"/>
      <w:r>
        <w:rPr>
          <w:sz w:val="28"/>
          <w:szCs w:val="28"/>
        </w:rPr>
        <w:t xml:space="preserve"> договора купли-продажи данного земельного участка без проведения торгов», </w:t>
      </w:r>
      <w:r w:rsidRPr="00731B47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proofErr w:type="gramEnd"/>
      <w:r w:rsidRPr="00731B47">
        <w:rPr>
          <w:sz w:val="28"/>
          <w:szCs w:val="28"/>
        </w:rPr>
        <w:t xml:space="preserve"> муниципального образования «Сельское поселение </w:t>
      </w:r>
      <w:proofErr w:type="spellStart"/>
      <w:r>
        <w:rPr>
          <w:sz w:val="28"/>
          <w:szCs w:val="28"/>
        </w:rPr>
        <w:t>Пологозаймищен</w:t>
      </w:r>
      <w:r w:rsidRPr="00731B47">
        <w:rPr>
          <w:sz w:val="28"/>
          <w:szCs w:val="28"/>
        </w:rPr>
        <w:t>ский</w:t>
      </w:r>
      <w:proofErr w:type="spellEnd"/>
      <w:r w:rsidRPr="00731B47"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</w:t>
      </w:r>
      <w:r w:rsidRPr="00731B47">
        <w:rPr>
          <w:sz w:val="28"/>
          <w:szCs w:val="28"/>
        </w:rPr>
        <w:t>инского</w:t>
      </w:r>
      <w:proofErr w:type="spellEnd"/>
      <w:r w:rsidRPr="00731B47">
        <w:rPr>
          <w:sz w:val="28"/>
          <w:szCs w:val="28"/>
        </w:rPr>
        <w:t xml:space="preserve"> муниципального района Астраханской области»</w:t>
      </w:r>
      <w:bookmarkStart w:id="0" w:name="sub_1"/>
      <w:r w:rsidRPr="00731B47">
        <w:rPr>
          <w:sz w:val="28"/>
          <w:szCs w:val="28"/>
        </w:rPr>
        <w:t xml:space="preserve"> Администрация муниципального образования «Сельское поселение </w:t>
      </w:r>
      <w:proofErr w:type="spellStart"/>
      <w:r>
        <w:rPr>
          <w:sz w:val="28"/>
          <w:szCs w:val="28"/>
        </w:rPr>
        <w:t>Пологозаймищен</w:t>
      </w:r>
      <w:r w:rsidRPr="00731B47">
        <w:rPr>
          <w:sz w:val="28"/>
          <w:szCs w:val="28"/>
        </w:rPr>
        <w:t>ский</w:t>
      </w:r>
      <w:proofErr w:type="spellEnd"/>
      <w:r w:rsidRPr="00731B47"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</w:t>
      </w:r>
      <w:r w:rsidRPr="00731B47">
        <w:rPr>
          <w:sz w:val="28"/>
          <w:szCs w:val="28"/>
        </w:rPr>
        <w:t>инского</w:t>
      </w:r>
      <w:proofErr w:type="spellEnd"/>
      <w:r w:rsidRPr="00731B47">
        <w:rPr>
          <w:sz w:val="28"/>
          <w:szCs w:val="28"/>
        </w:rPr>
        <w:t xml:space="preserve"> муниципального района Астраханской области»</w:t>
      </w:r>
    </w:p>
    <w:p w:rsidR="00637D58" w:rsidRPr="008241E1" w:rsidRDefault="00637D58" w:rsidP="00637D58">
      <w:pPr>
        <w:rPr>
          <w:sz w:val="28"/>
          <w:szCs w:val="28"/>
        </w:rPr>
      </w:pPr>
      <w:r w:rsidRPr="008241E1">
        <w:rPr>
          <w:sz w:val="28"/>
          <w:szCs w:val="28"/>
        </w:rPr>
        <w:t>ПОСТАНОВЛЯЕТ:</w:t>
      </w:r>
    </w:p>
    <w:p w:rsidR="00637D58" w:rsidRPr="00731B47" w:rsidRDefault="00637D58" w:rsidP="00637D58">
      <w:pPr>
        <w:rPr>
          <w:b/>
          <w:sz w:val="28"/>
          <w:szCs w:val="28"/>
        </w:rPr>
      </w:pPr>
    </w:p>
    <w:p w:rsidR="00637D58" w:rsidRPr="00731B47" w:rsidRDefault="00637D58" w:rsidP="00637D58">
      <w:pPr>
        <w:ind w:firstLine="709"/>
        <w:jc w:val="both"/>
        <w:rPr>
          <w:sz w:val="28"/>
          <w:szCs w:val="28"/>
        </w:rPr>
      </w:pPr>
      <w:r w:rsidRPr="00731B47">
        <w:rPr>
          <w:sz w:val="28"/>
          <w:szCs w:val="28"/>
        </w:rPr>
        <w:tab/>
        <w:t xml:space="preserve">1. Утвердить прилагаемый Порядок определения цены земельного участка, находящегося в собственности муниципального образования «Сельское поселение </w:t>
      </w:r>
      <w:proofErr w:type="spellStart"/>
      <w:r>
        <w:rPr>
          <w:sz w:val="28"/>
          <w:szCs w:val="28"/>
        </w:rPr>
        <w:t>Пологозаймищен</w:t>
      </w:r>
      <w:r w:rsidRPr="00731B47">
        <w:rPr>
          <w:sz w:val="28"/>
          <w:szCs w:val="28"/>
        </w:rPr>
        <w:t>ский</w:t>
      </w:r>
      <w:proofErr w:type="spellEnd"/>
      <w:r w:rsidRPr="00731B47"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</w:t>
      </w:r>
      <w:r w:rsidRPr="00731B47">
        <w:rPr>
          <w:sz w:val="28"/>
          <w:szCs w:val="28"/>
        </w:rPr>
        <w:t>инского</w:t>
      </w:r>
      <w:proofErr w:type="spellEnd"/>
      <w:r w:rsidRPr="00731B47">
        <w:rPr>
          <w:sz w:val="28"/>
          <w:szCs w:val="28"/>
        </w:rPr>
        <w:t xml:space="preserve"> муниципального района Астраханской области», при заключении договора купли-продажи данного земельного участка без проведения торгов.</w:t>
      </w:r>
      <w:bookmarkEnd w:id="0"/>
    </w:p>
    <w:p w:rsidR="00637D58" w:rsidRDefault="00637D58" w:rsidP="00637D58">
      <w:pPr>
        <w:ind w:firstLine="709"/>
        <w:jc w:val="both"/>
        <w:rPr>
          <w:bCs/>
          <w:sz w:val="28"/>
          <w:szCs w:val="28"/>
          <w:lang w:bidi="ru-RU"/>
        </w:rPr>
      </w:pPr>
      <w:r w:rsidRPr="00731B47"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>Н</w:t>
      </w:r>
      <w:r w:rsidRPr="00731B47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разместить </w:t>
      </w:r>
      <w:r w:rsidRPr="00731B47">
        <w:rPr>
          <w:sz w:val="28"/>
          <w:szCs w:val="28"/>
        </w:rPr>
        <w:t xml:space="preserve">в </w:t>
      </w:r>
      <w:bookmarkStart w:id="1" w:name="sub_3"/>
      <w:r>
        <w:rPr>
          <w:sz w:val="28"/>
          <w:szCs w:val="28"/>
        </w:rPr>
        <w:t xml:space="preserve">сетевом издании «Официальный сайт муниципального образования </w:t>
      </w:r>
      <w:r w:rsidRPr="00490B93">
        <w:rPr>
          <w:sz w:val="28"/>
          <w:szCs w:val="28"/>
        </w:rPr>
        <w:t xml:space="preserve">«Сельское поселение </w:t>
      </w:r>
      <w:proofErr w:type="spellStart"/>
      <w:r w:rsidRPr="00490B93">
        <w:rPr>
          <w:sz w:val="28"/>
          <w:szCs w:val="28"/>
        </w:rPr>
        <w:t>Пологозаймищенский</w:t>
      </w:r>
      <w:proofErr w:type="spellEnd"/>
      <w:r w:rsidRPr="00490B93">
        <w:rPr>
          <w:sz w:val="28"/>
          <w:szCs w:val="28"/>
        </w:rPr>
        <w:t xml:space="preserve"> сельсовет </w:t>
      </w:r>
      <w:proofErr w:type="spellStart"/>
      <w:r w:rsidRPr="00490B93">
        <w:rPr>
          <w:sz w:val="28"/>
          <w:szCs w:val="28"/>
        </w:rPr>
        <w:t>Ахтубинского</w:t>
      </w:r>
      <w:proofErr w:type="spellEnd"/>
      <w:r w:rsidRPr="00490B93">
        <w:rPr>
          <w:sz w:val="28"/>
          <w:szCs w:val="28"/>
        </w:rPr>
        <w:t xml:space="preserve"> муниципального района Астраханской области</w:t>
      </w:r>
      <w:r w:rsidRPr="00490B93">
        <w:rPr>
          <w:bCs/>
          <w:sz w:val="28"/>
          <w:szCs w:val="28"/>
          <w:lang w:bidi="ru-RU"/>
        </w:rPr>
        <w:t>»</w:t>
      </w:r>
      <w:r>
        <w:rPr>
          <w:bCs/>
          <w:sz w:val="28"/>
          <w:szCs w:val="28"/>
          <w:lang w:bidi="ru-RU"/>
        </w:rPr>
        <w:t xml:space="preserve"> (</w:t>
      </w:r>
      <w:hyperlink r:id="rId6" w:history="1">
        <w:r w:rsidRPr="00864EE4">
          <w:rPr>
            <w:rStyle w:val="ab"/>
            <w:bCs/>
            <w:sz w:val="28"/>
            <w:szCs w:val="28"/>
            <w:lang w:bidi="ru-RU"/>
          </w:rPr>
          <w:t>https://adm-pologozaymischensky.ru/</w:t>
        </w:r>
      </w:hyperlink>
      <w:r>
        <w:rPr>
          <w:bCs/>
          <w:sz w:val="28"/>
          <w:szCs w:val="28"/>
          <w:lang w:bidi="ru-RU"/>
        </w:rPr>
        <w:t>).</w:t>
      </w:r>
      <w:bookmarkEnd w:id="1"/>
    </w:p>
    <w:p w:rsidR="00637D58" w:rsidRPr="00731B47" w:rsidRDefault="00637D58" w:rsidP="00637D58">
      <w:pPr>
        <w:ind w:firstLine="709"/>
        <w:jc w:val="both"/>
        <w:rPr>
          <w:sz w:val="28"/>
          <w:szCs w:val="28"/>
        </w:rPr>
      </w:pPr>
      <w:r w:rsidRPr="00731B47">
        <w:rPr>
          <w:sz w:val="28"/>
          <w:szCs w:val="28"/>
        </w:rPr>
        <w:tab/>
        <w:t xml:space="preserve">3. </w:t>
      </w:r>
      <w:proofErr w:type="gramStart"/>
      <w:r w:rsidRPr="00731B47">
        <w:rPr>
          <w:sz w:val="28"/>
          <w:szCs w:val="28"/>
        </w:rPr>
        <w:t>Контроль за</w:t>
      </w:r>
      <w:proofErr w:type="gramEnd"/>
      <w:r w:rsidRPr="00731B47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</w:t>
      </w:r>
      <w:r w:rsidRPr="00731B47">
        <w:rPr>
          <w:sz w:val="28"/>
          <w:szCs w:val="28"/>
        </w:rPr>
        <w:t>го постановления оставляю за собой.</w:t>
      </w:r>
    </w:p>
    <w:p w:rsidR="00B04BEC" w:rsidRPr="00B04BEC" w:rsidRDefault="00B04BEC" w:rsidP="00B04BEC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B04BEC" w:rsidRDefault="00C3238E" w:rsidP="00D20069">
      <w:pPr>
        <w:pStyle w:val="a4"/>
        <w:spacing w:after="0"/>
        <w:jc w:val="both"/>
        <w:rPr>
          <w:sz w:val="20"/>
          <w:szCs w:val="20"/>
        </w:rPr>
      </w:pPr>
      <w:r w:rsidRPr="00B04BEC">
        <w:rPr>
          <w:sz w:val="28"/>
          <w:szCs w:val="28"/>
        </w:rPr>
        <w:t>Глава муниципального образования</w:t>
      </w:r>
      <w:r w:rsidRPr="00B04BEC">
        <w:rPr>
          <w:sz w:val="28"/>
          <w:szCs w:val="28"/>
        </w:rPr>
        <w:tab/>
      </w:r>
      <w:r w:rsidRPr="00B04BEC">
        <w:rPr>
          <w:sz w:val="28"/>
          <w:szCs w:val="28"/>
        </w:rPr>
        <w:tab/>
        <w:t xml:space="preserve">              </w:t>
      </w:r>
      <w:r w:rsidR="00F02FF3" w:rsidRPr="00B04BEC">
        <w:rPr>
          <w:sz w:val="28"/>
          <w:szCs w:val="28"/>
        </w:rPr>
        <w:t xml:space="preserve">   </w:t>
      </w:r>
      <w:r w:rsidRPr="00B04BEC">
        <w:rPr>
          <w:sz w:val="28"/>
          <w:szCs w:val="28"/>
        </w:rPr>
        <w:t>В.</w:t>
      </w:r>
      <w:r w:rsidR="00C47B6C">
        <w:rPr>
          <w:sz w:val="28"/>
          <w:szCs w:val="28"/>
        </w:rPr>
        <w:t xml:space="preserve"> </w:t>
      </w:r>
      <w:r w:rsidRPr="00B04BEC">
        <w:rPr>
          <w:sz w:val="28"/>
          <w:szCs w:val="28"/>
        </w:rPr>
        <w:t>А.</w:t>
      </w:r>
      <w:r w:rsidR="000F4153" w:rsidRPr="00B04BEC">
        <w:rPr>
          <w:sz w:val="28"/>
          <w:szCs w:val="28"/>
        </w:rPr>
        <w:t xml:space="preserve"> </w:t>
      </w:r>
      <w:r w:rsidR="0020333B" w:rsidRPr="00B04BEC">
        <w:rPr>
          <w:sz w:val="28"/>
          <w:szCs w:val="28"/>
        </w:rPr>
        <w:t>Курбато</w:t>
      </w:r>
      <w:r w:rsidRPr="00B04BEC">
        <w:rPr>
          <w:sz w:val="28"/>
          <w:szCs w:val="28"/>
        </w:rPr>
        <w:t>в</w:t>
      </w:r>
    </w:p>
    <w:p w:rsidR="002753DB" w:rsidRPr="00A43E9D" w:rsidRDefault="002753DB" w:rsidP="002753DB">
      <w:pPr>
        <w:ind w:left="720"/>
        <w:jc w:val="right"/>
      </w:pPr>
      <w:r w:rsidRPr="00A43E9D">
        <w:lastRenderedPageBreak/>
        <w:tab/>
      </w:r>
      <w:r w:rsidRPr="00A43E9D">
        <w:tab/>
        <w:t>Утвержден</w:t>
      </w:r>
    </w:p>
    <w:p w:rsidR="002753DB" w:rsidRPr="00A43E9D" w:rsidRDefault="002753DB" w:rsidP="002753DB">
      <w:pPr>
        <w:ind w:left="720"/>
        <w:jc w:val="right"/>
      </w:pPr>
      <w:r w:rsidRPr="00A43E9D">
        <w:t>Постановлением администрации</w:t>
      </w:r>
    </w:p>
    <w:p w:rsidR="002753DB" w:rsidRDefault="002753DB" w:rsidP="002753DB">
      <w:pPr>
        <w:ind w:left="720"/>
        <w:jc w:val="right"/>
      </w:pPr>
      <w:r w:rsidRPr="00A43E9D">
        <w:t xml:space="preserve">муниципального образования </w:t>
      </w:r>
      <w:r>
        <w:t xml:space="preserve"> </w:t>
      </w:r>
    </w:p>
    <w:p w:rsidR="002753DB" w:rsidRPr="00A43E9D" w:rsidRDefault="002753DB" w:rsidP="002753DB">
      <w:pPr>
        <w:ind w:left="720"/>
        <w:jc w:val="right"/>
      </w:pPr>
      <w:r>
        <w:t>«</w:t>
      </w:r>
      <w:proofErr w:type="spellStart"/>
      <w:r w:rsidRPr="00A43E9D">
        <w:t>Пологозаймищенский</w:t>
      </w:r>
      <w:proofErr w:type="spellEnd"/>
      <w:r w:rsidRPr="00A43E9D">
        <w:t xml:space="preserve"> сельсовет</w:t>
      </w:r>
      <w:r>
        <w:t>»</w:t>
      </w:r>
    </w:p>
    <w:p w:rsidR="002753DB" w:rsidRPr="00A43E9D" w:rsidRDefault="002753DB" w:rsidP="002753DB">
      <w:pPr>
        <w:ind w:left="720"/>
        <w:jc w:val="right"/>
      </w:pPr>
      <w:r w:rsidRPr="00A43E9D">
        <w:t>от 17.03.2025г.  № 4</w:t>
      </w:r>
    </w:p>
    <w:p w:rsidR="002753DB" w:rsidRPr="00A43E9D" w:rsidRDefault="002753DB" w:rsidP="002753DB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</w:p>
    <w:p w:rsidR="002753DB" w:rsidRPr="00A43E9D" w:rsidRDefault="002753DB" w:rsidP="002753D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43E9D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</w:p>
    <w:p w:rsidR="002753DB" w:rsidRPr="00A43E9D" w:rsidRDefault="002753DB" w:rsidP="002753D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43E9D">
        <w:rPr>
          <w:rFonts w:ascii="Times New Roman" w:hAnsi="Times New Roman" w:cs="Times New Roman"/>
          <w:b w:val="0"/>
          <w:color w:val="auto"/>
          <w:sz w:val="28"/>
          <w:szCs w:val="28"/>
        </w:rPr>
        <w:t>определения цены земельного участка, находящегося в собственности муниципального образования</w:t>
      </w:r>
      <w:r w:rsidRPr="00A43E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3E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«Сельское поселение </w:t>
      </w:r>
      <w:proofErr w:type="spellStart"/>
      <w:r w:rsidRPr="00A43E9D">
        <w:rPr>
          <w:rFonts w:ascii="Times New Roman" w:hAnsi="Times New Roman" w:cs="Times New Roman"/>
          <w:b w:val="0"/>
          <w:color w:val="auto"/>
          <w:sz w:val="28"/>
          <w:szCs w:val="28"/>
        </w:rPr>
        <w:t>Пологозаймищенский</w:t>
      </w:r>
      <w:proofErr w:type="spellEnd"/>
      <w:r w:rsidRPr="00A43E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сельсовет </w:t>
      </w:r>
      <w:proofErr w:type="spellStart"/>
      <w:r w:rsidRPr="00A43E9D">
        <w:rPr>
          <w:rFonts w:ascii="Times New Roman" w:hAnsi="Times New Roman" w:cs="Times New Roman"/>
          <w:b w:val="0"/>
          <w:color w:val="auto"/>
          <w:sz w:val="28"/>
          <w:szCs w:val="28"/>
        </w:rPr>
        <w:t>Ахтубинского</w:t>
      </w:r>
      <w:proofErr w:type="spellEnd"/>
      <w:r w:rsidRPr="00A43E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 Астраханской области</w:t>
      </w:r>
      <w:r w:rsidRPr="00A43E9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43E9D">
        <w:rPr>
          <w:rFonts w:ascii="Times New Roman" w:hAnsi="Times New Roman" w:cs="Times New Roman"/>
          <w:b w:val="0"/>
          <w:color w:val="auto"/>
          <w:sz w:val="28"/>
          <w:szCs w:val="28"/>
        </w:rPr>
        <w:t>, при заключении договора купли-продажи данного земельного участка без проведения торгов.</w:t>
      </w:r>
    </w:p>
    <w:p w:rsidR="002753DB" w:rsidRPr="00A43E9D" w:rsidRDefault="002753DB" w:rsidP="002753DB">
      <w:pPr>
        <w:rPr>
          <w:sz w:val="28"/>
          <w:szCs w:val="28"/>
        </w:rPr>
      </w:pPr>
    </w:p>
    <w:p w:rsidR="002753DB" w:rsidRPr="00A43E9D" w:rsidRDefault="002753DB" w:rsidP="002753DB">
      <w:pPr>
        <w:jc w:val="both"/>
        <w:rPr>
          <w:sz w:val="28"/>
          <w:szCs w:val="28"/>
        </w:rPr>
      </w:pPr>
      <w:bookmarkStart w:id="2" w:name="sub_1001"/>
      <w:r w:rsidRPr="00A43E9D">
        <w:rPr>
          <w:sz w:val="28"/>
          <w:szCs w:val="28"/>
        </w:rPr>
        <w:t xml:space="preserve">1. </w:t>
      </w:r>
      <w:proofErr w:type="gramStart"/>
      <w:r w:rsidRPr="00A43E9D">
        <w:rPr>
          <w:sz w:val="28"/>
          <w:szCs w:val="28"/>
        </w:rPr>
        <w:t xml:space="preserve">Настоящий Порядок определения цены земельного участка, находящегося в собственности муниципального образования «Сельское поселение </w:t>
      </w:r>
      <w:proofErr w:type="spellStart"/>
      <w:r w:rsidRPr="00A43E9D">
        <w:rPr>
          <w:sz w:val="28"/>
          <w:szCs w:val="28"/>
        </w:rPr>
        <w:t>Пологозаймищенский</w:t>
      </w:r>
      <w:proofErr w:type="spellEnd"/>
      <w:r w:rsidRPr="00A43E9D">
        <w:rPr>
          <w:sz w:val="28"/>
          <w:szCs w:val="28"/>
        </w:rPr>
        <w:t xml:space="preserve"> сельсовет </w:t>
      </w:r>
      <w:proofErr w:type="spellStart"/>
      <w:r w:rsidRPr="00A43E9D">
        <w:rPr>
          <w:sz w:val="28"/>
          <w:szCs w:val="28"/>
        </w:rPr>
        <w:t>Ахтубинского</w:t>
      </w:r>
      <w:proofErr w:type="spellEnd"/>
      <w:r w:rsidRPr="00A43E9D">
        <w:rPr>
          <w:sz w:val="28"/>
          <w:szCs w:val="28"/>
        </w:rPr>
        <w:t xml:space="preserve"> муниципального района Астраханской области», при заключении договора купли-продажи данного земельного участка без проведения торгов (далее - Порядок) разработан в соответствии со </w:t>
      </w:r>
      <w:r w:rsidRPr="002753DB">
        <w:rPr>
          <w:rStyle w:val="ad"/>
          <w:color w:val="auto"/>
          <w:sz w:val="28"/>
          <w:szCs w:val="28"/>
        </w:rPr>
        <w:t>статьей 39.4</w:t>
      </w:r>
      <w:r w:rsidRPr="002753DB">
        <w:rPr>
          <w:sz w:val="28"/>
          <w:szCs w:val="28"/>
        </w:rPr>
        <w:t xml:space="preserve"> и </w:t>
      </w:r>
      <w:r w:rsidRPr="002753DB">
        <w:rPr>
          <w:rStyle w:val="ad"/>
          <w:color w:val="auto"/>
          <w:sz w:val="28"/>
          <w:szCs w:val="28"/>
        </w:rPr>
        <w:t>пунктом 2 статьи 39.3</w:t>
      </w:r>
      <w:r w:rsidRPr="002753DB">
        <w:rPr>
          <w:sz w:val="28"/>
          <w:szCs w:val="28"/>
        </w:rPr>
        <w:t xml:space="preserve"> </w:t>
      </w:r>
      <w:r w:rsidRPr="00A43E9D">
        <w:rPr>
          <w:sz w:val="28"/>
          <w:szCs w:val="28"/>
        </w:rPr>
        <w:t xml:space="preserve">Земельного кодекса Российской Федерации, </w:t>
      </w:r>
      <w:r w:rsidRPr="002753DB">
        <w:rPr>
          <w:rStyle w:val="ad"/>
          <w:color w:val="auto"/>
          <w:sz w:val="28"/>
          <w:szCs w:val="28"/>
        </w:rPr>
        <w:t>Федеральным законом</w:t>
      </w:r>
      <w:r w:rsidRPr="002753DB">
        <w:rPr>
          <w:sz w:val="28"/>
          <w:szCs w:val="28"/>
        </w:rPr>
        <w:t xml:space="preserve"> </w:t>
      </w:r>
      <w:r w:rsidRPr="00A43E9D">
        <w:rPr>
          <w:sz w:val="28"/>
          <w:szCs w:val="28"/>
        </w:rPr>
        <w:t>Российской Федерации от 06.10.2003 N 131-ФЗ "Об общих принципах организации местного</w:t>
      </w:r>
      <w:proofErr w:type="gramEnd"/>
      <w:r w:rsidRPr="00A43E9D">
        <w:rPr>
          <w:sz w:val="28"/>
          <w:szCs w:val="28"/>
        </w:rPr>
        <w:t xml:space="preserve"> </w:t>
      </w:r>
      <w:proofErr w:type="gramStart"/>
      <w:r w:rsidRPr="00A43E9D">
        <w:rPr>
          <w:sz w:val="28"/>
          <w:szCs w:val="28"/>
        </w:rPr>
        <w:t>самоуправления в Российской Федерации", П</w:t>
      </w:r>
      <w:r w:rsidRPr="002753DB">
        <w:rPr>
          <w:rStyle w:val="ad"/>
          <w:color w:val="auto"/>
          <w:sz w:val="28"/>
          <w:szCs w:val="28"/>
        </w:rPr>
        <w:t>остановлением</w:t>
      </w:r>
      <w:r w:rsidRPr="00A43E9D">
        <w:rPr>
          <w:sz w:val="28"/>
          <w:szCs w:val="28"/>
        </w:rPr>
        <w:t xml:space="preserve"> Правительства Астраханской области от 02.07.2015 N 324-П "О порядке определения цены земельного участка, находящегося в государственной собственности Астраханской области, земельного участка, государственная собственность на который не разграничена, при заключении договора купли-продажи данного земельного участка без проведения торгов", </w:t>
      </w:r>
      <w:r w:rsidRPr="002753DB">
        <w:rPr>
          <w:rStyle w:val="ad"/>
          <w:color w:val="auto"/>
          <w:sz w:val="28"/>
          <w:szCs w:val="28"/>
        </w:rPr>
        <w:t>Уставом</w:t>
      </w:r>
      <w:r w:rsidRPr="002753DB">
        <w:rPr>
          <w:sz w:val="28"/>
          <w:szCs w:val="28"/>
        </w:rPr>
        <w:t xml:space="preserve"> </w:t>
      </w:r>
      <w:r w:rsidRPr="00A43E9D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A43E9D">
        <w:rPr>
          <w:sz w:val="28"/>
          <w:szCs w:val="28"/>
        </w:rPr>
        <w:t>Пологозаймищенский</w:t>
      </w:r>
      <w:proofErr w:type="spellEnd"/>
      <w:r w:rsidRPr="00A43E9D">
        <w:rPr>
          <w:sz w:val="28"/>
          <w:szCs w:val="28"/>
        </w:rPr>
        <w:t xml:space="preserve"> сельсовет </w:t>
      </w:r>
      <w:proofErr w:type="spellStart"/>
      <w:r w:rsidRPr="00A43E9D">
        <w:rPr>
          <w:sz w:val="28"/>
          <w:szCs w:val="28"/>
        </w:rPr>
        <w:t>Ахтубинского</w:t>
      </w:r>
      <w:proofErr w:type="spellEnd"/>
      <w:r w:rsidRPr="00A43E9D">
        <w:rPr>
          <w:sz w:val="28"/>
          <w:szCs w:val="28"/>
        </w:rPr>
        <w:t xml:space="preserve"> муниципального района Астраханской области» и устанавливает в случаях, предусмотренных законодательством</w:t>
      </w:r>
      <w:proofErr w:type="gramEnd"/>
      <w:r w:rsidRPr="00A43E9D">
        <w:rPr>
          <w:sz w:val="28"/>
          <w:szCs w:val="28"/>
        </w:rPr>
        <w:t xml:space="preserve"> Российской Федерации, порядок определения цены земельного участка, находящегося в муниципальной собственности муниципального образования «Сельское поселение </w:t>
      </w:r>
      <w:proofErr w:type="spellStart"/>
      <w:r w:rsidRPr="00A43E9D">
        <w:rPr>
          <w:sz w:val="28"/>
          <w:szCs w:val="28"/>
        </w:rPr>
        <w:t>Пологозаймищенский</w:t>
      </w:r>
      <w:proofErr w:type="spellEnd"/>
      <w:r w:rsidRPr="00A43E9D">
        <w:rPr>
          <w:sz w:val="28"/>
          <w:szCs w:val="28"/>
        </w:rPr>
        <w:t xml:space="preserve"> сельсовет </w:t>
      </w:r>
      <w:proofErr w:type="spellStart"/>
      <w:r w:rsidRPr="00A43E9D">
        <w:rPr>
          <w:sz w:val="28"/>
          <w:szCs w:val="28"/>
        </w:rPr>
        <w:t>Ахтубинского</w:t>
      </w:r>
      <w:proofErr w:type="spellEnd"/>
      <w:r w:rsidRPr="00A43E9D">
        <w:rPr>
          <w:sz w:val="28"/>
          <w:szCs w:val="28"/>
        </w:rPr>
        <w:t xml:space="preserve"> муниципального района Астраханской области», при заключении договора купли-продажи данного земельного участка без проведения торгов (далее по тексту - земельный участок).</w:t>
      </w:r>
      <w:bookmarkStart w:id="3" w:name="_GoBack"/>
      <w:bookmarkEnd w:id="3"/>
    </w:p>
    <w:p w:rsidR="002753DB" w:rsidRPr="00A43E9D" w:rsidRDefault="002753DB" w:rsidP="002753DB">
      <w:pPr>
        <w:jc w:val="both"/>
        <w:rPr>
          <w:sz w:val="28"/>
          <w:szCs w:val="28"/>
        </w:rPr>
      </w:pPr>
      <w:bookmarkStart w:id="4" w:name="sub_1002"/>
      <w:bookmarkEnd w:id="2"/>
      <w:r w:rsidRPr="00A43E9D">
        <w:rPr>
          <w:sz w:val="28"/>
          <w:szCs w:val="28"/>
        </w:rPr>
        <w:t>2. Цена земельного участка, если иное не предусмотрено федеральными законами, определяется как выраженный в рублях процент от кадастровой стоимости земельного участка.</w:t>
      </w:r>
    </w:p>
    <w:p w:rsidR="002753DB" w:rsidRPr="00A43E9D" w:rsidRDefault="002753DB" w:rsidP="002753DB">
      <w:pPr>
        <w:jc w:val="both"/>
        <w:rPr>
          <w:sz w:val="28"/>
          <w:szCs w:val="28"/>
        </w:rPr>
      </w:pPr>
      <w:bookmarkStart w:id="5" w:name="sub_1003"/>
      <w:bookmarkEnd w:id="4"/>
      <w:r w:rsidRPr="00A43E9D">
        <w:rPr>
          <w:sz w:val="28"/>
          <w:szCs w:val="28"/>
        </w:rPr>
        <w:t>3. Цена земельного участка определяется в размере 100 процентов его кадастровой стоимости, за исключением случаев, установленных пунктом 4 настоящего Порядка.</w:t>
      </w:r>
    </w:p>
    <w:p w:rsidR="002753DB" w:rsidRPr="00A43E9D" w:rsidRDefault="002753DB" w:rsidP="002753DB">
      <w:pPr>
        <w:jc w:val="both"/>
        <w:rPr>
          <w:sz w:val="28"/>
          <w:szCs w:val="28"/>
        </w:rPr>
      </w:pPr>
      <w:r w:rsidRPr="00A43E9D">
        <w:rPr>
          <w:sz w:val="28"/>
          <w:szCs w:val="28"/>
        </w:rPr>
        <w:t>4. Цена земельного участка определяется в размере 15 процентов его кадастровой стоимости при продаже:</w:t>
      </w:r>
    </w:p>
    <w:p w:rsidR="002753DB" w:rsidRPr="00A43E9D" w:rsidRDefault="002753DB" w:rsidP="002753DB">
      <w:pPr>
        <w:jc w:val="both"/>
        <w:rPr>
          <w:sz w:val="28"/>
          <w:szCs w:val="28"/>
        </w:rPr>
      </w:pPr>
      <w:bookmarkStart w:id="6" w:name="sub_1032"/>
      <w:bookmarkEnd w:id="5"/>
      <w:r w:rsidRPr="00A43E9D">
        <w:rPr>
          <w:sz w:val="28"/>
          <w:szCs w:val="28"/>
        </w:rPr>
        <w:lastRenderedPageBreak/>
        <w:t xml:space="preserve">1) земельного участка собственникам индивидуальных гаражей, жилых, садовых домов, расположенных на таком земельном участке, в случаях, предусмотренных </w:t>
      </w:r>
      <w:r w:rsidRPr="002753DB">
        <w:rPr>
          <w:rStyle w:val="ad"/>
          <w:color w:val="auto"/>
          <w:sz w:val="28"/>
          <w:szCs w:val="28"/>
        </w:rPr>
        <w:t>статьей 39.20</w:t>
      </w:r>
      <w:r w:rsidRPr="002753DB">
        <w:rPr>
          <w:sz w:val="28"/>
          <w:szCs w:val="28"/>
        </w:rPr>
        <w:t xml:space="preserve"> </w:t>
      </w:r>
      <w:r w:rsidRPr="00A43E9D">
        <w:rPr>
          <w:sz w:val="28"/>
          <w:szCs w:val="28"/>
        </w:rPr>
        <w:t>Земельного кодекса Российской Федерации;</w:t>
      </w:r>
    </w:p>
    <w:bookmarkEnd w:id="6"/>
    <w:p w:rsidR="002753DB" w:rsidRPr="00A43E9D" w:rsidRDefault="002753DB" w:rsidP="002753DB">
      <w:pPr>
        <w:jc w:val="both"/>
        <w:rPr>
          <w:sz w:val="28"/>
          <w:szCs w:val="28"/>
        </w:rPr>
      </w:pPr>
      <w:r w:rsidRPr="00A43E9D">
        <w:rPr>
          <w:sz w:val="28"/>
          <w:szCs w:val="28"/>
        </w:rPr>
        <w:t>2)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2753DB" w:rsidRPr="00A43E9D" w:rsidRDefault="002753DB" w:rsidP="002753DB">
      <w:pPr>
        <w:jc w:val="both"/>
        <w:rPr>
          <w:sz w:val="28"/>
          <w:szCs w:val="28"/>
        </w:rPr>
      </w:pPr>
      <w:r w:rsidRPr="00A43E9D">
        <w:rPr>
          <w:sz w:val="28"/>
          <w:szCs w:val="28"/>
        </w:rPr>
        <w:t>3) земельного участка, расположенного в границах населенного пункта и предназначенного для ведения сельскохозяйственного производства, в случае если на таком земельном участке отсутствуют здания или сооружения и такой земельный участок предоставлен сельскохозяйственной организации или крестьянскому (фермерскому) хозяйству на праве постоянного (бессрочного) пользования или на праве пожизненного наследуемого владения, указанным лицам;</w:t>
      </w:r>
    </w:p>
    <w:p w:rsidR="002753DB" w:rsidRPr="00A43E9D" w:rsidRDefault="002753DB" w:rsidP="002753DB">
      <w:pPr>
        <w:jc w:val="both"/>
        <w:rPr>
          <w:sz w:val="28"/>
          <w:szCs w:val="28"/>
        </w:rPr>
      </w:pPr>
      <w:r w:rsidRPr="00A43E9D">
        <w:rPr>
          <w:sz w:val="28"/>
          <w:szCs w:val="28"/>
        </w:rPr>
        <w:t>4) земельного участка из земель сельскохозяйственного назначения, который находится у сельскохозяйственной организации, а также у крестьянского (фермерского) хозяйства на праве постоянного (бессрочного) пользования или праве пожизненного наследуемого владения, указанным лицам для осуществления их деятельности.</w:t>
      </w:r>
    </w:p>
    <w:p w:rsidR="002753DB" w:rsidRPr="00A43E9D" w:rsidRDefault="002753DB" w:rsidP="002753DB">
      <w:pPr>
        <w:rPr>
          <w:sz w:val="28"/>
          <w:szCs w:val="28"/>
        </w:rPr>
      </w:pPr>
      <w:r w:rsidRPr="00A43E9D">
        <w:rPr>
          <w:sz w:val="28"/>
          <w:szCs w:val="28"/>
        </w:rPr>
        <w:t>ВЕРНО:</w:t>
      </w:r>
    </w:p>
    <w:sectPr w:rsidR="002753DB" w:rsidRPr="00A43E9D" w:rsidSect="00E86A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F3C56"/>
    <w:multiLevelType w:val="hybridMultilevel"/>
    <w:tmpl w:val="9B48AADA"/>
    <w:lvl w:ilvl="0" w:tplc="6E9E1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8E"/>
    <w:rsid w:val="000179EF"/>
    <w:rsid w:val="00095A32"/>
    <w:rsid w:val="00096140"/>
    <w:rsid w:val="000B0E31"/>
    <w:rsid w:val="000F4153"/>
    <w:rsid w:val="000F71EA"/>
    <w:rsid w:val="00141F61"/>
    <w:rsid w:val="00151108"/>
    <w:rsid w:val="00171627"/>
    <w:rsid w:val="00182EB5"/>
    <w:rsid w:val="001B2E4A"/>
    <w:rsid w:val="001B62C9"/>
    <w:rsid w:val="0020333B"/>
    <w:rsid w:val="00211E22"/>
    <w:rsid w:val="00214D64"/>
    <w:rsid w:val="002151E9"/>
    <w:rsid w:val="0022148E"/>
    <w:rsid w:val="002256FE"/>
    <w:rsid w:val="00234F35"/>
    <w:rsid w:val="00235EF1"/>
    <w:rsid w:val="00263687"/>
    <w:rsid w:val="00264D42"/>
    <w:rsid w:val="002753DB"/>
    <w:rsid w:val="003070AE"/>
    <w:rsid w:val="0032241C"/>
    <w:rsid w:val="00330167"/>
    <w:rsid w:val="00335885"/>
    <w:rsid w:val="00357A36"/>
    <w:rsid w:val="00361297"/>
    <w:rsid w:val="00361DB5"/>
    <w:rsid w:val="003772D6"/>
    <w:rsid w:val="003D501E"/>
    <w:rsid w:val="003E385E"/>
    <w:rsid w:val="003E7E88"/>
    <w:rsid w:val="00425CA0"/>
    <w:rsid w:val="00470219"/>
    <w:rsid w:val="004870E7"/>
    <w:rsid w:val="004901CE"/>
    <w:rsid w:val="004A5BD2"/>
    <w:rsid w:val="004C5BBF"/>
    <w:rsid w:val="00500E62"/>
    <w:rsid w:val="00551FD5"/>
    <w:rsid w:val="00581E6A"/>
    <w:rsid w:val="005851FA"/>
    <w:rsid w:val="005A1878"/>
    <w:rsid w:val="005A4DCB"/>
    <w:rsid w:val="00632040"/>
    <w:rsid w:val="00637D58"/>
    <w:rsid w:val="006A4895"/>
    <w:rsid w:val="006A5D03"/>
    <w:rsid w:val="006B5F19"/>
    <w:rsid w:val="00710EE3"/>
    <w:rsid w:val="00713B22"/>
    <w:rsid w:val="00775FB4"/>
    <w:rsid w:val="00793FE1"/>
    <w:rsid w:val="007A2210"/>
    <w:rsid w:val="007E6FE2"/>
    <w:rsid w:val="007F73AA"/>
    <w:rsid w:val="008231E5"/>
    <w:rsid w:val="008238FC"/>
    <w:rsid w:val="008241E1"/>
    <w:rsid w:val="00875CAD"/>
    <w:rsid w:val="008E2F68"/>
    <w:rsid w:val="008E6325"/>
    <w:rsid w:val="0093481F"/>
    <w:rsid w:val="00934967"/>
    <w:rsid w:val="00950831"/>
    <w:rsid w:val="009878DB"/>
    <w:rsid w:val="009B60CF"/>
    <w:rsid w:val="00A02469"/>
    <w:rsid w:val="00A501EA"/>
    <w:rsid w:val="00AA74D2"/>
    <w:rsid w:val="00AB6244"/>
    <w:rsid w:val="00AC2DD9"/>
    <w:rsid w:val="00AD02DB"/>
    <w:rsid w:val="00AD4BE1"/>
    <w:rsid w:val="00AE169F"/>
    <w:rsid w:val="00AF36A2"/>
    <w:rsid w:val="00AF7840"/>
    <w:rsid w:val="00B02F53"/>
    <w:rsid w:val="00B04BEC"/>
    <w:rsid w:val="00B1788F"/>
    <w:rsid w:val="00B3167B"/>
    <w:rsid w:val="00B61C83"/>
    <w:rsid w:val="00B91AA1"/>
    <w:rsid w:val="00BB2008"/>
    <w:rsid w:val="00C3238E"/>
    <w:rsid w:val="00C47B6C"/>
    <w:rsid w:val="00C77980"/>
    <w:rsid w:val="00C93EB6"/>
    <w:rsid w:val="00CB7512"/>
    <w:rsid w:val="00D12668"/>
    <w:rsid w:val="00D20069"/>
    <w:rsid w:val="00D23D78"/>
    <w:rsid w:val="00D53D13"/>
    <w:rsid w:val="00D763E4"/>
    <w:rsid w:val="00D81FAC"/>
    <w:rsid w:val="00D8424B"/>
    <w:rsid w:val="00D85546"/>
    <w:rsid w:val="00E05B6D"/>
    <w:rsid w:val="00E500BE"/>
    <w:rsid w:val="00E86AAC"/>
    <w:rsid w:val="00EB5E8B"/>
    <w:rsid w:val="00EB659F"/>
    <w:rsid w:val="00ED023E"/>
    <w:rsid w:val="00F02FF3"/>
    <w:rsid w:val="00F03528"/>
    <w:rsid w:val="00F5500B"/>
    <w:rsid w:val="00F71F63"/>
    <w:rsid w:val="00F8042E"/>
    <w:rsid w:val="00F85A2F"/>
    <w:rsid w:val="00F90B07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753DB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FD5"/>
  </w:style>
  <w:style w:type="character" w:customStyle="1" w:styleId="WW-Absatz-Standardschriftart">
    <w:name w:val="WW-Absatz-Standardschriftart"/>
    <w:rsid w:val="00551FD5"/>
  </w:style>
  <w:style w:type="character" w:customStyle="1" w:styleId="WW-Absatz-Standardschriftart1">
    <w:name w:val="WW-Absatz-Standardschriftart1"/>
    <w:rsid w:val="00551FD5"/>
  </w:style>
  <w:style w:type="character" w:customStyle="1" w:styleId="11">
    <w:name w:val="Основной шрифт абзаца1"/>
    <w:rsid w:val="00551FD5"/>
  </w:style>
  <w:style w:type="paragraph" w:customStyle="1" w:styleId="a3">
    <w:name w:val="Заголовок"/>
    <w:basedOn w:val="a"/>
    <w:next w:val="a4"/>
    <w:rsid w:val="00551F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551FD5"/>
    <w:pPr>
      <w:spacing w:after="120"/>
    </w:pPr>
  </w:style>
  <w:style w:type="paragraph" w:styleId="a6">
    <w:name w:val="List"/>
    <w:basedOn w:val="a4"/>
    <w:rsid w:val="00551FD5"/>
    <w:rPr>
      <w:rFonts w:cs="Mangal"/>
    </w:rPr>
  </w:style>
  <w:style w:type="paragraph" w:customStyle="1" w:styleId="12">
    <w:name w:val="Название1"/>
    <w:basedOn w:val="a"/>
    <w:rsid w:val="00551FD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51FD5"/>
    <w:pPr>
      <w:suppressLineNumbers/>
    </w:pPr>
    <w:rPr>
      <w:rFonts w:cs="Mangal"/>
    </w:rPr>
  </w:style>
  <w:style w:type="paragraph" w:styleId="a7">
    <w:name w:val="Title"/>
    <w:basedOn w:val="a"/>
    <w:next w:val="a8"/>
    <w:link w:val="a9"/>
    <w:qFormat/>
    <w:rsid w:val="00551FD5"/>
    <w:pPr>
      <w:jc w:val="center"/>
    </w:pPr>
    <w:rPr>
      <w:sz w:val="28"/>
      <w:szCs w:val="20"/>
    </w:rPr>
  </w:style>
  <w:style w:type="paragraph" w:styleId="a8">
    <w:name w:val="Subtitle"/>
    <w:basedOn w:val="a3"/>
    <w:next w:val="a4"/>
    <w:qFormat/>
    <w:rsid w:val="00551FD5"/>
    <w:pPr>
      <w:jc w:val="center"/>
    </w:pPr>
    <w:rPr>
      <w:i/>
      <w:iCs/>
    </w:rPr>
  </w:style>
  <w:style w:type="paragraph" w:styleId="aa">
    <w:name w:val="Balloon Text"/>
    <w:basedOn w:val="a"/>
    <w:rsid w:val="00551F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01CE"/>
  </w:style>
  <w:style w:type="character" w:styleId="ab">
    <w:name w:val="Hyperlink"/>
    <w:uiPriority w:val="99"/>
    <w:unhideWhenUsed/>
    <w:rsid w:val="004901CE"/>
    <w:rPr>
      <w:color w:val="0000FF"/>
      <w:u w:val="single"/>
    </w:rPr>
  </w:style>
  <w:style w:type="paragraph" w:customStyle="1" w:styleId="ConsPlusNormal">
    <w:name w:val="ConsPlusNormal"/>
    <w:uiPriority w:val="99"/>
    <w:rsid w:val="00425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B65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9">
    <w:name w:val="Название Знак"/>
    <w:link w:val="a7"/>
    <w:rsid w:val="00E86AAC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AB62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C47B6C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2753DB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uiPriority w:val="99"/>
    <w:rsid w:val="002753DB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753DB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FD5"/>
  </w:style>
  <w:style w:type="character" w:customStyle="1" w:styleId="WW-Absatz-Standardschriftart">
    <w:name w:val="WW-Absatz-Standardschriftart"/>
    <w:rsid w:val="00551FD5"/>
  </w:style>
  <w:style w:type="character" w:customStyle="1" w:styleId="WW-Absatz-Standardschriftart1">
    <w:name w:val="WW-Absatz-Standardschriftart1"/>
    <w:rsid w:val="00551FD5"/>
  </w:style>
  <w:style w:type="character" w:customStyle="1" w:styleId="11">
    <w:name w:val="Основной шрифт абзаца1"/>
    <w:rsid w:val="00551FD5"/>
  </w:style>
  <w:style w:type="paragraph" w:customStyle="1" w:styleId="a3">
    <w:name w:val="Заголовок"/>
    <w:basedOn w:val="a"/>
    <w:next w:val="a4"/>
    <w:rsid w:val="00551F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551FD5"/>
    <w:pPr>
      <w:spacing w:after="120"/>
    </w:pPr>
  </w:style>
  <w:style w:type="paragraph" w:styleId="a6">
    <w:name w:val="List"/>
    <w:basedOn w:val="a4"/>
    <w:rsid w:val="00551FD5"/>
    <w:rPr>
      <w:rFonts w:cs="Mangal"/>
    </w:rPr>
  </w:style>
  <w:style w:type="paragraph" w:customStyle="1" w:styleId="12">
    <w:name w:val="Название1"/>
    <w:basedOn w:val="a"/>
    <w:rsid w:val="00551FD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51FD5"/>
    <w:pPr>
      <w:suppressLineNumbers/>
    </w:pPr>
    <w:rPr>
      <w:rFonts w:cs="Mangal"/>
    </w:rPr>
  </w:style>
  <w:style w:type="paragraph" w:styleId="a7">
    <w:name w:val="Title"/>
    <w:basedOn w:val="a"/>
    <w:next w:val="a8"/>
    <w:link w:val="a9"/>
    <w:qFormat/>
    <w:rsid w:val="00551FD5"/>
    <w:pPr>
      <w:jc w:val="center"/>
    </w:pPr>
    <w:rPr>
      <w:sz w:val="28"/>
      <w:szCs w:val="20"/>
    </w:rPr>
  </w:style>
  <w:style w:type="paragraph" w:styleId="a8">
    <w:name w:val="Subtitle"/>
    <w:basedOn w:val="a3"/>
    <w:next w:val="a4"/>
    <w:qFormat/>
    <w:rsid w:val="00551FD5"/>
    <w:pPr>
      <w:jc w:val="center"/>
    </w:pPr>
    <w:rPr>
      <w:i/>
      <w:iCs/>
    </w:rPr>
  </w:style>
  <w:style w:type="paragraph" w:styleId="aa">
    <w:name w:val="Balloon Text"/>
    <w:basedOn w:val="a"/>
    <w:rsid w:val="00551F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01CE"/>
  </w:style>
  <w:style w:type="character" w:styleId="ab">
    <w:name w:val="Hyperlink"/>
    <w:uiPriority w:val="99"/>
    <w:unhideWhenUsed/>
    <w:rsid w:val="004901CE"/>
    <w:rPr>
      <w:color w:val="0000FF"/>
      <w:u w:val="single"/>
    </w:rPr>
  </w:style>
  <w:style w:type="paragraph" w:customStyle="1" w:styleId="ConsPlusNormal">
    <w:name w:val="ConsPlusNormal"/>
    <w:uiPriority w:val="99"/>
    <w:rsid w:val="00425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B65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9">
    <w:name w:val="Название Знак"/>
    <w:link w:val="a7"/>
    <w:rsid w:val="00E86AAC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AB62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C47B6C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2753DB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uiPriority w:val="99"/>
    <w:rsid w:val="002753DB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pologozaymischen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5718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</dc:creator>
  <cp:lastModifiedBy>Бухгалтер</cp:lastModifiedBy>
  <cp:revision>3</cp:revision>
  <cp:lastPrinted>2024-11-14T07:49:00Z</cp:lastPrinted>
  <dcterms:created xsi:type="dcterms:W3CDTF">2025-03-17T10:27:00Z</dcterms:created>
  <dcterms:modified xsi:type="dcterms:W3CDTF">2025-03-17T10:51:00Z</dcterms:modified>
</cp:coreProperties>
</file>