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D6" w:rsidRDefault="003539D6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AD2733" w:rsidRDefault="00AD2733" w:rsidP="00AD2733">
      <w:pPr>
        <w:tabs>
          <w:tab w:val="left" w:pos="45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AD2733" w:rsidRDefault="00AD2733" w:rsidP="00AD2733">
      <w:pPr>
        <w:tabs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ПОЛОГОЗАЙМИЩЕНСКИЙ СЕЛЬСОВЕТ </w:t>
      </w:r>
    </w:p>
    <w:p w:rsidR="00AD2733" w:rsidRDefault="00AD2733" w:rsidP="00AD2733">
      <w:pPr>
        <w:tabs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АХТУБИНСКОГО МУНИЦИПАЛЬНОГО РАЙОНА</w:t>
      </w:r>
    </w:p>
    <w:p w:rsidR="00AD2733" w:rsidRDefault="00AD2733" w:rsidP="00AD2733">
      <w:pPr>
        <w:tabs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АСТРАХАНСКОЙ ОБЛАСТИ»</w:t>
      </w:r>
    </w:p>
    <w:p w:rsidR="00AD2733" w:rsidRDefault="00AD2733" w:rsidP="00AD2733">
      <w:pPr>
        <w:tabs>
          <w:tab w:val="left" w:pos="1800"/>
        </w:tabs>
        <w:jc w:val="center"/>
        <w:rPr>
          <w:sz w:val="28"/>
          <w:szCs w:val="28"/>
        </w:rPr>
      </w:pPr>
    </w:p>
    <w:p w:rsidR="00AD2733" w:rsidRDefault="00AD2733" w:rsidP="00AD2733">
      <w:pPr>
        <w:tabs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539D6" w:rsidRDefault="003539D6">
      <w:pPr>
        <w:tabs>
          <w:tab w:val="left" w:pos="1800"/>
        </w:tabs>
        <w:jc w:val="center"/>
        <w:rPr>
          <w:sz w:val="28"/>
          <w:szCs w:val="28"/>
        </w:rPr>
      </w:pPr>
    </w:p>
    <w:p w:rsidR="003539D6" w:rsidRDefault="003539D6">
      <w:pPr>
        <w:rPr>
          <w:sz w:val="28"/>
          <w:szCs w:val="28"/>
        </w:rPr>
      </w:pPr>
      <w:r>
        <w:rPr>
          <w:sz w:val="28"/>
          <w:szCs w:val="28"/>
        </w:rPr>
        <w:t>20.11.2024</w:t>
      </w:r>
      <w:r w:rsidR="00AD2733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                                                                       №</w:t>
      </w:r>
      <w:r w:rsidR="00AD2733">
        <w:rPr>
          <w:sz w:val="28"/>
          <w:szCs w:val="28"/>
        </w:rPr>
        <w:t xml:space="preserve"> 23</w:t>
      </w:r>
    </w:p>
    <w:p w:rsidR="003539D6" w:rsidRDefault="003539D6">
      <w:pPr>
        <w:rPr>
          <w:sz w:val="28"/>
          <w:szCs w:val="28"/>
        </w:rPr>
      </w:pPr>
    </w:p>
    <w:p w:rsidR="003539D6" w:rsidRPr="00AD2733" w:rsidRDefault="003539D6" w:rsidP="0009203D">
      <w:pPr>
        <w:pStyle w:val="a6"/>
        <w:spacing w:before="89" w:line="276" w:lineRule="auto"/>
        <w:ind w:left="0" w:right="860"/>
        <w:jc w:val="left"/>
      </w:pPr>
      <w:r w:rsidRPr="00AD2733">
        <w:t>О внесении и</w:t>
      </w:r>
      <w:r w:rsidR="00AD2733" w:rsidRPr="00AD2733">
        <w:t>зменений в П</w:t>
      </w:r>
      <w:r w:rsidRPr="00AD2733">
        <w:t>оряд</w:t>
      </w:r>
      <w:r w:rsidR="00AD2733" w:rsidRPr="00AD2733">
        <w:t>о</w:t>
      </w:r>
      <w:r w:rsidRPr="00AD2733">
        <w:t>к учета бюджетных и денежных обязательств</w:t>
      </w:r>
      <w:r w:rsidR="00AD2733">
        <w:t xml:space="preserve"> </w:t>
      </w:r>
      <w:r w:rsidRPr="00AD2733">
        <w:rPr>
          <w:spacing w:val="-67"/>
        </w:rPr>
        <w:t xml:space="preserve"> </w:t>
      </w:r>
      <w:r w:rsidRPr="00AD2733">
        <w:t>получателей</w:t>
      </w:r>
      <w:r w:rsidRPr="00AD2733">
        <w:rPr>
          <w:spacing w:val="-2"/>
        </w:rPr>
        <w:t xml:space="preserve"> </w:t>
      </w:r>
      <w:r w:rsidRPr="00AD2733">
        <w:t>средств</w:t>
      </w:r>
      <w:r w:rsidRPr="00AD2733">
        <w:rPr>
          <w:spacing w:val="-3"/>
        </w:rPr>
        <w:t xml:space="preserve"> </w:t>
      </w:r>
      <w:r w:rsidRPr="00AD2733">
        <w:t xml:space="preserve">бюджета муниципального образования «Сельское поселение </w:t>
      </w:r>
      <w:proofErr w:type="spellStart"/>
      <w:r w:rsidR="00AD2733" w:rsidRPr="00AD2733">
        <w:t>Пологозаймищенский</w:t>
      </w:r>
      <w:proofErr w:type="spellEnd"/>
      <w:r w:rsidRPr="00AD2733">
        <w:t xml:space="preserve"> сельсовет </w:t>
      </w:r>
      <w:proofErr w:type="spellStart"/>
      <w:r w:rsidRPr="00AD2733">
        <w:t>Ахтубинского</w:t>
      </w:r>
      <w:proofErr w:type="spellEnd"/>
      <w:r w:rsidRPr="00AD2733">
        <w:t xml:space="preserve"> муниципального района Астраханской области»</w:t>
      </w:r>
      <w:r w:rsidR="00AD2733" w:rsidRPr="00AD2733">
        <w:t xml:space="preserve"> </w:t>
      </w:r>
      <w:r w:rsidRPr="00AD2733">
        <w:rPr>
          <w:spacing w:val="-68"/>
        </w:rPr>
        <w:t xml:space="preserve"> </w:t>
      </w:r>
      <w:r w:rsidR="00AD2733" w:rsidRPr="00AD2733">
        <w:rPr>
          <w:spacing w:val="-68"/>
        </w:rPr>
        <w:t xml:space="preserve">   </w:t>
      </w:r>
      <w:r w:rsidRPr="00AD2733">
        <w:t>территориальными</w:t>
      </w:r>
      <w:r w:rsidRPr="00AD2733">
        <w:rPr>
          <w:spacing w:val="-5"/>
        </w:rPr>
        <w:t xml:space="preserve"> </w:t>
      </w:r>
      <w:r w:rsidRPr="00AD2733">
        <w:t>органами</w:t>
      </w:r>
      <w:r w:rsidRPr="00AD2733">
        <w:rPr>
          <w:spacing w:val="1"/>
        </w:rPr>
        <w:t xml:space="preserve"> </w:t>
      </w:r>
      <w:r w:rsidRPr="00AD2733">
        <w:t>Федерального</w:t>
      </w:r>
      <w:r w:rsidRPr="00AD2733">
        <w:rPr>
          <w:spacing w:val="-1"/>
        </w:rPr>
        <w:t xml:space="preserve"> </w:t>
      </w:r>
      <w:r w:rsidRPr="00AD2733">
        <w:t>казначейства</w:t>
      </w:r>
    </w:p>
    <w:p w:rsidR="003539D6" w:rsidRPr="00AD2733" w:rsidRDefault="003539D6" w:rsidP="0009203D">
      <w:pPr>
        <w:spacing w:line="276" w:lineRule="auto"/>
        <w:rPr>
          <w:sz w:val="28"/>
          <w:szCs w:val="28"/>
        </w:rPr>
      </w:pPr>
    </w:p>
    <w:p w:rsidR="003539D6" w:rsidRDefault="003539D6" w:rsidP="0009203D">
      <w:pPr>
        <w:pStyle w:val="a6"/>
        <w:spacing w:line="276" w:lineRule="auto"/>
        <w:ind w:left="0" w:right="211" w:firstLine="945"/>
      </w:pPr>
      <w:r w:rsidRPr="00AD2733">
        <w:t xml:space="preserve">В соответствии с </w:t>
      </w:r>
      <w:hyperlink r:id="rId6" w:history="1">
        <w:r w:rsidRPr="00AD2733">
          <w:rPr>
            <w:rStyle w:val="a4"/>
            <w:color w:val="auto"/>
            <w:u w:val="none"/>
          </w:rPr>
          <w:t>пунктами 1</w:t>
        </w:r>
      </w:hyperlink>
      <w:r w:rsidRPr="00AD2733">
        <w:t xml:space="preserve">, </w:t>
      </w:r>
      <w:hyperlink r:id="rId7" w:history="1">
        <w:r w:rsidRPr="00AD2733">
          <w:rPr>
            <w:rStyle w:val="a4"/>
            <w:color w:val="auto"/>
            <w:u w:val="none"/>
          </w:rPr>
          <w:t>2</w:t>
        </w:r>
      </w:hyperlink>
      <w:r w:rsidRPr="00AD2733">
        <w:t xml:space="preserve">, </w:t>
      </w:r>
      <w:hyperlink r:id="rId8" w:history="1">
        <w:r w:rsidRPr="00AD2733">
          <w:rPr>
            <w:rStyle w:val="a4"/>
            <w:color w:val="auto"/>
            <w:u w:val="none"/>
          </w:rPr>
          <w:t>абзацем третьим пункта 5 статьи 219</w:t>
        </w:r>
      </w:hyperlink>
      <w:r w:rsidRPr="00AD2733">
        <w:rPr>
          <w:spacing w:val="1"/>
        </w:rPr>
        <w:t xml:space="preserve"> </w:t>
      </w:r>
      <w:r w:rsidRPr="00AD2733">
        <w:t>Бюджетного кодекса Российской Федерации администрация муниципального</w:t>
      </w:r>
      <w:r w:rsidRPr="00AD2733">
        <w:rPr>
          <w:spacing w:val="-1"/>
        </w:rPr>
        <w:t xml:space="preserve"> </w:t>
      </w:r>
      <w:r w:rsidRPr="00AD2733">
        <w:t>образования</w:t>
      </w:r>
      <w:r w:rsidRPr="00AD2733">
        <w:rPr>
          <w:spacing w:val="4"/>
        </w:rPr>
        <w:t xml:space="preserve"> </w:t>
      </w:r>
      <w:r w:rsidRPr="00AD2733">
        <w:t xml:space="preserve">«Сельское поселение </w:t>
      </w:r>
      <w:proofErr w:type="spellStart"/>
      <w:r w:rsidR="00AD2733" w:rsidRPr="00AD2733">
        <w:t>Пологозаймищенский</w:t>
      </w:r>
      <w:proofErr w:type="spellEnd"/>
      <w:r w:rsidRPr="00AD2733">
        <w:t xml:space="preserve"> сельсовет </w:t>
      </w:r>
      <w:proofErr w:type="spellStart"/>
      <w:r w:rsidRPr="00AD2733">
        <w:t>Ахтубинского</w:t>
      </w:r>
      <w:proofErr w:type="spellEnd"/>
      <w:r w:rsidRPr="00AD2733">
        <w:t xml:space="preserve"> муниципального района Астраханской области» </w:t>
      </w:r>
      <w:r w:rsidRPr="0009203D">
        <w:rPr>
          <w:b/>
        </w:rPr>
        <w:t>ПОСТАНОВЛЯЕТ</w:t>
      </w:r>
      <w:r w:rsidRPr="00AD2733">
        <w:t>:</w:t>
      </w:r>
    </w:p>
    <w:p w:rsidR="0009203D" w:rsidRPr="00AD2733" w:rsidRDefault="0009203D" w:rsidP="0009203D">
      <w:pPr>
        <w:pStyle w:val="a6"/>
        <w:spacing w:line="276" w:lineRule="auto"/>
        <w:ind w:left="0" w:right="211" w:firstLine="945"/>
      </w:pPr>
    </w:p>
    <w:p w:rsidR="003539D6" w:rsidRPr="00AD2733" w:rsidRDefault="003539D6" w:rsidP="0009203D">
      <w:pPr>
        <w:pStyle w:val="a8"/>
        <w:tabs>
          <w:tab w:val="left" w:pos="1655"/>
        </w:tabs>
        <w:spacing w:line="276" w:lineRule="auto"/>
        <w:ind w:left="0" w:firstLine="0"/>
        <w:rPr>
          <w:sz w:val="28"/>
          <w:szCs w:val="28"/>
        </w:rPr>
      </w:pPr>
      <w:r w:rsidRPr="00AD2733">
        <w:rPr>
          <w:sz w:val="28"/>
          <w:szCs w:val="28"/>
        </w:rPr>
        <w:t>1. Внести следующие изменения</w:t>
      </w:r>
      <w:r w:rsidRPr="00AD2733">
        <w:rPr>
          <w:spacing w:val="1"/>
          <w:sz w:val="28"/>
          <w:szCs w:val="28"/>
        </w:rPr>
        <w:t xml:space="preserve"> в </w:t>
      </w:r>
      <w:r w:rsidR="00AD2733">
        <w:rPr>
          <w:spacing w:val="1"/>
          <w:sz w:val="28"/>
          <w:szCs w:val="28"/>
        </w:rPr>
        <w:t>П</w:t>
      </w:r>
      <w:r w:rsidRPr="00AD2733">
        <w:rPr>
          <w:sz w:val="28"/>
          <w:szCs w:val="28"/>
        </w:rPr>
        <w:t>оряд</w:t>
      </w:r>
      <w:r w:rsidR="00AD2733">
        <w:rPr>
          <w:sz w:val="28"/>
          <w:szCs w:val="28"/>
        </w:rPr>
        <w:t>о</w:t>
      </w:r>
      <w:r w:rsidRPr="00AD2733">
        <w:rPr>
          <w:sz w:val="28"/>
          <w:szCs w:val="28"/>
        </w:rPr>
        <w:t>к</w:t>
      </w:r>
      <w:r w:rsidRPr="00AD2733">
        <w:rPr>
          <w:spacing w:val="1"/>
          <w:sz w:val="28"/>
          <w:szCs w:val="28"/>
        </w:rPr>
        <w:t xml:space="preserve"> </w:t>
      </w:r>
      <w:r w:rsidRPr="00AD2733">
        <w:rPr>
          <w:sz w:val="28"/>
          <w:szCs w:val="28"/>
        </w:rPr>
        <w:t>учета</w:t>
      </w:r>
      <w:r w:rsidRPr="00AD2733">
        <w:rPr>
          <w:spacing w:val="1"/>
          <w:sz w:val="28"/>
          <w:szCs w:val="28"/>
        </w:rPr>
        <w:t xml:space="preserve"> </w:t>
      </w:r>
      <w:r w:rsidRPr="00AD2733">
        <w:rPr>
          <w:sz w:val="28"/>
          <w:szCs w:val="28"/>
        </w:rPr>
        <w:t>бюджетных</w:t>
      </w:r>
      <w:r w:rsidRPr="00AD2733">
        <w:rPr>
          <w:spacing w:val="1"/>
          <w:sz w:val="28"/>
          <w:szCs w:val="28"/>
        </w:rPr>
        <w:t xml:space="preserve"> </w:t>
      </w:r>
      <w:r w:rsidRPr="00AD2733">
        <w:rPr>
          <w:sz w:val="28"/>
          <w:szCs w:val="28"/>
        </w:rPr>
        <w:t>и</w:t>
      </w:r>
      <w:r w:rsidRPr="00AD2733">
        <w:rPr>
          <w:spacing w:val="1"/>
          <w:sz w:val="28"/>
          <w:szCs w:val="28"/>
        </w:rPr>
        <w:t xml:space="preserve"> </w:t>
      </w:r>
      <w:r w:rsidRPr="00AD2733">
        <w:rPr>
          <w:sz w:val="28"/>
          <w:szCs w:val="28"/>
        </w:rPr>
        <w:t>денежных</w:t>
      </w:r>
      <w:r w:rsidRPr="00AD2733">
        <w:rPr>
          <w:spacing w:val="1"/>
          <w:sz w:val="28"/>
          <w:szCs w:val="28"/>
        </w:rPr>
        <w:t xml:space="preserve"> </w:t>
      </w:r>
      <w:r w:rsidRPr="00AD2733">
        <w:rPr>
          <w:sz w:val="28"/>
          <w:szCs w:val="28"/>
        </w:rPr>
        <w:t>обязательств</w:t>
      </w:r>
      <w:r w:rsidRPr="00AD2733">
        <w:rPr>
          <w:spacing w:val="15"/>
          <w:sz w:val="28"/>
          <w:szCs w:val="28"/>
        </w:rPr>
        <w:t xml:space="preserve"> </w:t>
      </w:r>
      <w:r w:rsidRPr="00AD2733">
        <w:rPr>
          <w:sz w:val="28"/>
          <w:szCs w:val="28"/>
        </w:rPr>
        <w:t>получателей</w:t>
      </w:r>
      <w:r w:rsidRPr="00AD2733">
        <w:rPr>
          <w:spacing w:val="14"/>
          <w:sz w:val="28"/>
          <w:szCs w:val="28"/>
        </w:rPr>
        <w:t xml:space="preserve"> </w:t>
      </w:r>
      <w:r w:rsidRPr="00AD2733">
        <w:rPr>
          <w:sz w:val="28"/>
          <w:szCs w:val="28"/>
        </w:rPr>
        <w:t>средств</w:t>
      </w:r>
      <w:r w:rsidRPr="00AD2733">
        <w:rPr>
          <w:spacing w:val="14"/>
          <w:sz w:val="28"/>
          <w:szCs w:val="28"/>
        </w:rPr>
        <w:t xml:space="preserve"> </w:t>
      </w:r>
      <w:r w:rsidRPr="00AD2733">
        <w:rPr>
          <w:sz w:val="28"/>
          <w:szCs w:val="28"/>
        </w:rPr>
        <w:t>бюджета</w:t>
      </w:r>
      <w:r w:rsidRPr="00AD2733">
        <w:rPr>
          <w:spacing w:val="14"/>
          <w:sz w:val="28"/>
          <w:szCs w:val="28"/>
        </w:rPr>
        <w:t xml:space="preserve"> </w:t>
      </w:r>
      <w:r w:rsidRPr="00AD2733">
        <w:rPr>
          <w:sz w:val="28"/>
          <w:szCs w:val="28"/>
        </w:rPr>
        <w:t>муниципального</w:t>
      </w:r>
      <w:r w:rsidRPr="00AD2733">
        <w:rPr>
          <w:spacing w:val="17"/>
          <w:sz w:val="28"/>
          <w:szCs w:val="28"/>
        </w:rPr>
        <w:t xml:space="preserve"> </w:t>
      </w:r>
      <w:r w:rsidRPr="00AD2733">
        <w:rPr>
          <w:sz w:val="28"/>
          <w:szCs w:val="28"/>
        </w:rPr>
        <w:t xml:space="preserve">образования «Сельское поселение </w:t>
      </w:r>
      <w:proofErr w:type="spellStart"/>
      <w:r w:rsidR="00AD2733" w:rsidRPr="00AD2733">
        <w:rPr>
          <w:sz w:val="28"/>
          <w:szCs w:val="28"/>
        </w:rPr>
        <w:t>Пологозаймищенский</w:t>
      </w:r>
      <w:proofErr w:type="spellEnd"/>
      <w:r w:rsidRPr="00AD2733">
        <w:rPr>
          <w:sz w:val="28"/>
          <w:szCs w:val="28"/>
        </w:rPr>
        <w:t xml:space="preserve"> сельсовет </w:t>
      </w:r>
      <w:proofErr w:type="spellStart"/>
      <w:r w:rsidRPr="00AD2733">
        <w:rPr>
          <w:sz w:val="28"/>
          <w:szCs w:val="28"/>
        </w:rPr>
        <w:t>Ахтубинского</w:t>
      </w:r>
      <w:proofErr w:type="spellEnd"/>
      <w:r w:rsidRPr="00AD2733">
        <w:rPr>
          <w:sz w:val="28"/>
          <w:szCs w:val="28"/>
        </w:rPr>
        <w:t xml:space="preserve"> муниципального района Астраханской области» территориальными</w:t>
      </w:r>
      <w:r w:rsidRPr="00AD2733">
        <w:rPr>
          <w:spacing w:val="-5"/>
          <w:sz w:val="28"/>
          <w:szCs w:val="28"/>
        </w:rPr>
        <w:t xml:space="preserve"> </w:t>
      </w:r>
      <w:r w:rsidRPr="00AD2733">
        <w:rPr>
          <w:sz w:val="28"/>
          <w:szCs w:val="28"/>
        </w:rPr>
        <w:t>органами</w:t>
      </w:r>
      <w:r w:rsidRPr="00AD2733">
        <w:rPr>
          <w:spacing w:val="1"/>
          <w:sz w:val="28"/>
          <w:szCs w:val="28"/>
        </w:rPr>
        <w:t xml:space="preserve"> </w:t>
      </w:r>
      <w:r w:rsidRPr="00AD2733">
        <w:rPr>
          <w:sz w:val="28"/>
          <w:szCs w:val="28"/>
        </w:rPr>
        <w:t>Федерального</w:t>
      </w:r>
      <w:r w:rsidRPr="00AD2733">
        <w:rPr>
          <w:spacing w:val="-1"/>
          <w:sz w:val="28"/>
          <w:szCs w:val="28"/>
        </w:rPr>
        <w:t xml:space="preserve"> </w:t>
      </w:r>
      <w:r w:rsidRPr="00AD2733">
        <w:rPr>
          <w:sz w:val="28"/>
          <w:szCs w:val="28"/>
        </w:rPr>
        <w:t>казначейства</w:t>
      </w:r>
      <w:r w:rsidR="00AD2733">
        <w:rPr>
          <w:sz w:val="28"/>
          <w:szCs w:val="28"/>
        </w:rPr>
        <w:t xml:space="preserve">, утвержденный </w:t>
      </w:r>
      <w:r w:rsidR="00AD2733" w:rsidRPr="00AD2733">
        <w:rPr>
          <w:spacing w:val="1"/>
          <w:sz w:val="28"/>
          <w:szCs w:val="28"/>
        </w:rPr>
        <w:t>постановление</w:t>
      </w:r>
      <w:r w:rsidR="00AD2733">
        <w:rPr>
          <w:spacing w:val="1"/>
          <w:sz w:val="28"/>
          <w:szCs w:val="28"/>
        </w:rPr>
        <w:t>м</w:t>
      </w:r>
      <w:r w:rsidR="00AD2733" w:rsidRPr="00AD2733">
        <w:rPr>
          <w:spacing w:val="1"/>
          <w:sz w:val="28"/>
          <w:szCs w:val="28"/>
        </w:rPr>
        <w:t xml:space="preserve"> №</w:t>
      </w:r>
      <w:r w:rsidR="00D00243">
        <w:rPr>
          <w:spacing w:val="1"/>
          <w:sz w:val="28"/>
          <w:szCs w:val="28"/>
        </w:rPr>
        <w:t xml:space="preserve"> </w:t>
      </w:r>
      <w:r w:rsidR="00AD2733" w:rsidRPr="00AD2733">
        <w:rPr>
          <w:spacing w:val="1"/>
          <w:sz w:val="28"/>
          <w:szCs w:val="28"/>
        </w:rPr>
        <w:t xml:space="preserve">1 от </w:t>
      </w:r>
      <w:r w:rsidR="00AD2733">
        <w:rPr>
          <w:spacing w:val="1"/>
          <w:sz w:val="28"/>
          <w:szCs w:val="28"/>
        </w:rPr>
        <w:t>10.01.2024г.:</w:t>
      </w:r>
    </w:p>
    <w:p w:rsidR="003539D6" w:rsidRPr="00AD2733" w:rsidRDefault="003539D6" w:rsidP="0009203D">
      <w:pPr>
        <w:pStyle w:val="a6"/>
        <w:spacing w:line="276" w:lineRule="auto"/>
        <w:ind w:left="0" w:right="214"/>
      </w:pPr>
      <w:r w:rsidRPr="00AD2733">
        <w:t>1.1.   Приложение №</w:t>
      </w:r>
      <w:r w:rsidR="00AD2733">
        <w:t xml:space="preserve"> </w:t>
      </w:r>
      <w:r w:rsidRPr="00AD2733">
        <w:t>3 изложить в новой редакции.</w:t>
      </w:r>
    </w:p>
    <w:p w:rsidR="003539D6" w:rsidRPr="00AD2733" w:rsidRDefault="003539D6" w:rsidP="0009203D">
      <w:pPr>
        <w:pStyle w:val="ConsPlusNormal"/>
        <w:spacing w:line="276" w:lineRule="auto"/>
        <w:jc w:val="both"/>
        <w:rPr>
          <w:sz w:val="28"/>
          <w:szCs w:val="28"/>
        </w:rPr>
      </w:pPr>
      <w:r w:rsidRPr="00AD2733">
        <w:rPr>
          <w:rFonts w:ascii="Times New Roman" w:hAnsi="Times New Roman" w:cs="Times New Roman"/>
          <w:sz w:val="28"/>
          <w:szCs w:val="28"/>
        </w:rPr>
        <w:t xml:space="preserve">2.  Обеспечить размещение настоящего постановления в сети Интернет </w:t>
      </w:r>
      <w:r w:rsidR="00D00243">
        <w:rPr>
          <w:rFonts w:ascii="Times New Roman" w:hAnsi="Times New Roman"/>
          <w:sz w:val="28"/>
          <w:szCs w:val="28"/>
        </w:rPr>
        <w:t xml:space="preserve">в сетевом издании «Официальный сайт муниципального образования </w:t>
      </w:r>
      <w:r w:rsidR="00D00243" w:rsidRPr="00490B93">
        <w:rPr>
          <w:rFonts w:ascii="Times New Roman" w:hAnsi="Times New Roman"/>
          <w:sz w:val="28"/>
          <w:szCs w:val="28"/>
        </w:rPr>
        <w:t xml:space="preserve">«Сельское поселение </w:t>
      </w:r>
      <w:proofErr w:type="spellStart"/>
      <w:r w:rsidR="00D00243" w:rsidRPr="00490B93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="00D00243" w:rsidRPr="00490B93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00243" w:rsidRPr="00490B93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="00D00243" w:rsidRPr="00490B93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</w:t>
      </w:r>
      <w:r w:rsidR="00D00243" w:rsidRPr="00490B93">
        <w:rPr>
          <w:rFonts w:ascii="Times New Roman" w:hAnsi="Times New Roman"/>
          <w:bCs/>
          <w:sz w:val="28"/>
          <w:szCs w:val="28"/>
          <w:lang w:bidi="ru-RU"/>
        </w:rPr>
        <w:t>»</w:t>
      </w:r>
      <w:r w:rsidR="00D00243">
        <w:rPr>
          <w:rFonts w:ascii="Times New Roman" w:hAnsi="Times New Roman"/>
          <w:bCs/>
          <w:sz w:val="28"/>
          <w:szCs w:val="28"/>
          <w:lang w:bidi="ru-RU"/>
        </w:rPr>
        <w:t xml:space="preserve"> (</w:t>
      </w:r>
      <w:r w:rsidR="00D00243" w:rsidRPr="00490B93">
        <w:rPr>
          <w:rFonts w:ascii="Times New Roman" w:hAnsi="Times New Roman"/>
          <w:bCs/>
          <w:sz w:val="28"/>
          <w:szCs w:val="28"/>
          <w:lang w:bidi="ru-RU"/>
        </w:rPr>
        <w:t>https://adm-pologozaymischensky.ru/</w:t>
      </w:r>
      <w:r w:rsidR="00D00243">
        <w:rPr>
          <w:rFonts w:ascii="Times New Roman" w:hAnsi="Times New Roman"/>
          <w:bCs/>
          <w:sz w:val="28"/>
          <w:szCs w:val="28"/>
          <w:lang w:bidi="ru-RU"/>
        </w:rPr>
        <w:t>)</w:t>
      </w:r>
      <w:r w:rsidRPr="00AD2733">
        <w:rPr>
          <w:rFonts w:ascii="Times New Roman" w:hAnsi="Times New Roman" w:cs="Times New Roman"/>
          <w:sz w:val="28"/>
          <w:szCs w:val="28"/>
        </w:rPr>
        <w:t>.</w:t>
      </w:r>
    </w:p>
    <w:p w:rsidR="00AD2733" w:rsidRDefault="003539D6" w:rsidP="0009203D">
      <w:pPr>
        <w:widowControl/>
        <w:spacing w:line="276" w:lineRule="auto"/>
        <w:jc w:val="both"/>
        <w:rPr>
          <w:sz w:val="28"/>
          <w:szCs w:val="28"/>
        </w:rPr>
      </w:pPr>
      <w:r w:rsidRPr="00AD2733">
        <w:rPr>
          <w:sz w:val="28"/>
          <w:szCs w:val="28"/>
        </w:rPr>
        <w:t>3.  Настоящее постановление вступает в силу с момента подписания и распространяется на правоотношения, возникшие 1 января 2024 года.</w:t>
      </w:r>
    </w:p>
    <w:p w:rsidR="003539D6" w:rsidRPr="00AD2733" w:rsidRDefault="003539D6" w:rsidP="0009203D">
      <w:pPr>
        <w:widowControl/>
        <w:spacing w:line="276" w:lineRule="auto"/>
        <w:jc w:val="both"/>
        <w:rPr>
          <w:color w:val="000000"/>
          <w:sz w:val="28"/>
          <w:szCs w:val="28"/>
        </w:rPr>
      </w:pPr>
      <w:r w:rsidRPr="00AD2733">
        <w:rPr>
          <w:sz w:val="28"/>
          <w:szCs w:val="28"/>
        </w:rPr>
        <w:t>4.   Контроль за исполнением данного Постановления оставляю за собой.</w:t>
      </w:r>
    </w:p>
    <w:p w:rsidR="003539D6" w:rsidRPr="00AD2733" w:rsidRDefault="003539D6" w:rsidP="0009203D">
      <w:pPr>
        <w:pStyle w:val="aa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39D6" w:rsidRPr="00AD2733" w:rsidRDefault="003539D6">
      <w:pPr>
        <w:jc w:val="both"/>
        <w:rPr>
          <w:sz w:val="28"/>
          <w:szCs w:val="28"/>
        </w:rPr>
      </w:pPr>
    </w:p>
    <w:p w:rsidR="003539D6" w:rsidRPr="00AD2733" w:rsidRDefault="003539D6">
      <w:pPr>
        <w:rPr>
          <w:sz w:val="28"/>
          <w:szCs w:val="28"/>
        </w:rPr>
      </w:pPr>
    </w:p>
    <w:p w:rsidR="003539D6" w:rsidRDefault="003539D6">
      <w:pPr>
        <w:rPr>
          <w:sz w:val="24"/>
          <w:szCs w:val="24"/>
        </w:rPr>
        <w:sectPr w:rsidR="003539D6">
          <w:pgSz w:w="11906" w:h="16838"/>
          <w:pgMar w:top="940" w:right="640" w:bottom="280" w:left="1180" w:header="720" w:footer="720" w:gutter="0"/>
          <w:cols w:space="720"/>
          <w:docGrid w:linePitch="360"/>
        </w:sectPr>
      </w:pPr>
      <w:r w:rsidRPr="00AD2733">
        <w:rPr>
          <w:sz w:val="28"/>
          <w:szCs w:val="28"/>
        </w:rPr>
        <w:t xml:space="preserve">Глава муниципального образования                </w:t>
      </w:r>
      <w:r w:rsidR="0009203D">
        <w:rPr>
          <w:sz w:val="28"/>
          <w:szCs w:val="28"/>
        </w:rPr>
        <w:t xml:space="preserve">                </w:t>
      </w:r>
      <w:r w:rsidRPr="00AD2733">
        <w:rPr>
          <w:sz w:val="28"/>
          <w:szCs w:val="28"/>
        </w:rPr>
        <w:t xml:space="preserve">                    </w:t>
      </w:r>
      <w:r w:rsidR="00AD2733">
        <w:rPr>
          <w:sz w:val="28"/>
          <w:szCs w:val="28"/>
        </w:rPr>
        <w:t>В. А. Курбатов</w:t>
      </w:r>
    </w:p>
    <w:p w:rsidR="003539D6" w:rsidRDefault="003539D6">
      <w:pPr>
        <w:pStyle w:val="a6"/>
        <w:spacing w:before="59"/>
        <w:ind w:left="3321" w:right="206" w:firstLine="435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Порядку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бюджетных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денежных обязательств</w:t>
      </w:r>
    </w:p>
    <w:p w:rsidR="003539D6" w:rsidRDefault="003539D6">
      <w:pPr>
        <w:pStyle w:val="a6"/>
        <w:spacing w:line="321" w:lineRule="exact"/>
        <w:ind w:left="0" w:right="213"/>
        <w:jc w:val="right"/>
        <w:rPr>
          <w:sz w:val="24"/>
          <w:szCs w:val="24"/>
        </w:rPr>
      </w:pPr>
      <w:r>
        <w:rPr>
          <w:sz w:val="24"/>
          <w:szCs w:val="24"/>
        </w:rPr>
        <w:t>получателей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бюджета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образования</w:t>
      </w:r>
    </w:p>
    <w:p w:rsidR="003539D6" w:rsidRDefault="003539D6">
      <w:pPr>
        <w:pStyle w:val="a6"/>
        <w:spacing w:line="321" w:lineRule="exact"/>
        <w:ind w:left="0" w:right="21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«Сельское поселение </w:t>
      </w:r>
      <w:proofErr w:type="spellStart"/>
      <w:r w:rsidR="00AD2733">
        <w:rPr>
          <w:sz w:val="24"/>
          <w:szCs w:val="24"/>
        </w:rPr>
        <w:t>Пологозаймищенский</w:t>
      </w:r>
      <w:proofErr w:type="spellEnd"/>
      <w:r>
        <w:rPr>
          <w:sz w:val="24"/>
          <w:szCs w:val="24"/>
        </w:rPr>
        <w:t xml:space="preserve"> сельсовет</w:t>
      </w:r>
    </w:p>
    <w:p w:rsidR="003539D6" w:rsidRDefault="003539D6">
      <w:pPr>
        <w:pStyle w:val="a6"/>
        <w:spacing w:line="321" w:lineRule="exact"/>
        <w:ind w:left="0" w:right="21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Ахтубинского</w:t>
      </w:r>
      <w:proofErr w:type="spellEnd"/>
      <w:r>
        <w:rPr>
          <w:sz w:val="24"/>
          <w:szCs w:val="24"/>
        </w:rPr>
        <w:t xml:space="preserve"> муниципального района </w:t>
      </w:r>
    </w:p>
    <w:p w:rsidR="003539D6" w:rsidRDefault="003539D6">
      <w:pPr>
        <w:pStyle w:val="a6"/>
        <w:spacing w:line="321" w:lineRule="exact"/>
        <w:ind w:left="0" w:right="213"/>
        <w:jc w:val="right"/>
        <w:rPr>
          <w:sz w:val="24"/>
          <w:szCs w:val="24"/>
        </w:rPr>
      </w:pPr>
      <w:r>
        <w:rPr>
          <w:sz w:val="24"/>
          <w:szCs w:val="24"/>
        </w:rPr>
        <w:t>Астраханской области» территориальными органами</w:t>
      </w:r>
    </w:p>
    <w:p w:rsidR="003539D6" w:rsidRDefault="003539D6">
      <w:pPr>
        <w:pStyle w:val="a6"/>
        <w:spacing w:line="321" w:lineRule="exact"/>
        <w:ind w:left="0" w:right="21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Федерального казначейства,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утвержденному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-1"/>
          <w:sz w:val="24"/>
          <w:szCs w:val="24"/>
        </w:rPr>
        <w:t xml:space="preserve"> </w:t>
      </w:r>
    </w:p>
    <w:p w:rsidR="003539D6" w:rsidRDefault="003539D6">
      <w:pPr>
        <w:pStyle w:val="a6"/>
        <w:spacing w:before="1" w:line="322" w:lineRule="exact"/>
        <w:ind w:left="0" w:right="215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образования</w:t>
      </w:r>
    </w:p>
    <w:p w:rsidR="003539D6" w:rsidRDefault="003539D6">
      <w:pPr>
        <w:pStyle w:val="a6"/>
        <w:spacing w:before="1" w:line="322" w:lineRule="exact"/>
        <w:ind w:left="0" w:right="2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«Сельское поселение </w:t>
      </w:r>
      <w:proofErr w:type="spellStart"/>
      <w:r w:rsidR="00AD2733">
        <w:rPr>
          <w:sz w:val="24"/>
          <w:szCs w:val="24"/>
        </w:rPr>
        <w:t>Пологозаймищенский</w:t>
      </w:r>
      <w:proofErr w:type="spellEnd"/>
      <w:r>
        <w:rPr>
          <w:sz w:val="24"/>
          <w:szCs w:val="24"/>
        </w:rPr>
        <w:t xml:space="preserve"> сельсовет</w:t>
      </w:r>
    </w:p>
    <w:p w:rsidR="003539D6" w:rsidRDefault="003539D6">
      <w:pPr>
        <w:pStyle w:val="a6"/>
        <w:spacing w:before="1" w:line="322" w:lineRule="exact"/>
        <w:ind w:left="0" w:right="215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Ахтубинского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</w:t>
      </w:r>
    </w:p>
    <w:p w:rsidR="003539D6" w:rsidRDefault="003539D6">
      <w:pPr>
        <w:pStyle w:val="a6"/>
        <w:spacing w:before="1" w:line="322" w:lineRule="exact"/>
        <w:ind w:left="0" w:right="215"/>
        <w:jc w:val="right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   №</w:t>
      </w:r>
      <w:r w:rsidR="00AD273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   от</w:t>
      </w:r>
      <w:r>
        <w:rPr>
          <w:spacing w:val="8"/>
          <w:sz w:val="24"/>
          <w:szCs w:val="24"/>
        </w:rPr>
        <w:t xml:space="preserve"> </w:t>
      </w:r>
      <w:r w:rsidR="00AD2733">
        <w:rPr>
          <w:spacing w:val="8"/>
          <w:sz w:val="24"/>
          <w:szCs w:val="24"/>
        </w:rPr>
        <w:t>1</w:t>
      </w:r>
      <w:r w:rsidR="00AD2733">
        <w:rPr>
          <w:sz w:val="24"/>
          <w:szCs w:val="24"/>
        </w:rPr>
        <w:t>0.0</w:t>
      </w:r>
      <w:r>
        <w:rPr>
          <w:sz w:val="24"/>
          <w:szCs w:val="24"/>
        </w:rPr>
        <w:t>1.2024г.</w:t>
      </w:r>
    </w:p>
    <w:p w:rsidR="003539D6" w:rsidRPr="0009203D" w:rsidRDefault="003539D6">
      <w:pPr>
        <w:pStyle w:val="a6"/>
        <w:spacing w:before="230"/>
        <w:ind w:left="881" w:right="860"/>
        <w:jc w:val="center"/>
      </w:pPr>
      <w:r w:rsidRPr="0009203D">
        <w:t>Перечень документов, на основании которых возникают бюджетные</w:t>
      </w:r>
      <w:r w:rsidRPr="0009203D">
        <w:rPr>
          <w:spacing w:val="-67"/>
        </w:rPr>
        <w:t xml:space="preserve"> </w:t>
      </w:r>
      <w:r w:rsidRPr="0009203D">
        <w:t>обязательства</w:t>
      </w:r>
      <w:r w:rsidRPr="0009203D">
        <w:rPr>
          <w:spacing w:val="-3"/>
        </w:rPr>
        <w:t xml:space="preserve"> </w:t>
      </w:r>
      <w:r w:rsidRPr="0009203D">
        <w:t>получателей</w:t>
      </w:r>
      <w:r w:rsidRPr="0009203D">
        <w:rPr>
          <w:spacing w:val="-1"/>
        </w:rPr>
        <w:t xml:space="preserve"> </w:t>
      </w:r>
      <w:r w:rsidRPr="0009203D">
        <w:t>средств</w:t>
      </w:r>
      <w:r w:rsidRPr="0009203D">
        <w:rPr>
          <w:spacing w:val="-3"/>
        </w:rPr>
        <w:t xml:space="preserve"> </w:t>
      </w:r>
      <w:r w:rsidRPr="0009203D">
        <w:t>бюджета</w:t>
      </w:r>
      <w:r w:rsidRPr="0009203D">
        <w:rPr>
          <w:spacing w:val="-1"/>
        </w:rPr>
        <w:t xml:space="preserve"> </w:t>
      </w:r>
      <w:r w:rsidRPr="0009203D">
        <w:t xml:space="preserve">муниципального образования «Сельское поселение </w:t>
      </w:r>
      <w:proofErr w:type="spellStart"/>
      <w:r w:rsidR="00AD2733" w:rsidRPr="0009203D">
        <w:t>Пологозаймищенский</w:t>
      </w:r>
      <w:proofErr w:type="spellEnd"/>
      <w:r w:rsidRPr="0009203D">
        <w:t xml:space="preserve"> сельсовет </w:t>
      </w:r>
      <w:proofErr w:type="spellStart"/>
      <w:r w:rsidRPr="0009203D">
        <w:t>Ахтубинского</w:t>
      </w:r>
      <w:proofErr w:type="spellEnd"/>
      <w:r w:rsidRPr="0009203D">
        <w:t xml:space="preserve"> муниципального района Астраханской области» и документов, подтверждающих </w:t>
      </w:r>
      <w:r w:rsidRPr="0009203D">
        <w:rPr>
          <w:spacing w:val="-67"/>
        </w:rPr>
        <w:t xml:space="preserve">    </w:t>
      </w:r>
      <w:r w:rsidRPr="0009203D">
        <w:t>возникновение</w:t>
      </w:r>
      <w:r w:rsidRPr="0009203D">
        <w:rPr>
          <w:spacing w:val="-2"/>
        </w:rPr>
        <w:t xml:space="preserve"> </w:t>
      </w:r>
      <w:r w:rsidRPr="0009203D">
        <w:t>денежных</w:t>
      </w:r>
      <w:r w:rsidRPr="0009203D">
        <w:rPr>
          <w:spacing w:val="-4"/>
        </w:rPr>
        <w:t xml:space="preserve"> </w:t>
      </w:r>
      <w:r w:rsidRPr="0009203D">
        <w:t>обязательств</w:t>
      </w:r>
      <w:r w:rsidRPr="0009203D">
        <w:rPr>
          <w:spacing w:val="-5"/>
        </w:rPr>
        <w:t xml:space="preserve"> </w:t>
      </w:r>
      <w:r w:rsidRPr="0009203D">
        <w:t>получателей</w:t>
      </w:r>
      <w:r w:rsidRPr="0009203D">
        <w:rPr>
          <w:spacing w:val="-1"/>
        </w:rPr>
        <w:t xml:space="preserve"> </w:t>
      </w:r>
      <w:r w:rsidRPr="0009203D">
        <w:t>средств</w:t>
      </w:r>
      <w:r w:rsidRPr="0009203D">
        <w:rPr>
          <w:spacing w:val="-4"/>
        </w:rPr>
        <w:t xml:space="preserve"> </w:t>
      </w:r>
      <w:r w:rsidRPr="0009203D">
        <w:t>бюджета</w:t>
      </w:r>
      <w:r w:rsidRPr="0009203D">
        <w:rPr>
          <w:spacing w:val="-1"/>
        </w:rPr>
        <w:t xml:space="preserve"> </w:t>
      </w:r>
      <w:r w:rsidRPr="0009203D">
        <w:t xml:space="preserve">муниципального образования «Сельское поселение </w:t>
      </w:r>
      <w:proofErr w:type="spellStart"/>
      <w:r w:rsidR="00AD2733" w:rsidRPr="0009203D">
        <w:t>Пологозаймищенский</w:t>
      </w:r>
      <w:proofErr w:type="spellEnd"/>
      <w:r w:rsidRPr="0009203D">
        <w:t xml:space="preserve"> сельсовет </w:t>
      </w:r>
      <w:proofErr w:type="spellStart"/>
      <w:r w:rsidRPr="0009203D">
        <w:t>Ахтубинского</w:t>
      </w:r>
      <w:proofErr w:type="spellEnd"/>
      <w:r w:rsidRPr="0009203D">
        <w:t xml:space="preserve"> муниципального района Астраханской области»</w:t>
      </w:r>
    </w:p>
    <w:tbl>
      <w:tblPr>
        <w:tblW w:w="0" w:type="auto"/>
        <w:tblInd w:w="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4273"/>
        <w:gridCol w:w="4871"/>
        <w:gridCol w:w="50"/>
        <w:gridCol w:w="60"/>
      </w:tblGrid>
      <w:tr w:rsidR="003539D6">
        <w:trPr>
          <w:trHeight w:val="137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4"/>
              <w:ind w:left="0"/>
            </w:pPr>
          </w:p>
          <w:p w:rsidR="003539D6" w:rsidRDefault="003539D6">
            <w:pPr>
              <w:pStyle w:val="TableParagraph"/>
              <w:spacing w:before="0"/>
              <w:ind w:left="170" w:right="131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70" w:lineRule="atLeast"/>
              <w:ind w:left="90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на основании которого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 средств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4" w:lineRule="exact"/>
              <w:ind w:left="3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денежного обязательства 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 бюджета 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</w:tr>
      <w:tr w:rsidR="003539D6" w:rsidTr="00D00243">
        <w:trPr>
          <w:trHeight w:val="32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9D6" w:rsidRPr="00D00243" w:rsidRDefault="003539D6" w:rsidP="00D00243">
            <w:pPr>
              <w:pStyle w:val="TableParagraph"/>
              <w:spacing w:before="19"/>
              <w:ind w:left="270"/>
              <w:jc w:val="center"/>
              <w:rPr>
                <w:sz w:val="16"/>
                <w:szCs w:val="16"/>
              </w:rPr>
            </w:pPr>
            <w:r w:rsidRPr="00D00243">
              <w:rPr>
                <w:sz w:val="16"/>
                <w:szCs w:val="16"/>
              </w:rPr>
              <w:t>1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9D6" w:rsidRPr="00D00243" w:rsidRDefault="003539D6" w:rsidP="00D00243">
            <w:pPr>
              <w:pStyle w:val="TableParagraph"/>
              <w:spacing w:before="19"/>
              <w:ind w:left="14"/>
              <w:jc w:val="center"/>
              <w:rPr>
                <w:sz w:val="16"/>
                <w:szCs w:val="16"/>
              </w:rPr>
            </w:pPr>
            <w:r w:rsidRPr="00D00243">
              <w:rPr>
                <w:sz w:val="16"/>
                <w:szCs w:val="16"/>
              </w:rPr>
              <w:t>2</w:t>
            </w: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9D6" w:rsidRPr="00D00243" w:rsidRDefault="003539D6" w:rsidP="00D00243">
            <w:pPr>
              <w:pStyle w:val="TableParagraph"/>
              <w:spacing w:before="0" w:line="269" w:lineRule="exact"/>
              <w:ind w:left="16"/>
              <w:jc w:val="center"/>
              <w:rPr>
                <w:sz w:val="16"/>
                <w:szCs w:val="16"/>
              </w:rPr>
            </w:pPr>
            <w:r w:rsidRPr="00D00243">
              <w:rPr>
                <w:sz w:val="16"/>
                <w:szCs w:val="16"/>
              </w:rPr>
              <w:t>3</w:t>
            </w:r>
          </w:p>
        </w:tc>
      </w:tr>
      <w:tr w:rsidR="003539D6">
        <w:trPr>
          <w:trHeight w:val="551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130"/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130"/>
              <w:ind w:left="82"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денежного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предусматривается</w:t>
            </w:r>
          </w:p>
        </w:tc>
      </w:tr>
      <w:tr w:rsidR="003539D6">
        <w:trPr>
          <w:trHeight w:val="82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5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1812"/>
                <w:tab w:val="left" w:pos="2951"/>
                <w:tab w:val="left" w:pos="4045"/>
              </w:tabs>
              <w:spacing w:before="0"/>
              <w:ind w:left="104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Приглашение</w:t>
            </w:r>
            <w:r>
              <w:rPr>
                <w:sz w:val="24"/>
                <w:szCs w:val="24"/>
              </w:rPr>
              <w:tab/>
              <w:t>принять</w:t>
            </w:r>
            <w:r>
              <w:rPr>
                <w:sz w:val="24"/>
                <w:szCs w:val="24"/>
              </w:rPr>
              <w:tab/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поставщика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(подрядчика,</w:t>
            </w:r>
          </w:p>
          <w:p w:rsidR="003539D6" w:rsidRDefault="003539D6">
            <w:pPr>
              <w:pStyle w:val="TableParagraph"/>
              <w:spacing w:before="0"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исполнителя)</w:t>
            </w: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7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денежного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предусматривается</w:t>
            </w:r>
          </w:p>
        </w:tc>
      </w:tr>
      <w:tr w:rsidR="003539D6">
        <w:trPr>
          <w:trHeight w:val="3035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222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4"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 (договор)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товаров,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 подлежат включению в реестр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контрактов</w:t>
            </w: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2512"/>
                <w:tab w:val="left" w:pos="4247"/>
              </w:tabs>
              <w:spacing w:before="0"/>
              <w:ind w:left="107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авансовых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платежей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условиями муниципального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арендной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муниципальному</w:t>
            </w:r>
            <w:r>
              <w:rPr>
                <w:sz w:val="24"/>
                <w:szCs w:val="24"/>
              </w:rPr>
              <w:tab/>
              <w:t>контракту,</w:t>
            </w:r>
            <w:r>
              <w:rPr>
                <w:sz w:val="24"/>
                <w:szCs w:val="24"/>
              </w:rPr>
              <w:tab/>
              <w:t>если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(договора)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денежных обязательств при осуществлении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авансовых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платежей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(внесении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арендной платы)</w:t>
            </w:r>
          </w:p>
        </w:tc>
      </w:tr>
      <w:tr w:rsidR="003539D6">
        <w:trPr>
          <w:trHeight w:val="827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7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приемке поставленных товаров,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выполненных работ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этапов),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</w:p>
        </w:tc>
      </w:tr>
      <w:tr w:rsidR="003539D6">
        <w:trPr>
          <w:trHeight w:val="616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</w:t>
            </w:r>
          </w:p>
        </w:tc>
      </w:tr>
      <w:tr w:rsidR="003539D6">
        <w:trPr>
          <w:trHeight w:val="613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</w:t>
            </w:r>
          </w:p>
        </w:tc>
      </w:tr>
      <w:tr w:rsidR="003539D6">
        <w:trPr>
          <w:trHeight w:val="1105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7"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получателя    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средств   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бюджета    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 (далее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 подтверждающий возникновение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обязательства)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обязательству получателя средств бюджета 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возникшему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основании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контракта</w:t>
            </w:r>
          </w:p>
        </w:tc>
      </w:tr>
      <w:tr w:rsidR="003539D6">
        <w:trPr>
          <w:trHeight w:val="539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181"/>
              <w:ind w:left="222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tabs>
                <w:tab w:val="left" w:pos="2966"/>
              </w:tabs>
              <w:spacing w:before="0"/>
              <w:ind w:left="104"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 (договор)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поставку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товаров,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оказание услуг, сведения о котором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z w:val="24"/>
                <w:szCs w:val="24"/>
              </w:rPr>
              <w:tab/>
              <w:t>Российской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закупок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товаров,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нужд,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исключением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договоров,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настоящего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перечня, и договоров о предоставлении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кредитов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</w:p>
        </w:tc>
      </w:tr>
      <w:tr w:rsidR="003539D6">
        <w:trPr>
          <w:trHeight w:val="452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</w:p>
        </w:tc>
      </w:tr>
      <w:tr w:rsidR="003539D6">
        <w:trPr>
          <w:trHeight w:val="452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приема-передачи</w:t>
            </w:r>
          </w:p>
        </w:tc>
      </w:tr>
      <w:tr w:rsidR="003539D6">
        <w:trPr>
          <w:trHeight w:val="1093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5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авансовых</w:t>
            </w:r>
          </w:p>
          <w:p w:rsidR="003539D6" w:rsidRDefault="003539D6">
            <w:pPr>
              <w:pStyle w:val="TableParagraph"/>
              <w:spacing w:before="0" w:line="270" w:lineRule="atLeast"/>
              <w:ind w:left="10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внесения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арендной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договору)</w:t>
            </w:r>
          </w:p>
        </w:tc>
      </w:tr>
      <w:tr w:rsidR="003539D6">
        <w:trPr>
          <w:trHeight w:val="818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2067"/>
                <w:tab w:val="left" w:pos="2808"/>
                <w:tab w:val="left" w:pos="3678"/>
              </w:tabs>
              <w:spacing w:before="0"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Справка-расчет</w:t>
            </w:r>
            <w:r>
              <w:rPr>
                <w:sz w:val="24"/>
                <w:szCs w:val="24"/>
              </w:rPr>
              <w:tab/>
              <w:t>или</w:t>
            </w:r>
            <w:r>
              <w:rPr>
                <w:sz w:val="24"/>
                <w:szCs w:val="24"/>
              </w:rPr>
              <w:tab/>
              <w:t>иной</w:t>
            </w:r>
            <w:r>
              <w:rPr>
                <w:sz w:val="24"/>
                <w:szCs w:val="24"/>
              </w:rPr>
              <w:tab/>
              <w:t>документ,</w:t>
            </w:r>
          </w:p>
          <w:p w:rsidR="003539D6" w:rsidRDefault="003539D6">
            <w:pPr>
              <w:pStyle w:val="TableParagraph"/>
              <w:tabs>
                <w:tab w:val="left" w:pos="1736"/>
                <w:tab w:val="left" w:pos="3278"/>
                <w:tab w:val="left" w:pos="3967"/>
              </w:tabs>
              <w:spacing w:before="0" w:line="270" w:lineRule="atLeast"/>
              <w:ind w:left="107" w:righ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являющийся</w:t>
            </w:r>
            <w:r>
              <w:rPr>
                <w:sz w:val="24"/>
                <w:szCs w:val="24"/>
              </w:rPr>
              <w:tab/>
              <w:t>основанием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оплаты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неустойки</w:t>
            </w:r>
          </w:p>
        </w:tc>
      </w:tr>
      <w:tr w:rsidR="003539D6">
        <w:trPr>
          <w:trHeight w:val="455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</w:t>
            </w:r>
          </w:p>
        </w:tc>
      </w:tr>
      <w:tr w:rsidR="003539D6">
        <w:trPr>
          <w:trHeight w:val="452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</w:t>
            </w:r>
          </w:p>
        </w:tc>
      </w:tr>
      <w:tr w:rsidR="003539D6">
        <w:trPr>
          <w:trHeight w:val="541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1395"/>
                <w:tab w:val="left" w:pos="2779"/>
              </w:tabs>
              <w:spacing w:before="0" w:line="259" w:lineRule="exact"/>
              <w:ind w:left="107"/>
            </w:pPr>
            <w:r>
              <w:rPr>
                <w:sz w:val="24"/>
                <w:szCs w:val="24"/>
              </w:rPr>
              <w:t>Товарная</w:t>
            </w:r>
            <w:r>
              <w:rPr>
                <w:sz w:val="24"/>
                <w:szCs w:val="24"/>
              </w:rPr>
              <w:tab/>
              <w:t>накладная</w:t>
            </w:r>
            <w:r>
              <w:rPr>
                <w:sz w:val="24"/>
                <w:szCs w:val="24"/>
              </w:rPr>
              <w:tab/>
              <w:t>(унифицированная</w:t>
            </w:r>
          </w:p>
          <w:p w:rsidR="003539D6" w:rsidRDefault="003539D6">
            <w:pPr>
              <w:pStyle w:val="TableParagraph"/>
              <w:spacing w:before="0" w:line="262" w:lineRule="exact"/>
              <w:ind w:left="107"/>
              <w:rPr>
                <w:sz w:val="24"/>
                <w:szCs w:val="24"/>
              </w:rPr>
            </w:pPr>
            <w:hyperlink r:id="rId9" w:history="1">
              <w:r w:rsidRPr="00AD2733">
                <w:rPr>
                  <w:rStyle w:val="a4"/>
                  <w:color w:val="auto"/>
                  <w:u w:val="none"/>
                </w:rPr>
                <w:t>форма № ТОРГ-12</w:t>
              </w:r>
            </w:hyperlink>
            <w:r w:rsidRPr="00AD2733">
              <w:rPr>
                <w:sz w:val="24"/>
                <w:szCs w:val="24"/>
              </w:rPr>
              <w:t>)</w:t>
            </w:r>
            <w:r w:rsidRPr="00AD273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(ф.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0330212)</w:t>
            </w:r>
          </w:p>
        </w:tc>
      </w:tr>
      <w:tr w:rsidR="003539D6">
        <w:trPr>
          <w:trHeight w:val="452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передаточный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</w:t>
            </w:r>
          </w:p>
        </w:tc>
      </w:tr>
      <w:tr w:rsidR="003539D6">
        <w:trPr>
          <w:trHeight w:val="452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5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</w:t>
            </w:r>
          </w:p>
        </w:tc>
      </w:tr>
      <w:tr w:rsidR="003539D6">
        <w:trPr>
          <w:trHeight w:val="1926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59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    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 подтверждающий</w:t>
            </w:r>
          </w:p>
          <w:p w:rsidR="003539D6" w:rsidRDefault="003539D6">
            <w:pPr>
              <w:pStyle w:val="TableParagraph"/>
              <w:spacing w:before="0" w:line="270" w:lineRule="atLeast"/>
              <w:ind w:left="107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денежного обязательства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возникшему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</w:t>
            </w:r>
          </w:p>
        </w:tc>
      </w:tr>
      <w:tr w:rsidR="003539D6">
        <w:trPr>
          <w:trHeight w:val="1127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222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 w:rsidP="0009203D">
            <w:pPr>
              <w:pStyle w:val="TableParagraph"/>
              <w:tabs>
                <w:tab w:val="left" w:pos="1818"/>
                <w:tab w:val="left" w:pos="3200"/>
                <w:tab w:val="left" w:pos="4041"/>
              </w:tabs>
              <w:spacing w:before="0"/>
              <w:ind w:left="104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ab/>
              <w:t>(соглашение)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субсидии</w:t>
            </w:r>
          </w:p>
          <w:p w:rsidR="003539D6" w:rsidRDefault="003539D6" w:rsidP="0009203D">
            <w:pPr>
              <w:pStyle w:val="TableParagraph"/>
              <w:tabs>
                <w:tab w:val="left" w:pos="2841"/>
              </w:tabs>
              <w:spacing w:before="0"/>
              <w:ind w:left="104" w:right="85"/>
              <w:jc w:val="both"/>
            </w:pPr>
            <w:r>
              <w:rPr>
                <w:sz w:val="24"/>
                <w:szCs w:val="24"/>
              </w:rPr>
              <w:t>муниципальному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бюджетному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подлежат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либо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соглашений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Соглашение о предоставлении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 w:rsidR="0009203D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муниципальному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учреждению)</w:t>
            </w:r>
          </w:p>
          <w:p w:rsidR="003539D6" w:rsidRDefault="003539D6">
            <w:pPr>
              <w:pStyle w:val="TableParagraph"/>
              <w:spacing w:before="0" w:line="270" w:lineRule="atLeast"/>
              <w:ind w:left="104" w:right="89"/>
              <w:jc w:val="both"/>
            </w:pP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1167"/>
                <w:tab w:val="left" w:pos="1576"/>
                <w:tab w:val="left" w:pos="3689"/>
                <w:tab w:val="left" w:pos="3748"/>
              </w:tabs>
              <w:spacing w:before="0"/>
              <w:ind w:left="107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График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перечисления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субсидии,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предусмотренный договором (соглашением)</w:t>
            </w:r>
            <w:r w:rsidR="0009203D"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ab/>
              <w:t>предоставлении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субсидии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учреждению</w:t>
            </w:r>
          </w:p>
        </w:tc>
      </w:tr>
      <w:tr w:rsidR="003539D6">
        <w:trPr>
          <w:trHeight w:val="2163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7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 денежного обязательства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 бюджета, возникшему на основании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(соглашения)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учреждению</w:t>
            </w:r>
          </w:p>
        </w:tc>
      </w:tr>
      <w:tr w:rsidR="003539D6">
        <w:trPr>
          <w:trHeight w:val="1932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7" w:lineRule="exact"/>
              <w:ind w:left="222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1818"/>
                <w:tab w:val="left" w:pos="2138"/>
                <w:tab w:val="left" w:pos="2287"/>
                <w:tab w:val="left" w:pos="2393"/>
                <w:tab w:val="left" w:pos="2920"/>
                <w:tab w:val="left" w:pos="2952"/>
                <w:tab w:val="left" w:pos="3200"/>
                <w:tab w:val="left" w:pos="3513"/>
                <w:tab w:val="left" w:pos="4041"/>
              </w:tabs>
              <w:spacing w:before="0"/>
              <w:ind w:left="104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ab/>
              <w:t>(соглашение)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субсидии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лицу,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иному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 лицу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исключением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муниципальному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учреждению)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предпринимателю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производителю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товаров,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бюджетных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инвестиций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бюджетным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Российской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(соглашение)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инвестиций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либо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соглашений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- Соглашение о предоставлении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12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юридического лица (в случае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казначейского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(соглашения)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3539D6" w:rsidRDefault="003539D6">
            <w:pPr>
              <w:pStyle w:val="TableParagraph"/>
              <w:spacing w:before="0" w:line="270" w:lineRule="atLeast"/>
              <w:ind w:left="112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инвестиций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4406"/>
        </w:trPr>
        <w:tc>
          <w:tcPr>
            <w:tcW w:w="66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 w:rsidP="0009203D">
            <w:pPr>
              <w:pStyle w:val="TableParagraph"/>
              <w:spacing w:before="1"/>
              <w:ind w:left="112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 денежного обязательства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бюджета 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возникшему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(соглашения)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инвестиций</w:t>
            </w:r>
            <w:r w:rsidR="0009203D"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193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222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2181"/>
                <w:tab w:val="left" w:pos="3200"/>
                <w:tab w:val="left" w:pos="3772"/>
              </w:tabs>
              <w:spacing w:before="0"/>
              <w:ind w:left="104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</w:t>
            </w:r>
            <w:r>
              <w:rPr>
                <w:sz w:val="24"/>
                <w:szCs w:val="24"/>
              </w:rPr>
              <w:tab/>
              <w:t>правовой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акт,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предусматривающий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порядком (правилами) предоставления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указанной субсидии не предусмотрено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(соглашения)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субсидии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(нормативный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правовой акт местной администрации)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 – нормативный правовой акт 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субсидии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либо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соглашений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12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юридического лица (в случае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казначейского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(соглашения)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3539D6" w:rsidRDefault="003539D6">
            <w:pPr>
              <w:pStyle w:val="TableParagraph"/>
              <w:spacing w:before="0" w:line="270" w:lineRule="atLeast"/>
              <w:ind w:left="112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инвестиций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2616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12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 денежного обязательства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бюджета 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возникшему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(соглашения)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субсидии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инвестиций</w:t>
            </w:r>
            <w:r w:rsidR="0009203D"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юридическому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лицу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714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222" w:right="2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tabs>
                <w:tab w:val="left" w:pos="3192"/>
              </w:tabs>
              <w:spacing w:before="196"/>
              <w:ind w:left="104"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Исполнительный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документ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(исполнительный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судебный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(далее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исполнительный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1374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7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 денежного обязательства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возникшему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основании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719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196"/>
              <w:ind w:left="104" w:right="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взыскании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пеней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штрафов (далее - решение налогового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1381"/>
        </w:trPr>
        <w:tc>
          <w:tcPr>
            <w:tcW w:w="66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7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 денежного обязательства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возникшему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основании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4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3539D6" w:rsidRDefault="003539D6">
            <w:pPr>
              <w:pStyle w:val="TableParagraph"/>
              <w:spacing w:before="1"/>
              <w:ind w:left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определенный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пунктами</w:t>
            </w:r>
          </w:p>
          <w:p w:rsidR="003539D6" w:rsidRDefault="003539D6">
            <w:pPr>
              <w:pStyle w:val="TableParagraph"/>
              <w:spacing w:before="0"/>
              <w:ind w:left="104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9 </w:t>
            </w:r>
            <w:r>
              <w:rPr>
                <w:sz w:val="24"/>
                <w:szCs w:val="24"/>
              </w:rPr>
              <w:t>настоящего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перечня,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бюджета 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области»:</w:t>
            </w:r>
          </w:p>
          <w:p w:rsidR="003539D6" w:rsidRDefault="003539D6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  <w:tab w:val="left" w:pos="2945"/>
              </w:tabs>
              <w:spacing w:before="0"/>
              <w:ind w:right="8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правовой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публичные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(публичные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обязательства),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обязательства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уплате взносов, а также обязательства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уплате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платежей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требующие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договора);</w:t>
            </w:r>
          </w:p>
          <w:p w:rsidR="003539D6" w:rsidRDefault="003539D6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3024"/>
              </w:tabs>
              <w:spacing w:before="1"/>
              <w:ind w:right="8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законодательством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Федерации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деньгами,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бюджета 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 </w:t>
            </w:r>
            <w:r>
              <w:rPr>
                <w:spacing w:val="1"/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Федеральное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казначейство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направлены информация и документы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контрактов;</w:t>
            </w:r>
          </w:p>
          <w:p w:rsidR="003539D6" w:rsidRDefault="003539D6">
            <w:pPr>
              <w:pStyle w:val="TableParagraph"/>
              <w:tabs>
                <w:tab w:val="left" w:pos="1714"/>
                <w:tab w:val="left" w:pos="2846"/>
              </w:tabs>
              <w:spacing w:before="1"/>
              <w:ind w:left="104"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получателем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 с физическим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лицом,</w:t>
            </w:r>
            <w:r>
              <w:rPr>
                <w:sz w:val="24"/>
                <w:szCs w:val="24"/>
              </w:rPr>
              <w:tab/>
              <w:t xml:space="preserve">не </w:t>
            </w:r>
            <w:r>
              <w:rPr>
                <w:spacing w:val="-1"/>
                <w:sz w:val="24"/>
                <w:szCs w:val="24"/>
              </w:rPr>
              <w:t>являющимся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предпринимателем;</w:t>
            </w:r>
          </w:p>
          <w:p w:rsidR="003539D6" w:rsidRDefault="003539D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0"/>
              <w:ind w:left="244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расчетов;</w:t>
            </w:r>
          </w:p>
          <w:p w:rsidR="003539D6" w:rsidRDefault="003539D6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  <w:tab w:val="left" w:pos="482"/>
                <w:tab w:val="left" w:pos="1659"/>
                <w:tab w:val="left" w:pos="2407"/>
                <w:tab w:val="left" w:pos="2827"/>
              </w:tabs>
              <w:spacing w:before="0"/>
              <w:ind w:right="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ab/>
              <w:t>суда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расторжении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муниципального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(договора);</w:t>
            </w:r>
          </w:p>
          <w:p w:rsidR="003539D6" w:rsidRDefault="003539D6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  <w:tab w:val="left" w:pos="2062"/>
                <w:tab w:val="left" w:pos="2585"/>
              </w:tabs>
              <w:spacing w:before="0" w:line="270" w:lineRule="atLeast"/>
              <w:ind w:right="8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ab/>
              <w:t>об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одностороннем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отказе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исполнения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Авансовый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9203D">
              <w:rPr>
                <w:sz w:val="24"/>
                <w:szCs w:val="24"/>
              </w:rPr>
              <w:t xml:space="preserve">отчет </w:t>
            </w:r>
            <w:hyperlink r:id="rId10" w:history="1">
              <w:r w:rsidRPr="0009203D">
                <w:rPr>
                  <w:rStyle w:val="a4"/>
                  <w:color w:val="auto"/>
                  <w:u w:val="none"/>
                </w:rPr>
                <w:t>(ф. 0504505)</w:t>
              </w:r>
            </w:hyperlink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приема-передачи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расчетов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1931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1918"/>
                <w:tab w:val="left" w:pos="2941"/>
                <w:tab w:val="left" w:pos="3216"/>
              </w:tabs>
              <w:spacing w:before="0"/>
              <w:ind w:left="107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заключенный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бюджета 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 с</w:t>
            </w:r>
            <w:r>
              <w:rPr>
                <w:spacing w:val="1"/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>изическим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являющимся </w:t>
            </w:r>
            <w:r>
              <w:rPr>
                <w:spacing w:val="-1"/>
                <w:sz w:val="24"/>
                <w:szCs w:val="24"/>
              </w:rPr>
              <w:t xml:space="preserve">индивидуальным </w:t>
            </w:r>
            <w:r>
              <w:rPr>
                <w:sz w:val="24"/>
                <w:szCs w:val="24"/>
              </w:rPr>
              <w:t>предпринимателем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52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выдачу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денежных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51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1601"/>
                <w:tab w:val="left" w:pos="2654"/>
                <w:tab w:val="left" w:pos="3374"/>
              </w:tabs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ab/>
              <w:t>суда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расторжении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(договора)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1379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7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одностороннем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истечении 30 дней со дня его размещения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муниципальным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заказчиком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реестре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контрактов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Квитанция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командировку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записка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7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51"/>
        </w:trPr>
        <w:tc>
          <w:tcPr>
            <w:tcW w:w="66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tabs>
                <w:tab w:val="left" w:pos="1395"/>
                <w:tab w:val="left" w:pos="2779"/>
              </w:tabs>
              <w:spacing w:before="0" w:line="268" w:lineRule="exact"/>
              <w:ind w:left="107"/>
            </w:pPr>
            <w:r>
              <w:rPr>
                <w:sz w:val="24"/>
                <w:szCs w:val="24"/>
              </w:rPr>
              <w:t>Товарная</w:t>
            </w:r>
            <w:r>
              <w:rPr>
                <w:sz w:val="24"/>
                <w:szCs w:val="24"/>
              </w:rPr>
              <w:tab/>
              <w:t>накладная</w:t>
            </w:r>
            <w:r>
              <w:rPr>
                <w:sz w:val="24"/>
                <w:szCs w:val="24"/>
              </w:rPr>
              <w:tab/>
              <w:t>(унифицированная</w:t>
            </w:r>
          </w:p>
          <w:p w:rsidR="003539D6" w:rsidRDefault="003539D6">
            <w:pPr>
              <w:pStyle w:val="TableParagraph"/>
              <w:spacing w:before="0" w:line="264" w:lineRule="exact"/>
              <w:ind w:left="107"/>
              <w:rPr>
                <w:sz w:val="24"/>
                <w:szCs w:val="24"/>
              </w:rPr>
            </w:pPr>
            <w:hyperlink r:id="rId11" w:history="1">
              <w:r w:rsidRPr="0009203D">
                <w:rPr>
                  <w:rStyle w:val="a4"/>
                  <w:color w:val="auto"/>
                  <w:u w:val="none"/>
                </w:rPr>
                <w:t>форма № ТОРГ-12</w:t>
              </w:r>
            </w:hyperlink>
            <w:r>
              <w:rPr>
                <w:sz w:val="24"/>
                <w:szCs w:val="24"/>
              </w:rPr>
              <w:t>) (ф.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0330212)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32"/>
        </w:trPr>
        <w:tc>
          <w:tcPr>
            <w:tcW w:w="66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napToGrid w:val="0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27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/>
              <w:ind w:left="104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контракта по истечении 30 дней со дня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заказчиком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реестре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контрактов.</w:t>
            </w:r>
          </w:p>
          <w:p w:rsidR="003539D6" w:rsidRDefault="003539D6">
            <w:pPr>
              <w:pStyle w:val="TableParagraph"/>
              <w:tabs>
                <w:tab w:val="left" w:pos="1645"/>
                <w:tab w:val="left" w:pos="2669"/>
              </w:tabs>
              <w:spacing w:before="0"/>
              <w:ind w:left="104"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</w:t>
            </w:r>
            <w:r>
              <w:rPr>
                <w:sz w:val="24"/>
                <w:szCs w:val="24"/>
              </w:rPr>
              <w:tab/>
              <w:t xml:space="preserve">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передаточный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527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</w:tr>
      <w:tr w:rsidR="003539D6">
        <w:trPr>
          <w:trHeight w:val="1650"/>
        </w:trPr>
        <w:tc>
          <w:tcPr>
            <w:tcW w:w="66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39D6" w:rsidRDefault="003539D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3539D6" w:rsidRDefault="003539D6">
            <w:pPr>
              <w:pStyle w:val="TableParagraph"/>
              <w:spacing w:before="0" w:line="264" w:lineRule="exact"/>
              <w:ind w:left="107"/>
            </w:pPr>
            <w:r>
              <w:rPr>
                <w:sz w:val="24"/>
                <w:szCs w:val="24"/>
              </w:rPr>
              <w:t>Иной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подтверждающий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возникновение денежного обязательства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получателя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образования «Сельское поселение </w:t>
            </w:r>
            <w:proofErr w:type="spellStart"/>
            <w:r w:rsidR="00AD2733"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3539D6" w:rsidRDefault="003539D6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3539D6" w:rsidRDefault="003539D6">
            <w:pPr>
              <w:snapToGrid w:val="0"/>
            </w:pPr>
          </w:p>
        </w:tc>
      </w:tr>
    </w:tbl>
    <w:p w:rsidR="003539D6" w:rsidRDefault="003539D6">
      <w:pPr>
        <w:rPr>
          <w:sz w:val="24"/>
          <w:szCs w:val="24"/>
        </w:rPr>
      </w:pPr>
    </w:p>
    <w:sectPr w:rsidR="003539D6">
      <w:pgSz w:w="11906" w:h="16838"/>
      <w:pgMar w:top="940" w:right="640" w:bottom="280" w:left="1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04" w:hanging="207"/>
      </w:pPr>
      <w:rPr>
        <w:rFonts w:ascii="Times New Roman" w:hAnsi="Times New Roman" w:cs="Times New Roman"/>
        <w:w w:val="99"/>
        <w:sz w:val="24"/>
        <w:szCs w:val="24"/>
        <w:lang w:val="ru-RU" w:eastAsia="ar-SA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33"/>
    <w:rsid w:val="0009203D"/>
    <w:rsid w:val="003539D6"/>
    <w:rsid w:val="00AD2733"/>
    <w:rsid w:val="00D00243"/>
    <w:rsid w:val="00FA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w w:val="99"/>
      <w:sz w:val="24"/>
      <w:szCs w:val="24"/>
      <w:lang w:val="ru-RU" w:eastAsia="ar-SA" w:bidi="ar-SA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1z1">
    <w:name w:val="WW8Num1z1"/>
    <w:rPr>
      <w:lang w:val="ru-RU" w:eastAsia="ar-SA" w:bidi="ar-SA"/>
    </w:rPr>
  </w:style>
  <w:style w:type="character" w:customStyle="1" w:styleId="WW8Num2z1">
    <w:name w:val="WW8Num2z1"/>
    <w:rPr>
      <w:lang w:val="ru-RU" w:eastAsia="ar-SA" w:bidi="ar-SA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  <w:rPr>
      <w:rFonts w:ascii="Times New Roman" w:eastAsia="Times New Roman" w:hAnsi="Times New Roman" w:cs="Times New Roman"/>
      <w:spacing w:val="0"/>
      <w:w w:val="100"/>
      <w:sz w:val="28"/>
      <w:szCs w:val="28"/>
      <w:lang w:val="ru-RU" w:eastAsia="ar-SA" w:bidi="ar-SA"/>
    </w:rPr>
  </w:style>
  <w:style w:type="character" w:customStyle="1" w:styleId="WW8Num5z1">
    <w:name w:val="WW8Num5z1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5z2">
    <w:name w:val="WW8Num5z2"/>
    <w:rPr>
      <w:lang w:val="ru-RU" w:eastAsia="ar-SA" w:bidi="ar-SA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Calibri"/>
    </w:rPr>
  </w:style>
  <w:style w:type="character" w:customStyle="1" w:styleId="WW8Num8z0">
    <w:name w:val="WW8Num8z0"/>
    <w:rPr>
      <w:sz w:val="22"/>
    </w:rPr>
  </w:style>
  <w:style w:type="character" w:customStyle="1" w:styleId="WW8Num8z1">
    <w:name w:val="WW8Num8z1"/>
    <w:rPr>
      <w:sz w:val="28"/>
      <w:szCs w:val="28"/>
    </w:rPr>
  </w:style>
  <w:style w:type="character" w:customStyle="1" w:styleId="WW8Num9z0">
    <w:name w:val="WW8Num9z0"/>
    <w:rPr>
      <w:rFonts w:ascii="Times New Roman" w:eastAsia="Times New Roman" w:hAnsi="Times New Roman" w:cs="Times New Roman"/>
      <w:spacing w:val="0"/>
      <w:w w:val="100"/>
      <w:sz w:val="24"/>
      <w:szCs w:val="24"/>
      <w:lang w:val="ru-RU" w:eastAsia="ar-SA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9z2">
    <w:name w:val="WW8Num9z2"/>
    <w:rPr>
      <w:lang w:val="ru-RU" w:eastAsia="ar-SA" w:bidi="ar-SA"/>
    </w:rPr>
  </w:style>
  <w:style w:type="character" w:customStyle="1" w:styleId="WW8Num11z0">
    <w:name w:val="WW8Num11z0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11z1">
    <w:name w:val="WW8Num11z1"/>
    <w:rPr>
      <w:rFonts w:ascii="Times New Roman" w:eastAsia="Times New Roman" w:hAnsi="Times New Roman" w:cs="Times New Roman"/>
      <w:spacing w:val="-4"/>
      <w:w w:val="100"/>
      <w:sz w:val="28"/>
      <w:szCs w:val="28"/>
      <w:lang w:val="ru-RU" w:eastAsia="ar-SA" w:bidi="ar-SA"/>
    </w:rPr>
  </w:style>
  <w:style w:type="character" w:customStyle="1" w:styleId="WW8Num11z2">
    <w:name w:val="WW8Num11z2"/>
    <w:rPr>
      <w:lang w:val="ru-RU" w:eastAsia="ar-SA" w:bidi="ar-SA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ind w:left="238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238" w:right="207" w:firstLine="707"/>
      <w:jc w:val="both"/>
    </w:pPr>
  </w:style>
  <w:style w:type="paragraph" w:customStyle="1" w:styleId="TableParagraph">
    <w:name w:val="Table Paragraph"/>
    <w:basedOn w:val="a"/>
    <w:pPr>
      <w:spacing w:before="95"/>
      <w:ind w:left="62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No Spacing"/>
    <w:qFormat/>
    <w:pPr>
      <w:suppressAutoHyphens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w w:val="99"/>
      <w:sz w:val="24"/>
      <w:szCs w:val="24"/>
      <w:lang w:val="ru-RU" w:eastAsia="ar-SA" w:bidi="ar-SA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1z1">
    <w:name w:val="WW8Num1z1"/>
    <w:rPr>
      <w:lang w:val="ru-RU" w:eastAsia="ar-SA" w:bidi="ar-SA"/>
    </w:rPr>
  </w:style>
  <w:style w:type="character" w:customStyle="1" w:styleId="WW8Num2z1">
    <w:name w:val="WW8Num2z1"/>
    <w:rPr>
      <w:lang w:val="ru-RU" w:eastAsia="ar-SA" w:bidi="ar-SA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  <w:rPr>
      <w:rFonts w:ascii="Times New Roman" w:eastAsia="Times New Roman" w:hAnsi="Times New Roman" w:cs="Times New Roman"/>
      <w:spacing w:val="0"/>
      <w:w w:val="100"/>
      <w:sz w:val="28"/>
      <w:szCs w:val="28"/>
      <w:lang w:val="ru-RU" w:eastAsia="ar-SA" w:bidi="ar-SA"/>
    </w:rPr>
  </w:style>
  <w:style w:type="character" w:customStyle="1" w:styleId="WW8Num5z1">
    <w:name w:val="WW8Num5z1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5z2">
    <w:name w:val="WW8Num5z2"/>
    <w:rPr>
      <w:lang w:val="ru-RU" w:eastAsia="ar-SA" w:bidi="ar-SA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Calibri"/>
    </w:rPr>
  </w:style>
  <w:style w:type="character" w:customStyle="1" w:styleId="WW8Num8z0">
    <w:name w:val="WW8Num8z0"/>
    <w:rPr>
      <w:sz w:val="22"/>
    </w:rPr>
  </w:style>
  <w:style w:type="character" w:customStyle="1" w:styleId="WW8Num8z1">
    <w:name w:val="WW8Num8z1"/>
    <w:rPr>
      <w:sz w:val="28"/>
      <w:szCs w:val="28"/>
    </w:rPr>
  </w:style>
  <w:style w:type="character" w:customStyle="1" w:styleId="WW8Num9z0">
    <w:name w:val="WW8Num9z0"/>
    <w:rPr>
      <w:rFonts w:ascii="Times New Roman" w:eastAsia="Times New Roman" w:hAnsi="Times New Roman" w:cs="Times New Roman"/>
      <w:spacing w:val="0"/>
      <w:w w:val="100"/>
      <w:sz w:val="24"/>
      <w:szCs w:val="24"/>
      <w:lang w:val="ru-RU" w:eastAsia="ar-SA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9z2">
    <w:name w:val="WW8Num9z2"/>
    <w:rPr>
      <w:lang w:val="ru-RU" w:eastAsia="ar-SA" w:bidi="ar-SA"/>
    </w:rPr>
  </w:style>
  <w:style w:type="character" w:customStyle="1" w:styleId="WW8Num11z0">
    <w:name w:val="WW8Num11z0"/>
    <w:rPr>
      <w:rFonts w:ascii="Times New Roman" w:eastAsia="Times New Roman" w:hAnsi="Times New Roman" w:cs="Times New Roman"/>
      <w:w w:val="100"/>
      <w:sz w:val="28"/>
      <w:szCs w:val="28"/>
      <w:lang w:val="ru-RU" w:eastAsia="ar-SA" w:bidi="ar-SA"/>
    </w:rPr>
  </w:style>
  <w:style w:type="character" w:customStyle="1" w:styleId="WW8Num11z1">
    <w:name w:val="WW8Num11z1"/>
    <w:rPr>
      <w:rFonts w:ascii="Times New Roman" w:eastAsia="Times New Roman" w:hAnsi="Times New Roman" w:cs="Times New Roman"/>
      <w:spacing w:val="-4"/>
      <w:w w:val="100"/>
      <w:sz w:val="28"/>
      <w:szCs w:val="28"/>
      <w:lang w:val="ru-RU" w:eastAsia="ar-SA" w:bidi="ar-SA"/>
    </w:rPr>
  </w:style>
  <w:style w:type="character" w:customStyle="1" w:styleId="WW8Num11z2">
    <w:name w:val="WW8Num11z2"/>
    <w:rPr>
      <w:lang w:val="ru-RU" w:eastAsia="ar-SA" w:bidi="ar-SA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ind w:left="238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238" w:right="207" w:firstLine="707"/>
      <w:jc w:val="both"/>
    </w:pPr>
  </w:style>
  <w:style w:type="paragraph" w:customStyle="1" w:styleId="TableParagraph">
    <w:name w:val="Table Paragraph"/>
    <w:basedOn w:val="a"/>
    <w:pPr>
      <w:spacing w:before="95"/>
      <w:ind w:left="62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No Spacing"/>
    <w:qFormat/>
    <w:pPr>
      <w:suppressAutoHyphens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en-US" w:bidi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977&amp;date=24.01.2021&amp;demo=2&amp;dst=4913&amp;f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5977&amp;date=24.01.2021&amp;demo=2&amp;dst=4414&amp;f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5977&amp;date=24.01.2021&amp;demo=2&amp;dst=3654&amp;fld=134" TargetMode="External"/><Relationship Id="rId11" Type="http://schemas.openxmlformats.org/officeDocument/2006/relationships/hyperlink" Target="consultantplus://offline/ref%3D0F8C039E63927CE142432985D9CBDE01B7F7601E773A948ED7D5953C82F26011943B93B34E7C7AED05D66E787E80BD9BE2FD0220EB792Bi9i9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0F8C039E63927CE142432985D9CBDE01B6F26A107336C984DF8C993E85FD3F0693729FB24F787DEF0F896B6D6FD8B09AFDE2013CF77B299Ai1i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20DCA276A2F8055301D70189F0BD274484D3BD910DDCE1D81FE3EF8098FEADEDC6D0B94A026F8A8F22FAA287934F4DB8252AE83E990176YFY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Links>
    <vt:vector size="36" baseType="variant">
      <vt:variant>
        <vt:i4>2228269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consultantplus://offline/ref%3D0F8C039E63927CE142432985D9CBDE01B7F7601E773A948ED7D5953C82F26011943B93B34E7C7AED05D66E787E80BD9BE2FD0220EB792Bi9i9E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consultantplus://offline/ref%3D0F8C039E63927CE142432985D9CBDE01B6F26A107336C984DF8C993E85FD3F0693729FB24F787DEF0F896B6D6FD8B09AFDE2013CF77B299Ai1i7E</vt:lpwstr>
      </vt:variant>
      <vt:variant>
        <vt:lpwstr/>
      </vt:variant>
      <vt:variant>
        <vt:i4>2359416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consultantplus://offline/ref%3D20DCA276A2F8055301D70189F0BD274484D3BD910DDCE1D81FE3EF8098FEADEDC6D0B94A026F8A8F22FAA287934F4DB8252AE83E990176YFYFF</vt:lpwstr>
      </vt:variant>
      <vt:variant>
        <vt:lpwstr/>
      </vt:variant>
      <vt:variant>
        <vt:i4>2949179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https://login.consultant.ru/link/?req=doc&amp;base=LAW&amp;n=355977&amp;date=24.01.2021&amp;demo=2&amp;dst=4913&amp;fld=134</vt:lpwstr>
      </vt:variant>
      <vt:variant>
        <vt:lpwstr/>
      </vt:variant>
      <vt:variant>
        <vt:i4>2949169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https://login.consultant.ru/link/?req=doc&amp;base=LAW&amp;n=355977&amp;date=24.01.2021&amp;demo=2&amp;dst=4414&amp;fld=134</vt:lpwstr>
      </vt:variant>
      <vt:variant>
        <vt:lpwstr/>
      </vt:variant>
      <vt:variant>
        <vt:i4>3014707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https://login.consultant.ru/link/?req=doc&amp;base=LAW&amp;n=355977&amp;date=24.01.2021&amp;demo=2&amp;dst=3654&amp;fld=134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Бухгалтер</cp:lastModifiedBy>
  <cp:revision>2</cp:revision>
  <cp:lastPrinted>2024-11-21T08:06:00Z</cp:lastPrinted>
  <dcterms:created xsi:type="dcterms:W3CDTF">2024-11-21T08:28:00Z</dcterms:created>
  <dcterms:modified xsi:type="dcterms:W3CDTF">2024-11-21T08:28:00Z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