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B1" w:rsidRPr="00CE18B1" w:rsidRDefault="00CE18B1" w:rsidP="00D05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18B1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E18B1" w:rsidRPr="00CE18B1" w:rsidRDefault="00CE18B1" w:rsidP="00D05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18B1">
        <w:rPr>
          <w:rFonts w:ascii="Times New Roman" w:hAnsi="Times New Roman"/>
          <w:sz w:val="28"/>
          <w:szCs w:val="28"/>
        </w:rPr>
        <w:t>«</w:t>
      </w:r>
      <w:r w:rsidR="00D059BA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CE18B1">
        <w:rPr>
          <w:rFonts w:ascii="Times New Roman" w:hAnsi="Times New Roman"/>
          <w:sz w:val="28"/>
          <w:szCs w:val="28"/>
        </w:rPr>
        <w:t>ПОЛОГОЗАЙМИЩЕНСКИЙ</w:t>
      </w:r>
      <w:r w:rsidR="00D059BA">
        <w:rPr>
          <w:rFonts w:ascii="Times New Roman" w:hAnsi="Times New Roman"/>
          <w:sz w:val="28"/>
          <w:szCs w:val="28"/>
        </w:rPr>
        <w:t xml:space="preserve">           </w:t>
      </w:r>
      <w:r w:rsidRPr="00CE18B1">
        <w:rPr>
          <w:rFonts w:ascii="Times New Roman" w:hAnsi="Times New Roman"/>
          <w:sz w:val="28"/>
          <w:szCs w:val="28"/>
        </w:rPr>
        <w:t xml:space="preserve"> СЕЛЬСОВЕТ</w:t>
      </w:r>
      <w:r w:rsidR="00D059BA">
        <w:rPr>
          <w:rFonts w:ascii="Times New Roman" w:hAnsi="Times New Roman"/>
          <w:sz w:val="28"/>
          <w:szCs w:val="28"/>
        </w:rPr>
        <w:t xml:space="preserve"> </w:t>
      </w:r>
      <w:r w:rsidR="00D059BA" w:rsidRPr="00CE18B1">
        <w:rPr>
          <w:rFonts w:ascii="Times New Roman" w:hAnsi="Times New Roman"/>
          <w:sz w:val="28"/>
          <w:szCs w:val="28"/>
        </w:rPr>
        <w:t>АХТУБИНСК</w:t>
      </w:r>
      <w:r w:rsidR="00D059BA">
        <w:rPr>
          <w:rFonts w:ascii="Times New Roman" w:hAnsi="Times New Roman"/>
          <w:sz w:val="28"/>
          <w:szCs w:val="28"/>
        </w:rPr>
        <w:t>ОГО</w:t>
      </w:r>
      <w:r w:rsidR="00D059BA" w:rsidRPr="00CE18B1">
        <w:rPr>
          <w:rFonts w:ascii="Times New Roman" w:hAnsi="Times New Roman"/>
          <w:sz w:val="28"/>
          <w:szCs w:val="28"/>
        </w:rPr>
        <w:t xml:space="preserve"> </w:t>
      </w:r>
      <w:r w:rsidR="00D059BA">
        <w:rPr>
          <w:rFonts w:ascii="Times New Roman" w:hAnsi="Times New Roman"/>
          <w:sz w:val="28"/>
          <w:szCs w:val="28"/>
        </w:rPr>
        <w:t xml:space="preserve">МУНИЦИПАЛЬНОГО </w:t>
      </w:r>
      <w:r w:rsidR="00D059BA" w:rsidRPr="00CE18B1">
        <w:rPr>
          <w:rFonts w:ascii="Times New Roman" w:hAnsi="Times New Roman"/>
          <w:sz w:val="28"/>
          <w:szCs w:val="28"/>
        </w:rPr>
        <w:t>РАЙОН</w:t>
      </w:r>
      <w:r w:rsidR="00D059BA">
        <w:rPr>
          <w:rFonts w:ascii="Times New Roman" w:hAnsi="Times New Roman"/>
          <w:sz w:val="28"/>
          <w:szCs w:val="28"/>
        </w:rPr>
        <w:t>А</w:t>
      </w:r>
      <w:r w:rsidR="00D059BA" w:rsidRPr="00CE18B1">
        <w:rPr>
          <w:rFonts w:ascii="Times New Roman" w:hAnsi="Times New Roman"/>
          <w:sz w:val="28"/>
          <w:szCs w:val="28"/>
        </w:rPr>
        <w:t xml:space="preserve"> АСТРАХАНСК</w:t>
      </w:r>
      <w:r w:rsidR="00D059BA">
        <w:rPr>
          <w:rFonts w:ascii="Times New Roman" w:hAnsi="Times New Roman"/>
          <w:sz w:val="28"/>
          <w:szCs w:val="28"/>
        </w:rPr>
        <w:t>ОЙ</w:t>
      </w:r>
      <w:r w:rsidR="00D059BA" w:rsidRPr="00CE18B1">
        <w:rPr>
          <w:rFonts w:ascii="Times New Roman" w:hAnsi="Times New Roman"/>
          <w:sz w:val="28"/>
          <w:szCs w:val="28"/>
        </w:rPr>
        <w:t xml:space="preserve"> ОБЛАСТ</w:t>
      </w:r>
      <w:r w:rsidR="00D059BA">
        <w:rPr>
          <w:rFonts w:ascii="Times New Roman" w:hAnsi="Times New Roman"/>
          <w:sz w:val="28"/>
          <w:szCs w:val="28"/>
        </w:rPr>
        <w:t>И»</w:t>
      </w:r>
    </w:p>
    <w:p w:rsidR="00CE18B1" w:rsidRPr="00CE18B1" w:rsidRDefault="00CE18B1" w:rsidP="00CE18B1">
      <w:pPr>
        <w:pStyle w:val="1"/>
        <w:tabs>
          <w:tab w:val="left" w:pos="0"/>
        </w:tabs>
        <w:jc w:val="center"/>
        <w:rPr>
          <w:sz w:val="24"/>
        </w:rPr>
      </w:pPr>
    </w:p>
    <w:p w:rsidR="00CE18B1" w:rsidRPr="00CE18B1" w:rsidRDefault="00CE18B1" w:rsidP="00CE18B1">
      <w:pPr>
        <w:rPr>
          <w:rFonts w:ascii="Times New Roman" w:hAnsi="Times New Roman"/>
        </w:rPr>
      </w:pPr>
    </w:p>
    <w:p w:rsidR="00CE18B1" w:rsidRPr="00CE18B1" w:rsidRDefault="00CE18B1" w:rsidP="00CE18B1">
      <w:pPr>
        <w:pStyle w:val="1"/>
        <w:tabs>
          <w:tab w:val="left" w:pos="0"/>
        </w:tabs>
        <w:jc w:val="center"/>
        <w:rPr>
          <w:szCs w:val="28"/>
        </w:rPr>
      </w:pPr>
      <w:r w:rsidRPr="00CE18B1">
        <w:rPr>
          <w:szCs w:val="28"/>
        </w:rPr>
        <w:t>РАСПОРЯЖЕНИЕ</w:t>
      </w:r>
    </w:p>
    <w:p w:rsidR="00CE18B1" w:rsidRPr="00CE18B1" w:rsidRDefault="00CE18B1" w:rsidP="00CE18B1">
      <w:pPr>
        <w:jc w:val="center"/>
        <w:rPr>
          <w:rFonts w:ascii="Times New Roman" w:hAnsi="Times New Roman"/>
        </w:rPr>
      </w:pPr>
    </w:p>
    <w:p w:rsidR="00CE18B1" w:rsidRPr="00CE18B1" w:rsidRDefault="00CE18B1" w:rsidP="00CE18B1">
      <w:pPr>
        <w:rPr>
          <w:rFonts w:ascii="Times New Roman" w:hAnsi="Times New Roman"/>
        </w:rPr>
      </w:pPr>
    </w:p>
    <w:p w:rsidR="00CE18B1" w:rsidRPr="00CE18B1" w:rsidRDefault="005F3564" w:rsidP="00CE18B1">
      <w:pPr>
        <w:pStyle w:val="1"/>
        <w:tabs>
          <w:tab w:val="left" w:pos="0"/>
        </w:tabs>
        <w:jc w:val="left"/>
        <w:rPr>
          <w:szCs w:val="28"/>
        </w:rPr>
      </w:pPr>
      <w:r>
        <w:rPr>
          <w:szCs w:val="28"/>
        </w:rPr>
        <w:t>11</w:t>
      </w:r>
      <w:r w:rsidR="00CE18B1" w:rsidRPr="00CE18B1">
        <w:rPr>
          <w:szCs w:val="28"/>
        </w:rPr>
        <w:t>.</w:t>
      </w:r>
      <w:r w:rsidR="00F22363">
        <w:rPr>
          <w:szCs w:val="28"/>
        </w:rPr>
        <w:t xml:space="preserve"> 0</w:t>
      </w:r>
      <w:r>
        <w:rPr>
          <w:szCs w:val="28"/>
        </w:rPr>
        <w:t>4</w:t>
      </w:r>
      <w:r w:rsidR="00F22363">
        <w:rPr>
          <w:szCs w:val="28"/>
        </w:rPr>
        <w:t xml:space="preserve"> </w:t>
      </w:r>
      <w:r w:rsidR="00CE18B1" w:rsidRPr="00CE18B1">
        <w:rPr>
          <w:szCs w:val="28"/>
        </w:rPr>
        <w:t>.202</w:t>
      </w:r>
      <w:r w:rsidR="00D059BA">
        <w:rPr>
          <w:szCs w:val="28"/>
        </w:rPr>
        <w:t>4</w:t>
      </w:r>
      <w:r w:rsidR="00CE18B1" w:rsidRPr="00CE18B1">
        <w:rPr>
          <w:szCs w:val="28"/>
        </w:rPr>
        <w:t xml:space="preserve">                                                                       </w:t>
      </w:r>
      <w:r w:rsidR="00CE18B1" w:rsidRPr="00CE18B1">
        <w:rPr>
          <w:szCs w:val="28"/>
        </w:rPr>
        <w:tab/>
        <w:t xml:space="preserve">                        № </w:t>
      </w:r>
      <w:r>
        <w:rPr>
          <w:szCs w:val="28"/>
        </w:rPr>
        <w:t>24</w:t>
      </w:r>
      <w:r w:rsidR="00CE18B1" w:rsidRPr="00CE18B1">
        <w:rPr>
          <w:szCs w:val="28"/>
        </w:rPr>
        <w:t>-р</w:t>
      </w:r>
    </w:p>
    <w:p w:rsidR="00CE18B1" w:rsidRPr="00CE18B1" w:rsidRDefault="00CE18B1" w:rsidP="00CE18B1">
      <w:pPr>
        <w:pStyle w:val="1"/>
        <w:tabs>
          <w:tab w:val="left" w:pos="0"/>
        </w:tabs>
        <w:jc w:val="center"/>
        <w:rPr>
          <w:b/>
          <w:szCs w:val="28"/>
        </w:rPr>
      </w:pPr>
    </w:p>
    <w:p w:rsidR="00CE18B1" w:rsidRPr="00CE18B1" w:rsidRDefault="00CE18B1" w:rsidP="00CE18B1">
      <w:pPr>
        <w:rPr>
          <w:rFonts w:ascii="Times New Roman" w:hAnsi="Times New Roman"/>
          <w:sz w:val="28"/>
          <w:szCs w:val="28"/>
        </w:rPr>
      </w:pPr>
    </w:p>
    <w:p w:rsidR="005F3564" w:rsidRDefault="005F3564" w:rsidP="00D059BA">
      <w:pPr>
        <w:autoSpaceDE w:val="0"/>
        <w:autoSpaceDN w:val="0"/>
        <w:adjustRightInd w:val="0"/>
        <w:spacing w:after="0" w:line="276" w:lineRule="auto"/>
        <w:ind w:left="840" w:right="24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</w:p>
    <w:p w:rsidR="00CE18B1" w:rsidRPr="00CE18B1" w:rsidRDefault="005F3564" w:rsidP="00D059BA">
      <w:pPr>
        <w:autoSpaceDE w:val="0"/>
        <w:autoSpaceDN w:val="0"/>
        <w:adjustRightInd w:val="0"/>
        <w:spacing w:after="0" w:line="276" w:lineRule="auto"/>
        <w:ind w:left="840" w:right="24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индексации заработной платы </w:t>
      </w:r>
    </w:p>
    <w:p w:rsidR="00CE18B1" w:rsidRPr="00CE18B1" w:rsidRDefault="00CE18B1" w:rsidP="00CE18B1">
      <w:pPr>
        <w:spacing w:after="0" w:line="240" w:lineRule="auto"/>
        <w:ind w:left="8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8B1" w:rsidRPr="00CE18B1" w:rsidRDefault="00CE18B1" w:rsidP="00CE18B1">
      <w:pPr>
        <w:spacing w:after="0" w:line="240" w:lineRule="auto"/>
        <w:ind w:left="8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8B1" w:rsidRPr="00CE18B1" w:rsidRDefault="00CE18B1" w:rsidP="00D059BA">
      <w:pPr>
        <w:spacing w:after="0" w:line="276" w:lineRule="auto"/>
        <w:ind w:left="426"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F3564">
        <w:rPr>
          <w:rFonts w:ascii="Times New Roman" w:eastAsia="Times New Roman" w:hAnsi="Times New Roman"/>
          <w:sz w:val="28"/>
          <w:szCs w:val="28"/>
          <w:lang w:eastAsia="ru-RU"/>
        </w:rPr>
        <w:t>о статьей 134 Трудового кодекса Российской Федерации,</w:t>
      </w: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 октября 2003 года №</w:t>
      </w:r>
      <w:r w:rsidR="00D05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D059BA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муниципального образования «Сельское поселение </w:t>
      </w:r>
      <w:proofErr w:type="spellStart"/>
      <w:r w:rsidR="00D059BA">
        <w:rPr>
          <w:rFonts w:ascii="Times New Roman" w:eastAsia="Times New Roman" w:hAnsi="Times New Roman"/>
          <w:sz w:val="28"/>
          <w:szCs w:val="28"/>
          <w:lang w:eastAsia="ru-RU"/>
        </w:rPr>
        <w:t>Пологозаймищенский</w:t>
      </w:r>
      <w:proofErr w:type="spellEnd"/>
      <w:r w:rsidR="00D059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D059BA">
        <w:rPr>
          <w:rFonts w:ascii="Times New Roman" w:eastAsia="Times New Roman" w:hAnsi="Times New Roman"/>
          <w:sz w:val="28"/>
          <w:szCs w:val="28"/>
          <w:lang w:eastAsia="ru-RU"/>
        </w:rPr>
        <w:t>Ахтубинского</w:t>
      </w:r>
      <w:proofErr w:type="spellEnd"/>
      <w:r w:rsidR="00D059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Астраханской области»:</w:t>
      </w:r>
    </w:p>
    <w:p w:rsidR="00CE18B1" w:rsidRPr="00CE18B1" w:rsidRDefault="00CE18B1" w:rsidP="00D059BA">
      <w:pPr>
        <w:spacing w:after="0" w:line="276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8B1" w:rsidRPr="00CE18B1" w:rsidRDefault="00CE18B1" w:rsidP="00D059BA">
      <w:pPr>
        <w:numPr>
          <w:ilvl w:val="0"/>
          <w:numId w:val="2"/>
        </w:numPr>
        <w:tabs>
          <w:tab w:val="clear" w:pos="840"/>
        </w:tabs>
        <w:suppressAutoHyphens/>
        <w:spacing w:after="0" w:line="276" w:lineRule="auto"/>
        <w:ind w:left="426" w:firstLine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564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порядке индексации заработной платы</w:t>
      </w: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E18B1" w:rsidRPr="00CE18B1" w:rsidRDefault="00CE18B1" w:rsidP="00D059BA">
      <w:pPr>
        <w:numPr>
          <w:ilvl w:val="0"/>
          <w:numId w:val="2"/>
        </w:numPr>
        <w:tabs>
          <w:tab w:val="clear" w:pos="840"/>
          <w:tab w:val="num" w:pos="426"/>
        </w:tabs>
        <w:suppressAutoHyphens/>
        <w:spacing w:after="0" w:line="276" w:lineRule="auto"/>
        <w:ind w:left="426" w:firstLine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CE18B1" w:rsidRPr="00CE18B1" w:rsidRDefault="00CE18B1" w:rsidP="00CE18B1">
      <w:pPr>
        <w:ind w:left="840"/>
        <w:jc w:val="both"/>
        <w:rPr>
          <w:rFonts w:ascii="Times New Roman" w:hAnsi="Times New Roman"/>
          <w:sz w:val="28"/>
          <w:szCs w:val="28"/>
        </w:rPr>
      </w:pPr>
    </w:p>
    <w:p w:rsidR="00CE18B1" w:rsidRPr="00CE18B1" w:rsidRDefault="00CE18B1" w:rsidP="00CE18B1">
      <w:pPr>
        <w:jc w:val="center"/>
        <w:rPr>
          <w:rFonts w:ascii="Times New Roman" w:hAnsi="Times New Roman"/>
          <w:sz w:val="28"/>
          <w:szCs w:val="28"/>
        </w:rPr>
      </w:pPr>
    </w:p>
    <w:p w:rsidR="00CE18B1" w:rsidRPr="00CE18B1" w:rsidRDefault="00D059BA" w:rsidP="00CE18B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18B1" w:rsidRPr="00CE18B1">
        <w:rPr>
          <w:rFonts w:ascii="Times New Roman" w:hAnsi="Times New Roman"/>
          <w:sz w:val="28"/>
          <w:szCs w:val="28"/>
        </w:rPr>
        <w:t>Глава муниципального образования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CE18B1" w:rsidRPr="00CE18B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E18B1" w:rsidRPr="00CE18B1">
        <w:rPr>
          <w:rFonts w:ascii="Times New Roman" w:hAnsi="Times New Roman"/>
          <w:sz w:val="28"/>
          <w:szCs w:val="28"/>
        </w:rPr>
        <w:t xml:space="preserve"> Курбатов</w:t>
      </w:r>
      <w:r w:rsidR="00CE18B1" w:rsidRPr="00CE18B1">
        <w:rPr>
          <w:rFonts w:ascii="Times New Roman" w:hAnsi="Times New Roman"/>
        </w:rPr>
        <w:t xml:space="preserve">                                                   </w:t>
      </w:r>
    </w:p>
    <w:p w:rsidR="000748C8" w:rsidRPr="00CE18B1" w:rsidRDefault="000748C8" w:rsidP="000748C8">
      <w:pPr>
        <w:spacing w:line="25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8B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748C8" w:rsidRPr="00CE18B1" w:rsidRDefault="000748C8" w:rsidP="000748C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CE18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распоряжению администрации  </w:t>
      </w:r>
      <w:r w:rsidR="00D059B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CE18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059B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CE18B1" w:rsidRPr="00CE18B1">
        <w:rPr>
          <w:rFonts w:ascii="Times New Roman" w:eastAsia="Times New Roman" w:hAnsi="Times New Roman"/>
          <w:sz w:val="24"/>
          <w:szCs w:val="24"/>
          <w:lang w:eastAsia="ru-RU"/>
        </w:rPr>
        <w:t>Пологозаймищ</w:t>
      </w:r>
      <w:r w:rsidRPr="00CE18B1">
        <w:rPr>
          <w:rFonts w:ascii="Times New Roman" w:eastAsia="Times New Roman" w:hAnsi="Times New Roman"/>
          <w:sz w:val="24"/>
          <w:szCs w:val="24"/>
          <w:lang w:eastAsia="ru-RU"/>
        </w:rPr>
        <w:t>енский</w:t>
      </w:r>
      <w:proofErr w:type="spellEnd"/>
      <w:r w:rsidRPr="00CE18B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="00D05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59BA">
        <w:rPr>
          <w:rFonts w:ascii="Times New Roman" w:eastAsia="Times New Roman" w:hAnsi="Times New Roman"/>
          <w:sz w:val="24"/>
          <w:szCs w:val="24"/>
          <w:lang w:eastAsia="ru-RU"/>
        </w:rPr>
        <w:t>Ахтубинского</w:t>
      </w:r>
      <w:proofErr w:type="spellEnd"/>
      <w:r w:rsidR="00D059B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Астраханской области</w:t>
      </w:r>
      <w:r w:rsidR="00CE18B1" w:rsidRPr="00CE18B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748C8" w:rsidRPr="00CE18B1" w:rsidRDefault="00F26D9A" w:rsidP="000748C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F356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55BCC" w:rsidRPr="00CE18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22363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5F35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23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55BCC" w:rsidRPr="00CE18B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059B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55BCC" w:rsidRPr="00CE18B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22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56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0748C8" w:rsidRPr="00CE18B1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0748C8" w:rsidRDefault="000748C8" w:rsidP="0007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E12" w:rsidRPr="000C7AAC" w:rsidRDefault="000748C8" w:rsidP="00485E12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 w:rsidR="00485E12" w:rsidRPr="000C7AA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85E12" w:rsidRPr="000C7AAC" w:rsidRDefault="00485E12" w:rsidP="00485E12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b/>
          <w:bCs/>
          <w:sz w:val="28"/>
          <w:szCs w:val="28"/>
        </w:rPr>
        <w:t>о порядке индексации заработной платы</w:t>
      </w:r>
    </w:p>
    <w:p w:rsidR="00485E12" w:rsidRPr="000C7AAC" w:rsidRDefault="00485E12" w:rsidP="00485E1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85E12" w:rsidRPr="000C7AAC" w:rsidRDefault="00485E12" w:rsidP="00485E12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5E12" w:rsidRPr="000C7AAC" w:rsidRDefault="00485E12" w:rsidP="00485E1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индексации заработной платы (далее - Положение) Администрации муниципального образования «Сельское поселение </w:t>
      </w:r>
      <w:proofErr w:type="spellStart"/>
      <w:r w:rsidRPr="000C7AAC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0C7A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C7AA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0C7AA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(далее - работодатель) разработано в соответствии со ст. 134 Трудового кодекса Российской Федерации, другими нормативными правовыми актами Российской Федерации.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1.2. Индексация заработной платы (далее - индексация и зарплата) обеспечивает повышение уровня реального содержания зарплаты работников.</w:t>
      </w:r>
    </w:p>
    <w:p w:rsidR="00485E12" w:rsidRPr="000C7AAC" w:rsidRDefault="00485E12" w:rsidP="00485E12">
      <w:pPr>
        <w:pStyle w:val="ConsNormal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1.3. Индексаци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7AAC">
        <w:rPr>
          <w:rFonts w:ascii="Times New Roman" w:hAnsi="Times New Roman" w:cs="Times New Roman"/>
          <w:sz w:val="28"/>
          <w:szCs w:val="28"/>
        </w:rPr>
        <w:t xml:space="preserve"> проводится на основании 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1.4. Индексация зарплаты проводится не реже периодичности установленной в распоряжении Правительства для всех сотрудников учреждения.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1.5. Источником финансирования индексации являются лимиты бюджетных обязательств.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1.6. Размер индекса устанавливается распоряжением главы муниципального образования не ниже или не выше величины, обусловленной причиной индексации (п. 1.4 Положения).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 xml:space="preserve">1.7. Индексация является изменением условий оплаты труда, производится работодателем с учетом мотивированного мнения представителей работников в сроки, предусмотренные трудовым законодательством и иными актами, содержащими нормы трудового права. Работники должны быть предупреждены о таких изменениях не </w:t>
      </w:r>
      <w:proofErr w:type="gramStart"/>
      <w:r w:rsidRPr="000C7A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C7AAC">
        <w:rPr>
          <w:rFonts w:ascii="Times New Roman" w:hAnsi="Times New Roman" w:cs="Times New Roman"/>
          <w:sz w:val="28"/>
          <w:szCs w:val="28"/>
        </w:rPr>
        <w:t xml:space="preserve"> чем за два месяца.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1.8. Размер индекса вступает в силу и применяется для расчета зарплаты с момента, указанного в локальном нормативном акте.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 xml:space="preserve">1.9. Индексации подлежит должностной оклад работника </w:t>
      </w:r>
      <w:proofErr w:type="gramStart"/>
      <w:r w:rsidRPr="000C7AA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C7AAC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lastRenderedPageBreak/>
        <w:t>1.10. При индексации размеры окладов, ежемесячных и иных дополнительных выплат подлежат округлению до целого рубля в сторону увеличения.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 xml:space="preserve">1.11. При одновременном повышении минимального </w:t>
      </w:r>
      <w:proofErr w:type="gramStart"/>
      <w:r w:rsidRPr="000C7AA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0C7AAC">
        <w:rPr>
          <w:rFonts w:ascii="Times New Roman" w:hAnsi="Times New Roman" w:cs="Times New Roman"/>
          <w:sz w:val="28"/>
          <w:szCs w:val="28"/>
        </w:rPr>
        <w:t xml:space="preserve"> и индексации сначала проводится индексация, а затем сравнение новой зарплаты сотрудников с МРОТ.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1.12. Задержка индексации приравнивается к задержке заработной платы.</w:t>
      </w:r>
    </w:p>
    <w:p w:rsidR="00485E12" w:rsidRPr="000C7AAC" w:rsidRDefault="00485E12" w:rsidP="00485E1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85E12" w:rsidRPr="000C7AAC" w:rsidRDefault="00485E12" w:rsidP="00485E12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2. Порядок проведения индексации</w:t>
      </w:r>
    </w:p>
    <w:p w:rsidR="00485E12" w:rsidRPr="000C7AAC" w:rsidRDefault="00485E12" w:rsidP="00485E1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 xml:space="preserve">2.1. Отдел кадров совместно с бухгалтерией подготавливает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C7AAC">
        <w:rPr>
          <w:rFonts w:ascii="Times New Roman" w:hAnsi="Times New Roman" w:cs="Times New Roman"/>
          <w:sz w:val="28"/>
          <w:szCs w:val="28"/>
        </w:rPr>
        <w:t xml:space="preserve"> об индексации зарплаты в течени</w:t>
      </w:r>
      <w:proofErr w:type="gramStart"/>
      <w:r w:rsidRPr="000C7A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7AAC">
        <w:rPr>
          <w:rFonts w:ascii="Times New Roman" w:hAnsi="Times New Roman" w:cs="Times New Roman"/>
          <w:sz w:val="28"/>
          <w:szCs w:val="28"/>
        </w:rPr>
        <w:t xml:space="preserve"> пяти дней с момента выхода распоряжения Правительства.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2.2. Работодатель утверждает приказ об индексации.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2.5.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C7AAC">
        <w:rPr>
          <w:rFonts w:ascii="Times New Roman" w:hAnsi="Times New Roman" w:cs="Times New Roman"/>
          <w:sz w:val="28"/>
          <w:szCs w:val="28"/>
        </w:rPr>
        <w:t xml:space="preserve"> об индексации зарплаты является основанием для начисления зарплаты и изменения штатного расписания.</w:t>
      </w:r>
    </w:p>
    <w:p w:rsidR="00485E12" w:rsidRPr="000C7AAC" w:rsidRDefault="00485E12" w:rsidP="00485E1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85E12" w:rsidRPr="000C7AAC" w:rsidRDefault="00485E12" w:rsidP="00485E12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3. Прочие положения</w:t>
      </w:r>
    </w:p>
    <w:p w:rsidR="00485E12" w:rsidRPr="000C7AAC" w:rsidRDefault="00485E12" w:rsidP="00485E1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3.1. Лица, участвующие в реализации настоящего Положения, несут персональную ответственность за его невыполнение или нарушение.</w:t>
      </w:r>
    </w:p>
    <w:p w:rsidR="00485E12" w:rsidRPr="000C7AAC" w:rsidRDefault="00485E12" w:rsidP="00485E1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>3.2. Изменения, дополнения вносятся в настоящее Положение в порядке, установленном локальными нормативными актами работодателя по делопроизводству.</w:t>
      </w:r>
    </w:p>
    <w:p w:rsidR="000748C8" w:rsidRPr="00CE18B1" w:rsidRDefault="000748C8" w:rsidP="005F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0748C8" w:rsidRPr="00CE18B1" w:rsidRDefault="000748C8" w:rsidP="000748C8">
      <w:pPr>
        <w:spacing w:line="254" w:lineRule="auto"/>
        <w:rPr>
          <w:rFonts w:ascii="Times New Roman" w:hAnsi="Times New Roman"/>
        </w:rPr>
      </w:pPr>
      <w:r w:rsidRPr="00CE18B1">
        <w:rPr>
          <w:rFonts w:ascii="Times New Roman" w:hAnsi="Times New Roman"/>
        </w:rPr>
        <w:t>ВЕРНО:</w:t>
      </w:r>
    </w:p>
    <w:p w:rsidR="009768B0" w:rsidRDefault="009768B0"/>
    <w:sectPr w:rsidR="009768B0" w:rsidSect="0068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2"/>
    <w:rsid w:val="000748C8"/>
    <w:rsid w:val="003C3FA0"/>
    <w:rsid w:val="00485E12"/>
    <w:rsid w:val="005F3564"/>
    <w:rsid w:val="00681BC5"/>
    <w:rsid w:val="00682DF9"/>
    <w:rsid w:val="00855BCC"/>
    <w:rsid w:val="009768B0"/>
    <w:rsid w:val="00BB5691"/>
    <w:rsid w:val="00CE18B1"/>
    <w:rsid w:val="00D059BA"/>
    <w:rsid w:val="00E25D91"/>
    <w:rsid w:val="00E266B2"/>
    <w:rsid w:val="00F22363"/>
    <w:rsid w:val="00F2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C8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18B1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CC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E18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485E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C8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18B1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CC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E18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485E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Бухгалтер</cp:lastModifiedBy>
  <cp:revision>4</cp:revision>
  <cp:lastPrinted>2024-05-15T07:25:00Z</cp:lastPrinted>
  <dcterms:created xsi:type="dcterms:W3CDTF">2024-05-15T07:23:00Z</dcterms:created>
  <dcterms:modified xsi:type="dcterms:W3CDTF">2024-05-15T07:25:00Z</dcterms:modified>
</cp:coreProperties>
</file>