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AE" w:rsidRDefault="00C94D20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</w:t>
      </w:r>
      <w:r>
        <w:rPr>
          <w:sz w:val="28"/>
          <w:szCs w:val="28"/>
        </w:rPr>
        <w:t>Совет  муниципального  образования</w:t>
      </w:r>
      <w:r w:rsidR="00647E77">
        <w:rPr>
          <w:sz w:val="28"/>
          <w:szCs w:val="28"/>
        </w:rPr>
        <w:t xml:space="preserve">                </w:t>
      </w:r>
      <w:r w:rsidR="00E91A3E">
        <w:rPr>
          <w:b/>
          <w:sz w:val="28"/>
          <w:szCs w:val="28"/>
        </w:rPr>
        <w:t xml:space="preserve"> </w:t>
      </w:r>
    </w:p>
    <w:p w:rsidR="00F533AE" w:rsidRDefault="00C94D20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«Пологозаймищенский  сельсовет»</w:t>
      </w:r>
    </w:p>
    <w:p w:rsidR="00F533AE" w:rsidRDefault="00C94D20" w:rsidP="003A04AE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Ахтубинский  район  Астраханская  область</w:t>
      </w:r>
    </w:p>
    <w:p w:rsidR="00F533AE" w:rsidRDefault="00F533AE">
      <w:pPr>
        <w:rPr>
          <w:sz w:val="28"/>
          <w:szCs w:val="28"/>
        </w:rPr>
      </w:pPr>
    </w:p>
    <w:p w:rsidR="00F533AE" w:rsidRDefault="00F533AE">
      <w:pPr>
        <w:rPr>
          <w:sz w:val="28"/>
          <w:szCs w:val="28"/>
        </w:rPr>
      </w:pPr>
    </w:p>
    <w:p w:rsidR="00F533AE" w:rsidRDefault="00C94D20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 Е Ш Е Н И Е</w:t>
      </w:r>
    </w:p>
    <w:p w:rsidR="00F533AE" w:rsidRDefault="00C94D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33AE" w:rsidRDefault="00C94D20">
      <w:r>
        <w:rPr>
          <w:sz w:val="28"/>
          <w:szCs w:val="28"/>
        </w:rPr>
        <w:t xml:space="preserve">           </w:t>
      </w:r>
      <w:r>
        <w:rPr>
          <w:szCs w:val="28"/>
        </w:rPr>
        <w:t xml:space="preserve"> </w:t>
      </w:r>
      <w:r w:rsidR="00E91A3E">
        <w:rPr>
          <w:szCs w:val="28"/>
        </w:rPr>
        <w:t>20.11</w:t>
      </w:r>
      <w:r w:rsidR="00647E77">
        <w:rPr>
          <w:szCs w:val="28"/>
        </w:rPr>
        <w:t>.2020</w:t>
      </w:r>
      <w:r>
        <w:t xml:space="preserve">                                                                      </w:t>
      </w:r>
      <w:r w:rsidR="00CB0C8C">
        <w:t xml:space="preserve"> </w:t>
      </w:r>
      <w:r w:rsidR="00E91A3E">
        <w:t xml:space="preserve">                           № 15</w:t>
      </w:r>
      <w:r w:rsidR="00647E77">
        <w:t xml:space="preserve">  </w:t>
      </w:r>
    </w:p>
    <w:p w:rsidR="00F533AE" w:rsidRDefault="00C94D20">
      <w:r>
        <w:t xml:space="preserve">            </w:t>
      </w:r>
    </w:p>
    <w:p w:rsidR="00F533AE" w:rsidRDefault="00C94D20">
      <w:r>
        <w:t xml:space="preserve">О внесении изменений и дополнений </w:t>
      </w:r>
    </w:p>
    <w:p w:rsidR="00F533AE" w:rsidRDefault="00C94D20">
      <w:r>
        <w:t xml:space="preserve">в Правила благоустройства территории </w:t>
      </w:r>
    </w:p>
    <w:p w:rsidR="00F533AE" w:rsidRDefault="00C94D20">
      <w:r>
        <w:t xml:space="preserve">муниципального образования </w:t>
      </w:r>
    </w:p>
    <w:p w:rsidR="00F533AE" w:rsidRDefault="00C94D20">
      <w:r>
        <w:t>«Пологозаймищенский сельсовет»</w:t>
      </w:r>
    </w:p>
    <w:p w:rsidR="00F533AE" w:rsidRDefault="00F533AE">
      <w:pPr>
        <w:ind w:left="705"/>
      </w:pPr>
    </w:p>
    <w:p w:rsidR="00F533AE" w:rsidRDefault="00C94D20">
      <w:r>
        <w:t xml:space="preserve">                С целью приве</w:t>
      </w:r>
      <w:r w:rsidR="00CB0C8C">
        <w:t>дения  Правил благоустройства территории</w:t>
      </w:r>
      <w:r>
        <w:t xml:space="preserve"> муниципального образования «Пологозаймищ</w:t>
      </w:r>
      <w:r w:rsidR="00CB0C8C">
        <w:t>енский сельсовет», утвержденных</w:t>
      </w:r>
      <w:r>
        <w:t xml:space="preserve"> решением Совета МО «Пологозайми</w:t>
      </w:r>
      <w:r w:rsidR="00CB0C8C">
        <w:t>щенский сельсовет» от 22.12.2017 № 21</w:t>
      </w:r>
      <w:r>
        <w:t>, в соответствии с действующим законодательством,</w:t>
      </w:r>
    </w:p>
    <w:p w:rsidR="00F533AE" w:rsidRDefault="00C94D20">
      <w:pPr>
        <w:tabs>
          <w:tab w:val="left" w:pos="0"/>
          <w:tab w:val="left" w:pos="20"/>
        </w:tabs>
        <w:rPr>
          <w:sz w:val="28"/>
          <w:szCs w:val="28"/>
        </w:rPr>
      </w:pPr>
      <w:r>
        <w:t xml:space="preserve">Совет муниципального образования «Пологозаймищенский сельсовет» </w:t>
      </w:r>
      <w:r>
        <w:rPr>
          <w:sz w:val="28"/>
          <w:szCs w:val="28"/>
        </w:rPr>
        <w:t>решил:</w:t>
      </w:r>
    </w:p>
    <w:p w:rsidR="00F533AE" w:rsidRDefault="00F533AE">
      <w:pPr>
        <w:ind w:left="705"/>
      </w:pPr>
    </w:p>
    <w:p w:rsidR="00F533AE" w:rsidRDefault="00C94D20">
      <w:r>
        <w:t>1.   Внести следующие изменения и допол</w:t>
      </w:r>
      <w:r w:rsidR="00CB0C8C">
        <w:t>нения  в Правила благоустройства территории</w:t>
      </w:r>
      <w:r>
        <w:t xml:space="preserve"> муниципального образования «Пологозаймищенский сельсовет»:</w:t>
      </w:r>
    </w:p>
    <w:p w:rsidR="003A04AE" w:rsidRDefault="00CB0C8C" w:rsidP="003A04AE">
      <w:pPr>
        <w:pStyle w:val="aa"/>
        <w:spacing w:after="0"/>
      </w:pPr>
      <w:r>
        <w:t>1.1. В пункте</w:t>
      </w:r>
      <w:r w:rsidR="00C94D20">
        <w:rPr>
          <w:lang w:eastAsia="ar-SA"/>
        </w:rPr>
        <w:t xml:space="preserve"> 1</w:t>
      </w:r>
      <w:r>
        <w:t>.6. «</w:t>
      </w:r>
      <w:r>
        <w:rPr>
          <w:color w:val="000000"/>
        </w:rPr>
        <w:t>В настоящих Правилах используются следующие понятия:</w:t>
      </w:r>
      <w:r>
        <w:t>»:</w:t>
      </w:r>
    </w:p>
    <w:p w:rsidR="003A04AE" w:rsidRDefault="00647E77" w:rsidP="003A04AE">
      <w:r>
        <w:t>1.1.1.  Понятие «уборка территории</w:t>
      </w:r>
      <w:r w:rsidR="003A04AE">
        <w:t>» изложить в новой редакции:</w:t>
      </w:r>
    </w:p>
    <w:p w:rsidR="00647E77" w:rsidRPr="00647E77" w:rsidRDefault="00647E77" w:rsidP="00647E77">
      <w:pPr>
        <w:rPr>
          <w:color w:val="222222"/>
        </w:rPr>
      </w:pPr>
      <w:r>
        <w:rPr>
          <w:color w:val="222222"/>
        </w:rPr>
        <w:t>«</w:t>
      </w:r>
      <w:r w:rsidRPr="00647E77">
        <w:rPr>
          <w:color w:val="222222"/>
        </w:rPr>
        <w:t>уборка территории - комплекс мероприятий, связанных с регулярной очисткой территории от грязи, мусора, снега, льда, см</w:t>
      </w:r>
      <w:r>
        <w:rPr>
          <w:color w:val="222222"/>
        </w:rPr>
        <w:t>ета</w:t>
      </w:r>
      <w:r w:rsidRPr="00647E77">
        <w:rPr>
          <w:color w:val="222222"/>
        </w:rPr>
        <w:t xml:space="preserve"> и (или) другого мусора, а также иных мероприятий, направленных на обеспечение экологического и санитарно-эпидемиологического благополучия населения</w:t>
      </w:r>
      <w:r>
        <w:rPr>
          <w:color w:val="222222"/>
        </w:rPr>
        <w:t>;»</w:t>
      </w:r>
      <w:r w:rsidRPr="00647E77">
        <w:rPr>
          <w:color w:val="222222"/>
        </w:rPr>
        <w:t>;</w:t>
      </w:r>
    </w:p>
    <w:p w:rsidR="003A04AE" w:rsidRDefault="003A04AE" w:rsidP="003A04AE">
      <w:r>
        <w:t>1.1.2.</w:t>
      </w:r>
      <w:r w:rsidR="00647E77">
        <w:t xml:space="preserve">  Понятие «прилегающая территория</w:t>
      </w:r>
      <w:r>
        <w:t>» изложить в новой редакции:</w:t>
      </w:r>
    </w:p>
    <w:p w:rsidR="003A04AE" w:rsidRDefault="003A04AE" w:rsidP="003A04AE">
      <w:r>
        <w:rPr>
          <w:color w:val="222222"/>
        </w:rPr>
        <w:t>«</w:t>
      </w:r>
      <w:r w:rsidR="00647E77" w:rsidRPr="00647E77">
        <w:rPr>
          <w:color w:val="222222"/>
        </w:rPr>
        <w:t xml:space="preserve">прилегающая территория </w:t>
      </w:r>
      <w:r w:rsidR="00647E77">
        <w:rPr>
          <w:color w:val="222222"/>
        </w:rPr>
        <w:t xml:space="preserve">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</w:t>
      </w:r>
      <w:r w:rsidR="000B21AB">
        <w:rPr>
          <w:color w:val="222222"/>
        </w:rPr>
        <w:t>Российской Федерации</w:t>
      </w:r>
      <w:r w:rsidRPr="003A04AE">
        <w:rPr>
          <w:color w:val="222222"/>
        </w:rPr>
        <w:t>;</w:t>
      </w:r>
      <w:r>
        <w:t>».</w:t>
      </w:r>
    </w:p>
    <w:p w:rsidR="00FD715D" w:rsidRDefault="00FD715D" w:rsidP="00FD715D">
      <w:r>
        <w:t>1.2</w:t>
      </w:r>
      <w:r w:rsidRPr="00FD715D">
        <w:t xml:space="preserve">. </w:t>
      </w:r>
      <w:r>
        <w:t>Абзац 2 подпункта 2.1.2</w:t>
      </w:r>
      <w:r w:rsidRPr="00FD715D">
        <w:t xml:space="preserve">. </w:t>
      </w:r>
      <w:r>
        <w:t>п</w:t>
      </w:r>
      <w:r w:rsidRPr="00FD715D">
        <w:t>ункт</w:t>
      </w:r>
      <w:r>
        <w:t>а</w:t>
      </w:r>
      <w:r w:rsidRPr="00FD715D">
        <w:t xml:space="preserve"> 2.1. «Общие требования»</w:t>
      </w:r>
      <w:r>
        <w:t xml:space="preserve"> изложить в новой редакции:</w:t>
      </w:r>
    </w:p>
    <w:p w:rsidR="00FD715D" w:rsidRDefault="00FD715D" w:rsidP="00FD715D">
      <w:r>
        <w:t>«</w:t>
      </w:r>
      <w:r w:rsidRPr="00FD715D">
        <w:t>- размещать отходы и мусор, за исключением специально отведенных мест, осуществлять сброс бытовых сточных вод в водоотводящие канавы, кюветы, на рельеф, в водоприемные колодцы ливневой канализации;</w:t>
      </w:r>
      <w:r>
        <w:t>»;</w:t>
      </w:r>
    </w:p>
    <w:p w:rsidR="00FD715D" w:rsidRDefault="00FD715D" w:rsidP="00FD715D">
      <w:r>
        <w:t>1.3</w:t>
      </w:r>
      <w:r w:rsidRPr="00FD715D">
        <w:t xml:space="preserve">. </w:t>
      </w:r>
      <w:r>
        <w:t>Подпункт</w:t>
      </w:r>
      <w:r w:rsidRPr="00FD715D">
        <w:t xml:space="preserve"> 2.1</w:t>
      </w:r>
      <w:r>
        <w:t>1.10</w:t>
      </w:r>
      <w:r w:rsidRPr="00FD715D">
        <w:t>. пункта 2.1</w:t>
      </w:r>
      <w:r>
        <w:t>1</w:t>
      </w:r>
      <w:r w:rsidRPr="00FD715D">
        <w:t>.</w:t>
      </w:r>
      <w:r>
        <w:t xml:space="preserve"> «Элементы озеленения» считать утратившим силу;</w:t>
      </w:r>
    </w:p>
    <w:p w:rsidR="00FD715D" w:rsidRPr="003A04AE" w:rsidRDefault="00652A8A" w:rsidP="003A04AE">
      <w:r>
        <w:t>1.4</w:t>
      </w:r>
      <w:r w:rsidR="00FD715D" w:rsidRPr="00FD715D">
        <w:t xml:space="preserve">. </w:t>
      </w:r>
      <w:r>
        <w:t>В а</w:t>
      </w:r>
      <w:r w:rsidRPr="00652A8A">
        <w:t>бзац</w:t>
      </w:r>
      <w:r>
        <w:t xml:space="preserve">е 4 </w:t>
      </w:r>
      <w:r w:rsidRPr="00652A8A">
        <w:t xml:space="preserve"> пункта</w:t>
      </w:r>
      <w:r>
        <w:t xml:space="preserve"> 3</w:t>
      </w:r>
      <w:r w:rsidRPr="00652A8A">
        <w:t>.1.</w:t>
      </w:r>
      <w:r>
        <w:t xml:space="preserve"> «</w:t>
      </w:r>
      <w:r w:rsidRPr="00652A8A">
        <w:t>Работы по содержанию объектов благоустройства включают:</w:t>
      </w:r>
      <w:r>
        <w:t>» слова «по мере его накопления» заменить словами «не реже 1 раза в день».</w:t>
      </w:r>
    </w:p>
    <w:p w:rsidR="00F533AE" w:rsidRDefault="00F533AE" w:rsidP="003A04AE"/>
    <w:p w:rsidR="00F533AE" w:rsidRDefault="00C94D20">
      <w:pPr>
        <w:tabs>
          <w:tab w:val="left" w:pos="720"/>
          <w:tab w:val="left" w:pos="1320"/>
        </w:tabs>
      </w:pPr>
      <w:r>
        <w:t>2.  Настоящее решение обнародовать в соответствии с Положением о порядке  ознакомления граждан с нормативными правовыми актами органов местного</w:t>
      </w:r>
    </w:p>
    <w:p w:rsidR="00F533AE" w:rsidRDefault="00C94D20">
      <w:pPr>
        <w:tabs>
          <w:tab w:val="left" w:pos="720"/>
          <w:tab w:val="left" w:pos="1320"/>
        </w:tabs>
      </w:pPr>
      <w:r>
        <w:t xml:space="preserve">самоуправления в МО «Пологозаймищенский сельсовет» (об обнародовании </w:t>
      </w:r>
    </w:p>
    <w:p w:rsidR="00F533AE" w:rsidRDefault="00C94D20">
      <w:pPr>
        <w:tabs>
          <w:tab w:val="left" w:pos="720"/>
          <w:tab w:val="left" w:pos="1320"/>
        </w:tabs>
      </w:pPr>
      <w:r>
        <w:t xml:space="preserve">нормативных правовых актов), утвержденным решением Совета МО </w:t>
      </w:r>
    </w:p>
    <w:p w:rsidR="00F533AE" w:rsidRDefault="00C94D20">
      <w:pPr>
        <w:tabs>
          <w:tab w:val="left" w:pos="720"/>
          <w:tab w:val="left" w:pos="1320"/>
        </w:tabs>
      </w:pPr>
      <w:r>
        <w:t>«Пологозаймищенский сельсовет» № 22 от 22.07.2011 и разместить на официальном сайте МО «Пологозаймищенский сельсовет».</w:t>
      </w:r>
    </w:p>
    <w:p w:rsidR="00060990" w:rsidRDefault="00060990">
      <w:pPr>
        <w:tabs>
          <w:tab w:val="left" w:pos="720"/>
          <w:tab w:val="left" w:pos="1320"/>
        </w:tabs>
      </w:pPr>
    </w:p>
    <w:p w:rsidR="00F533AE" w:rsidRDefault="00C94D20">
      <w:pPr>
        <w:tabs>
          <w:tab w:val="left" w:pos="1320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3.  Настоящее решение вступает в силу с момента его подписания и обнародования. </w:t>
      </w:r>
    </w:p>
    <w:p w:rsidR="00F533AE" w:rsidRDefault="00C94D20" w:rsidP="00E91A3E">
      <w:pPr>
        <w:tabs>
          <w:tab w:val="left" w:pos="2040"/>
        </w:tabs>
        <w:ind w:left="720"/>
      </w:pPr>
      <w:r>
        <w:t xml:space="preserve">  </w:t>
      </w:r>
    </w:p>
    <w:p w:rsidR="00F533AE" w:rsidRDefault="00F533AE">
      <w:pPr>
        <w:tabs>
          <w:tab w:val="left" w:pos="1650"/>
        </w:tabs>
      </w:pPr>
    </w:p>
    <w:p w:rsidR="00C94D20" w:rsidRDefault="00C94D20">
      <w:pPr>
        <w:tabs>
          <w:tab w:val="left" w:pos="1650"/>
        </w:tabs>
      </w:pPr>
      <w:r>
        <w:t xml:space="preserve">              Глава муниципального образования:                                   В.А. Курбатов</w:t>
      </w:r>
    </w:p>
    <w:sectPr w:rsidR="00C94D20">
      <w:footnotePr>
        <w:pos w:val="beneathText"/>
      </w:footnotePr>
      <w:pgSz w:w="11905" w:h="16837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8C"/>
    <w:rsid w:val="00060990"/>
    <w:rsid w:val="000B21AB"/>
    <w:rsid w:val="00202533"/>
    <w:rsid w:val="002C2316"/>
    <w:rsid w:val="003A04AE"/>
    <w:rsid w:val="00647E77"/>
    <w:rsid w:val="00652A8A"/>
    <w:rsid w:val="00B11587"/>
    <w:rsid w:val="00C94D20"/>
    <w:rsid w:val="00CB0C8C"/>
    <w:rsid w:val="00E91A3E"/>
    <w:rsid w:val="00F533AE"/>
    <w:rsid w:val="00FC1B7B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2">
    <w:name w:val="Основной шрифт абзаца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basedOn w:val="2"/>
    <w:semiHidden/>
    <w:rPr>
      <w:color w:val="0000FF"/>
      <w:u w:val="single"/>
    </w:rPr>
  </w:style>
  <w:style w:type="character" w:styleId="a6">
    <w:name w:val="FollowedHyperlink"/>
    <w:semiHidden/>
    <w:rPr>
      <w:color w:val="80000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styleId="aa">
    <w:name w:val="Normal (Web)"/>
    <w:basedOn w:val="a"/>
    <w:uiPriority w:val="99"/>
    <w:unhideWhenUsed/>
    <w:rsid w:val="00CB0C8C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2">
    <w:name w:val="Основной шрифт абзаца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basedOn w:val="2"/>
    <w:semiHidden/>
    <w:rPr>
      <w:color w:val="0000FF"/>
      <w:u w:val="single"/>
    </w:rPr>
  </w:style>
  <w:style w:type="character" w:styleId="a6">
    <w:name w:val="FollowedHyperlink"/>
    <w:semiHidden/>
    <w:rPr>
      <w:color w:val="80000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styleId="aa">
    <w:name w:val="Normal (Web)"/>
    <w:basedOn w:val="a"/>
    <w:uiPriority w:val="99"/>
    <w:unhideWhenUsed/>
    <w:rsid w:val="00CB0C8C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муниципального  обр</vt:lpstr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муниципального  обр</dc:title>
  <dc:creator>Администратор</dc:creator>
  <cp:lastModifiedBy>Пользователь Windows</cp:lastModifiedBy>
  <cp:revision>2</cp:revision>
  <cp:lastPrinted>2020-11-25T05:02:00Z</cp:lastPrinted>
  <dcterms:created xsi:type="dcterms:W3CDTF">2020-11-30T07:15:00Z</dcterms:created>
  <dcterms:modified xsi:type="dcterms:W3CDTF">2020-11-30T07:15:00Z</dcterms:modified>
</cp:coreProperties>
</file>