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3A" w:rsidRDefault="00A3686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8553A" w:rsidRDefault="00A3686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</w:t>
      </w:r>
    </w:p>
    <w:p w:rsidR="0098553A" w:rsidRDefault="0098553A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Ахтубинский район Астраханская область</w:t>
      </w:r>
    </w:p>
    <w:p w:rsidR="0098553A" w:rsidRDefault="0098553A">
      <w:pPr>
        <w:pStyle w:val="1"/>
        <w:tabs>
          <w:tab w:val="left" w:pos="0"/>
        </w:tabs>
        <w:jc w:val="center"/>
        <w:rPr>
          <w:sz w:val="24"/>
        </w:rPr>
      </w:pPr>
    </w:p>
    <w:p w:rsidR="0098553A" w:rsidRDefault="0098553A"/>
    <w:p w:rsidR="0098553A" w:rsidRPr="004F1B7B" w:rsidRDefault="0098553A">
      <w:pPr>
        <w:pStyle w:val="1"/>
        <w:tabs>
          <w:tab w:val="left" w:pos="0"/>
        </w:tabs>
        <w:jc w:val="center"/>
        <w:rPr>
          <w:szCs w:val="28"/>
        </w:rPr>
      </w:pPr>
      <w:r w:rsidRPr="004F1B7B">
        <w:rPr>
          <w:szCs w:val="28"/>
        </w:rPr>
        <w:t>РАСПОРЯЖЕНИЕ</w:t>
      </w:r>
    </w:p>
    <w:p w:rsidR="0098553A" w:rsidRDefault="0098553A">
      <w:pPr>
        <w:jc w:val="center"/>
      </w:pPr>
    </w:p>
    <w:p w:rsidR="0098553A" w:rsidRDefault="0098553A"/>
    <w:p w:rsidR="0098553A" w:rsidRPr="000E5236" w:rsidRDefault="00E96A11">
      <w:pPr>
        <w:pStyle w:val="1"/>
        <w:tabs>
          <w:tab w:val="left" w:pos="0"/>
        </w:tabs>
        <w:jc w:val="left"/>
        <w:rPr>
          <w:szCs w:val="28"/>
        </w:rPr>
      </w:pPr>
      <w:r w:rsidRPr="00D15928">
        <w:rPr>
          <w:szCs w:val="28"/>
        </w:rPr>
        <w:t>20</w:t>
      </w:r>
      <w:r w:rsidR="00F86A73">
        <w:rPr>
          <w:szCs w:val="28"/>
        </w:rPr>
        <w:t>.</w:t>
      </w:r>
      <w:r w:rsidR="00863266">
        <w:rPr>
          <w:szCs w:val="28"/>
        </w:rPr>
        <w:t>0</w:t>
      </w:r>
      <w:r w:rsidRPr="00D15928">
        <w:rPr>
          <w:szCs w:val="28"/>
        </w:rPr>
        <w:t>6</w:t>
      </w:r>
      <w:r w:rsidR="0098553A" w:rsidRPr="000E5236">
        <w:rPr>
          <w:szCs w:val="28"/>
        </w:rPr>
        <w:t>.20</w:t>
      </w:r>
      <w:r w:rsidR="000E5236" w:rsidRPr="000E5236">
        <w:rPr>
          <w:szCs w:val="28"/>
        </w:rPr>
        <w:t>2</w:t>
      </w:r>
      <w:r w:rsidR="00A62324">
        <w:rPr>
          <w:szCs w:val="28"/>
        </w:rPr>
        <w:t>3</w:t>
      </w:r>
      <w:r w:rsidR="0098553A" w:rsidRPr="000E5236">
        <w:rPr>
          <w:szCs w:val="28"/>
        </w:rPr>
        <w:t xml:space="preserve">                                                                   </w:t>
      </w:r>
      <w:r w:rsidR="00C25505">
        <w:rPr>
          <w:szCs w:val="28"/>
        </w:rPr>
        <w:t xml:space="preserve">     </w:t>
      </w:r>
      <w:r w:rsidR="00C25505">
        <w:rPr>
          <w:szCs w:val="28"/>
        </w:rPr>
        <w:tab/>
        <w:t xml:space="preserve">                        № </w:t>
      </w:r>
      <w:r w:rsidRPr="00E96A11">
        <w:rPr>
          <w:szCs w:val="28"/>
        </w:rPr>
        <w:t>2</w:t>
      </w:r>
      <w:r w:rsidR="007E5A7B">
        <w:rPr>
          <w:szCs w:val="28"/>
        </w:rPr>
        <w:t>6</w:t>
      </w:r>
      <w:r w:rsidR="00E967B3">
        <w:rPr>
          <w:szCs w:val="28"/>
        </w:rPr>
        <w:t>-</w:t>
      </w:r>
      <w:r w:rsidR="008E6438" w:rsidRPr="00FA00DF">
        <w:rPr>
          <w:szCs w:val="28"/>
        </w:rPr>
        <w:t xml:space="preserve"> </w:t>
      </w:r>
      <w:proofErr w:type="gramStart"/>
      <w:r w:rsidR="00E967B3">
        <w:rPr>
          <w:szCs w:val="28"/>
        </w:rPr>
        <w:t>р</w:t>
      </w:r>
      <w:proofErr w:type="gramEnd"/>
    </w:p>
    <w:p w:rsidR="0098553A" w:rsidRPr="000E5236" w:rsidRDefault="0098553A">
      <w:pPr>
        <w:pStyle w:val="1"/>
        <w:tabs>
          <w:tab w:val="left" w:pos="0"/>
        </w:tabs>
        <w:jc w:val="center"/>
        <w:rPr>
          <w:b/>
          <w:szCs w:val="28"/>
        </w:rPr>
      </w:pPr>
    </w:p>
    <w:p w:rsidR="0098553A" w:rsidRPr="000E5236" w:rsidRDefault="0098553A">
      <w:pPr>
        <w:rPr>
          <w:sz w:val="28"/>
          <w:szCs w:val="28"/>
        </w:rPr>
      </w:pPr>
    </w:p>
    <w:p w:rsidR="00A62324" w:rsidRDefault="006D1525" w:rsidP="00A62324">
      <w:pPr>
        <w:rPr>
          <w:sz w:val="28"/>
          <w:szCs w:val="28"/>
        </w:rPr>
      </w:pPr>
      <w:r>
        <w:rPr>
          <w:sz w:val="28"/>
          <w:szCs w:val="28"/>
        </w:rPr>
        <w:t>О графике разработки в 202</w:t>
      </w:r>
      <w:r w:rsidR="0020463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  <w:r w:rsidR="00F86A73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роекта бюджета </w:t>
      </w:r>
      <w:r w:rsidR="00A6232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A62324" w:rsidRPr="00412FA8">
        <w:rPr>
          <w:sz w:val="28"/>
          <w:szCs w:val="28"/>
        </w:rPr>
        <w:t>«</w:t>
      </w:r>
      <w:r w:rsidR="00A62324">
        <w:rPr>
          <w:sz w:val="28"/>
          <w:szCs w:val="28"/>
        </w:rPr>
        <w:t xml:space="preserve">Сельское поселение </w:t>
      </w:r>
      <w:proofErr w:type="spellStart"/>
      <w:r w:rsidR="00A62324" w:rsidRPr="00412FA8">
        <w:rPr>
          <w:sz w:val="28"/>
          <w:szCs w:val="28"/>
        </w:rPr>
        <w:t>Пологозаймищенский</w:t>
      </w:r>
      <w:proofErr w:type="spellEnd"/>
      <w:r w:rsidR="00A62324" w:rsidRPr="00412FA8">
        <w:rPr>
          <w:sz w:val="28"/>
          <w:szCs w:val="28"/>
        </w:rPr>
        <w:t xml:space="preserve"> сельсовет</w:t>
      </w:r>
      <w:r w:rsidR="00A62324">
        <w:rPr>
          <w:sz w:val="28"/>
          <w:szCs w:val="28"/>
        </w:rPr>
        <w:t xml:space="preserve"> </w:t>
      </w:r>
      <w:proofErr w:type="spellStart"/>
      <w:r w:rsidR="00A62324">
        <w:rPr>
          <w:sz w:val="28"/>
          <w:szCs w:val="28"/>
        </w:rPr>
        <w:t>Ахтубинского</w:t>
      </w:r>
      <w:proofErr w:type="spellEnd"/>
      <w:r w:rsidR="00A62324">
        <w:rPr>
          <w:sz w:val="28"/>
          <w:szCs w:val="28"/>
        </w:rPr>
        <w:t xml:space="preserve"> муниципального района Астраханской области</w:t>
      </w:r>
      <w:r w:rsidR="00A62324" w:rsidRPr="00412FA8">
        <w:rPr>
          <w:sz w:val="28"/>
          <w:szCs w:val="28"/>
        </w:rPr>
        <w:t>»</w:t>
      </w:r>
      <w:r w:rsidR="00A62324">
        <w:rPr>
          <w:sz w:val="28"/>
          <w:szCs w:val="28"/>
        </w:rPr>
        <w:t xml:space="preserve"> </w:t>
      </w:r>
    </w:p>
    <w:p w:rsidR="00A62324" w:rsidRPr="00412FA8" w:rsidRDefault="00A62324" w:rsidP="00A62324">
      <w:pPr>
        <w:rPr>
          <w:sz w:val="28"/>
          <w:szCs w:val="28"/>
        </w:rPr>
      </w:pPr>
      <w:r w:rsidRPr="00412FA8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412FA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2025-2026 годов </w:t>
      </w:r>
    </w:p>
    <w:p w:rsidR="006D1525" w:rsidRDefault="006D1525" w:rsidP="006D1525">
      <w:pPr>
        <w:tabs>
          <w:tab w:val="left" w:pos="5180"/>
          <w:tab w:val="left" w:pos="8021"/>
        </w:tabs>
        <w:ind w:left="142" w:right="5243"/>
        <w:jc w:val="both"/>
        <w:rPr>
          <w:sz w:val="28"/>
          <w:szCs w:val="28"/>
        </w:rPr>
      </w:pPr>
    </w:p>
    <w:p w:rsidR="006D1525" w:rsidRDefault="006D1525" w:rsidP="006D1525">
      <w:pPr>
        <w:tabs>
          <w:tab w:val="left" w:pos="5180"/>
          <w:tab w:val="left" w:pos="8021"/>
        </w:tabs>
        <w:ind w:left="142" w:right="5243"/>
        <w:jc w:val="both"/>
        <w:rPr>
          <w:sz w:val="28"/>
          <w:szCs w:val="28"/>
        </w:rPr>
      </w:pPr>
    </w:p>
    <w:p w:rsidR="006D1525" w:rsidRDefault="006D1525" w:rsidP="006D1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 w:rsidR="006B37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сельсовет», утвержденным решением Совета муниципального образования </w:t>
      </w:r>
      <w:r w:rsidR="00A9226A">
        <w:rPr>
          <w:sz w:val="28"/>
          <w:szCs w:val="28"/>
        </w:rPr>
        <w:t>«</w:t>
      </w:r>
      <w:proofErr w:type="spellStart"/>
      <w:r w:rsidR="00A9226A">
        <w:rPr>
          <w:sz w:val="28"/>
          <w:szCs w:val="28"/>
        </w:rPr>
        <w:t>Пологозаймищенский</w:t>
      </w:r>
      <w:proofErr w:type="spellEnd"/>
      <w:r w:rsidR="00A9226A">
        <w:rPr>
          <w:sz w:val="28"/>
          <w:szCs w:val="28"/>
        </w:rPr>
        <w:t xml:space="preserve"> сельсовет» № 16 от 06.11.2015 (в редакции от 09.09.2016 № 18, от 23.11.2018 № 21, от 19.12.2019 № 10, от 12.02.2021 № 1</w:t>
      </w:r>
      <w:r w:rsidR="00F86A73">
        <w:rPr>
          <w:sz w:val="28"/>
          <w:szCs w:val="28"/>
        </w:rPr>
        <w:t xml:space="preserve">, </w:t>
      </w:r>
      <w:proofErr w:type="gramStart"/>
      <w:r w:rsidR="00F86A73">
        <w:rPr>
          <w:sz w:val="28"/>
          <w:szCs w:val="28"/>
        </w:rPr>
        <w:t>от</w:t>
      </w:r>
      <w:proofErr w:type="gramEnd"/>
      <w:r w:rsidR="00F86A73">
        <w:rPr>
          <w:sz w:val="28"/>
          <w:szCs w:val="28"/>
        </w:rPr>
        <w:t xml:space="preserve"> 25.03.2022 № 7</w:t>
      </w:r>
      <w:r w:rsidR="00A9226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A9226A" w:rsidRDefault="00A9226A" w:rsidP="006D15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525" w:rsidRDefault="006D1525" w:rsidP="00A6232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прилагаемый график разработки в 202</w:t>
      </w:r>
      <w:r w:rsidR="0020463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проекта бюджета </w:t>
      </w:r>
      <w:r w:rsidR="00A6232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A62324" w:rsidRPr="00412FA8">
        <w:rPr>
          <w:sz w:val="28"/>
          <w:szCs w:val="28"/>
        </w:rPr>
        <w:t>«</w:t>
      </w:r>
      <w:r w:rsidR="00A62324">
        <w:rPr>
          <w:sz w:val="28"/>
          <w:szCs w:val="28"/>
        </w:rPr>
        <w:t xml:space="preserve">Сельское поселение </w:t>
      </w:r>
      <w:proofErr w:type="spellStart"/>
      <w:r w:rsidR="00A62324" w:rsidRPr="00412FA8">
        <w:rPr>
          <w:sz w:val="28"/>
          <w:szCs w:val="28"/>
        </w:rPr>
        <w:t>Пологозаймищенский</w:t>
      </w:r>
      <w:proofErr w:type="spellEnd"/>
      <w:r w:rsidR="00A62324" w:rsidRPr="00412FA8">
        <w:rPr>
          <w:sz w:val="28"/>
          <w:szCs w:val="28"/>
        </w:rPr>
        <w:t xml:space="preserve"> сельсовет</w:t>
      </w:r>
      <w:r w:rsidR="00A62324">
        <w:rPr>
          <w:sz w:val="28"/>
          <w:szCs w:val="28"/>
        </w:rPr>
        <w:t xml:space="preserve"> </w:t>
      </w:r>
      <w:proofErr w:type="spellStart"/>
      <w:r w:rsidR="00A62324">
        <w:rPr>
          <w:sz w:val="28"/>
          <w:szCs w:val="28"/>
        </w:rPr>
        <w:t>Ахтубинского</w:t>
      </w:r>
      <w:proofErr w:type="spellEnd"/>
      <w:r w:rsidR="00A62324">
        <w:rPr>
          <w:sz w:val="28"/>
          <w:szCs w:val="28"/>
        </w:rPr>
        <w:t xml:space="preserve"> муниципального района Астраханской области</w:t>
      </w:r>
      <w:r w:rsidR="00A62324" w:rsidRPr="00412FA8">
        <w:rPr>
          <w:sz w:val="28"/>
          <w:szCs w:val="28"/>
        </w:rPr>
        <w:t>»</w:t>
      </w:r>
      <w:r w:rsidR="00A62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</w:t>
      </w:r>
      <w:r w:rsidR="0020463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04638">
        <w:rPr>
          <w:sz w:val="28"/>
          <w:szCs w:val="28"/>
        </w:rPr>
        <w:t>5</w:t>
      </w:r>
      <w:r w:rsidR="00F86A73">
        <w:rPr>
          <w:sz w:val="28"/>
          <w:szCs w:val="28"/>
        </w:rPr>
        <w:t xml:space="preserve"> и 202</w:t>
      </w:r>
      <w:r w:rsidR="0020463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6D1525" w:rsidRDefault="006D1525" w:rsidP="006D1525">
      <w:pPr>
        <w:tabs>
          <w:tab w:val="left" w:pos="36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бюджета </w:t>
      </w:r>
      <w:r w:rsidR="006B377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сельсовет», структурным подразделениям администрации </w:t>
      </w:r>
      <w:r w:rsidR="00A6232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сельсовет» представлять информацию согласно графику разработки в 202</w:t>
      </w:r>
      <w:r w:rsidR="0020463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проекта бюджета</w:t>
      </w:r>
      <w:r w:rsidR="00A62324">
        <w:rPr>
          <w:sz w:val="28"/>
          <w:szCs w:val="28"/>
        </w:rPr>
        <w:t xml:space="preserve"> муниципального образования «</w:t>
      </w:r>
      <w:r w:rsidR="00204638">
        <w:rPr>
          <w:sz w:val="28"/>
          <w:szCs w:val="28"/>
        </w:rPr>
        <w:t>Сельско</w:t>
      </w:r>
      <w:r w:rsidR="00A62324">
        <w:rPr>
          <w:sz w:val="28"/>
          <w:szCs w:val="28"/>
        </w:rPr>
        <w:t>е</w:t>
      </w:r>
      <w:r w:rsidR="00204638">
        <w:rPr>
          <w:sz w:val="28"/>
          <w:szCs w:val="28"/>
        </w:rPr>
        <w:t xml:space="preserve"> поселени</w:t>
      </w:r>
      <w:r w:rsidR="00A62324">
        <w:rPr>
          <w:sz w:val="28"/>
          <w:szCs w:val="28"/>
        </w:rPr>
        <w:t>е</w:t>
      </w:r>
      <w:r w:rsidR="0020463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сельсовет</w:t>
      </w:r>
      <w:r w:rsidR="006B377F" w:rsidRPr="006B377F">
        <w:rPr>
          <w:sz w:val="28"/>
          <w:szCs w:val="28"/>
        </w:rPr>
        <w:t xml:space="preserve"> </w:t>
      </w:r>
      <w:proofErr w:type="spellStart"/>
      <w:r w:rsidR="006B377F">
        <w:rPr>
          <w:sz w:val="28"/>
          <w:szCs w:val="28"/>
        </w:rPr>
        <w:t>Ахтубинского</w:t>
      </w:r>
      <w:proofErr w:type="spellEnd"/>
      <w:r w:rsidR="006B377F">
        <w:rPr>
          <w:sz w:val="28"/>
          <w:szCs w:val="28"/>
        </w:rPr>
        <w:t xml:space="preserve"> муниципального района Астраханской области</w:t>
      </w:r>
      <w:r>
        <w:rPr>
          <w:sz w:val="28"/>
          <w:szCs w:val="28"/>
        </w:rPr>
        <w:t>» на 202</w:t>
      </w:r>
      <w:r w:rsidR="00204638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 w:rsidR="00204638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204638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6D1525" w:rsidRDefault="006D1525" w:rsidP="006D1525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>Р</w:t>
      </w:r>
      <w:r>
        <w:rPr>
          <w:szCs w:val="28"/>
        </w:rPr>
        <w:t>азместить</w:t>
      </w:r>
      <w:proofErr w:type="gramEnd"/>
      <w:r>
        <w:rPr>
          <w:szCs w:val="28"/>
        </w:rPr>
        <w:t xml:space="preserve"> настоящее распоряжени</w:t>
      </w:r>
      <w:r w:rsidR="008E6438">
        <w:rPr>
          <w:szCs w:val="28"/>
        </w:rPr>
        <w:t>е</w:t>
      </w:r>
      <w:r>
        <w:rPr>
          <w:szCs w:val="28"/>
        </w:rPr>
        <w:t xml:space="preserve"> в сети Интернет на официальном сайте администрации </w:t>
      </w:r>
      <w:r w:rsidR="00A62324">
        <w:rPr>
          <w:szCs w:val="28"/>
        </w:rPr>
        <w:t>муниципального образования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Пологозаймищенский</w:t>
      </w:r>
      <w:proofErr w:type="spellEnd"/>
      <w:r>
        <w:rPr>
          <w:szCs w:val="28"/>
        </w:rPr>
        <w:t xml:space="preserve"> сельсовет».</w:t>
      </w:r>
    </w:p>
    <w:p w:rsidR="006D1525" w:rsidRDefault="006D1525" w:rsidP="006D1525">
      <w:pPr>
        <w:tabs>
          <w:tab w:val="left" w:pos="5180"/>
          <w:tab w:val="left" w:pos="802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                        за собой.</w:t>
      </w:r>
    </w:p>
    <w:p w:rsidR="0098553A" w:rsidRPr="000E5236" w:rsidRDefault="0098553A">
      <w:pPr>
        <w:jc w:val="both"/>
        <w:rPr>
          <w:sz w:val="28"/>
          <w:szCs w:val="28"/>
        </w:rPr>
      </w:pPr>
    </w:p>
    <w:p w:rsidR="002855F1" w:rsidRDefault="000E5236">
      <w:r>
        <w:rPr>
          <w:sz w:val="28"/>
          <w:szCs w:val="28"/>
        </w:rPr>
        <w:t xml:space="preserve"> </w:t>
      </w:r>
      <w:r w:rsidR="0098553A" w:rsidRPr="000E5236">
        <w:rPr>
          <w:sz w:val="28"/>
          <w:szCs w:val="28"/>
        </w:rPr>
        <w:t xml:space="preserve">Глава </w:t>
      </w:r>
      <w:r w:rsidR="00D81AD1">
        <w:rPr>
          <w:sz w:val="28"/>
          <w:szCs w:val="28"/>
        </w:rPr>
        <w:t>МО «</w:t>
      </w:r>
      <w:proofErr w:type="spellStart"/>
      <w:r w:rsidR="00D81AD1">
        <w:rPr>
          <w:sz w:val="28"/>
          <w:szCs w:val="28"/>
        </w:rPr>
        <w:t>Пологозаймищенский</w:t>
      </w:r>
      <w:proofErr w:type="spellEnd"/>
      <w:r w:rsidR="00D81AD1">
        <w:rPr>
          <w:sz w:val="28"/>
          <w:szCs w:val="28"/>
        </w:rPr>
        <w:t xml:space="preserve"> сельсовет»</w:t>
      </w:r>
      <w:r w:rsidR="0098553A" w:rsidRPr="000E5236">
        <w:rPr>
          <w:sz w:val="28"/>
          <w:szCs w:val="28"/>
        </w:rPr>
        <w:t xml:space="preserve">                              В.А. Курбатов</w:t>
      </w:r>
      <w:r w:rsidR="0098553A">
        <w:t xml:space="preserve">       </w:t>
      </w:r>
    </w:p>
    <w:p w:rsidR="002855F1" w:rsidRDefault="002855F1"/>
    <w:p w:rsidR="002855F1" w:rsidRDefault="002855F1"/>
    <w:p w:rsidR="002855F1" w:rsidRDefault="002855F1"/>
    <w:p w:rsidR="002855F1" w:rsidRDefault="002855F1"/>
    <w:p w:rsidR="002855F1" w:rsidRDefault="002855F1"/>
    <w:p w:rsidR="002855F1" w:rsidRDefault="002855F1"/>
    <w:p w:rsidR="002855F1" w:rsidRDefault="002855F1">
      <w:pPr>
        <w:sectPr w:rsidR="002855F1" w:rsidSect="004F1B7B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3820"/>
        <w:gridCol w:w="716"/>
        <w:gridCol w:w="3164"/>
        <w:gridCol w:w="1091"/>
        <w:gridCol w:w="1697"/>
        <w:gridCol w:w="429"/>
        <w:gridCol w:w="3194"/>
      </w:tblGrid>
      <w:tr w:rsidR="00FD071D" w:rsidRPr="002855F1" w:rsidTr="006B377F">
        <w:trPr>
          <w:trHeight w:val="360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bookmarkStart w:id="0" w:name="RANGE!A1:E42"/>
            <w:r w:rsidRPr="002855F1">
              <w:rPr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>Утвержден</w:t>
            </w:r>
          </w:p>
        </w:tc>
      </w:tr>
      <w:tr w:rsidR="00FD071D" w:rsidRPr="002855F1" w:rsidTr="006B377F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>распоряжением  администрации</w:t>
            </w:r>
          </w:p>
        </w:tc>
      </w:tr>
      <w:tr w:rsidR="00FD071D" w:rsidRPr="002855F1" w:rsidTr="006B377F">
        <w:trPr>
          <w:trHeight w:val="349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6B377F" w:rsidP="002855F1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муниципального образования</w:t>
            </w:r>
            <w:r w:rsidR="002855F1" w:rsidRPr="002855F1">
              <w:rPr>
                <w:color w:val="000000"/>
                <w:lang w:eastAsia="ru-RU"/>
              </w:rPr>
              <w:t xml:space="preserve"> «</w:t>
            </w:r>
            <w:proofErr w:type="spellStart"/>
            <w:r w:rsidR="002855F1" w:rsidRPr="002855F1">
              <w:rPr>
                <w:color w:val="000000"/>
                <w:lang w:eastAsia="ru-RU"/>
              </w:rPr>
              <w:t>Пологозаймищенский</w:t>
            </w:r>
            <w:proofErr w:type="spellEnd"/>
            <w:r w:rsidR="002855F1" w:rsidRPr="002855F1">
              <w:rPr>
                <w:color w:val="000000"/>
                <w:lang w:eastAsia="ru-RU"/>
              </w:rPr>
              <w:t xml:space="preserve"> сельсовет» </w:t>
            </w:r>
          </w:p>
        </w:tc>
      </w:tr>
      <w:tr w:rsidR="00FD071D" w:rsidRPr="002855F1" w:rsidTr="006B377F">
        <w:trPr>
          <w:trHeight w:val="398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7E5A7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2855F1">
              <w:rPr>
                <w:color w:val="000000"/>
                <w:lang w:eastAsia="ru-RU"/>
              </w:rPr>
              <w:t xml:space="preserve">от </w:t>
            </w:r>
            <w:r w:rsidR="00D15928">
              <w:rPr>
                <w:color w:val="000000"/>
                <w:lang w:val="en-US" w:eastAsia="ru-RU"/>
              </w:rPr>
              <w:t>20</w:t>
            </w:r>
            <w:r w:rsidRPr="002855F1">
              <w:rPr>
                <w:color w:val="000000"/>
                <w:lang w:eastAsia="ru-RU"/>
              </w:rPr>
              <w:t>.</w:t>
            </w:r>
            <w:r w:rsidR="00863266">
              <w:rPr>
                <w:color w:val="000000"/>
                <w:lang w:eastAsia="ru-RU"/>
              </w:rPr>
              <w:t>0</w:t>
            </w:r>
            <w:r w:rsidR="00D15928">
              <w:rPr>
                <w:color w:val="000000"/>
                <w:lang w:val="en-US" w:eastAsia="ru-RU"/>
              </w:rPr>
              <w:t>6</w:t>
            </w:r>
            <w:r w:rsidRPr="002855F1">
              <w:rPr>
                <w:color w:val="000000"/>
                <w:lang w:eastAsia="ru-RU"/>
              </w:rPr>
              <w:t>.202</w:t>
            </w:r>
            <w:r w:rsidR="00A62324">
              <w:rPr>
                <w:color w:val="000000"/>
                <w:lang w:eastAsia="ru-RU"/>
              </w:rPr>
              <w:t>3</w:t>
            </w:r>
            <w:r w:rsidR="00F86A73">
              <w:rPr>
                <w:color w:val="000000"/>
                <w:lang w:eastAsia="ru-RU"/>
              </w:rPr>
              <w:t xml:space="preserve"> №  </w:t>
            </w:r>
            <w:r w:rsidR="00D15928">
              <w:rPr>
                <w:color w:val="000000"/>
                <w:lang w:val="en-US" w:eastAsia="ru-RU"/>
              </w:rPr>
              <w:t>2</w:t>
            </w:r>
            <w:r w:rsidR="007E5A7B">
              <w:rPr>
                <w:color w:val="000000"/>
                <w:lang w:eastAsia="ru-RU"/>
              </w:rPr>
              <w:t>6</w:t>
            </w:r>
            <w:bookmarkStart w:id="1" w:name="_GoBack"/>
            <w:bookmarkEnd w:id="1"/>
            <w:r w:rsidRPr="002855F1">
              <w:rPr>
                <w:color w:val="000000"/>
                <w:lang w:eastAsia="ru-RU"/>
              </w:rPr>
              <w:t xml:space="preserve">-р </w:t>
            </w:r>
          </w:p>
        </w:tc>
      </w:tr>
      <w:tr w:rsidR="00FD071D" w:rsidRPr="002855F1" w:rsidTr="006B377F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2324" w:rsidRPr="002855F1" w:rsidTr="00FD071D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График</w:t>
            </w:r>
          </w:p>
        </w:tc>
      </w:tr>
      <w:tr w:rsidR="00A62324" w:rsidRPr="002855F1" w:rsidTr="00FD071D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A6232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разработки в 202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году проекта бюджета 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2855F1">
              <w:rPr>
                <w:color w:val="000000"/>
                <w:sz w:val="28"/>
                <w:szCs w:val="28"/>
                <w:lang w:eastAsia="ru-RU"/>
              </w:rPr>
              <w:t>Пологозаймищенский</w:t>
            </w:r>
            <w:proofErr w:type="spellEnd"/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62324">
              <w:rPr>
                <w:color w:val="000000"/>
                <w:sz w:val="28"/>
                <w:szCs w:val="28"/>
                <w:lang w:eastAsia="ru-RU"/>
              </w:rPr>
              <w:t>Ахтубинского</w:t>
            </w:r>
            <w:proofErr w:type="spellEnd"/>
            <w:r w:rsidR="00A62324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A62324" w:rsidRPr="002855F1" w:rsidTr="00FD071D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7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A62324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на 202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A62324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2855F1">
              <w:rPr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FD071D" w:rsidRPr="002855F1" w:rsidTr="006B377F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4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№ </w:t>
            </w:r>
            <w:proofErr w:type="gramStart"/>
            <w:r w:rsidRPr="002855F1">
              <w:rPr>
                <w:lang w:eastAsia="ru-RU"/>
              </w:rPr>
              <w:t>п</w:t>
            </w:r>
            <w:proofErr w:type="gramEnd"/>
            <w:r w:rsidRPr="002855F1">
              <w:rPr>
                <w:lang w:eastAsia="ru-RU"/>
              </w:rPr>
              <w:t>/п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Материалы и документы</w:t>
            </w:r>
          </w:p>
        </w:tc>
        <w:tc>
          <w:tcPr>
            <w:tcW w:w="1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Ответственный исполнитель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Срок представления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Куда представляется</w:t>
            </w:r>
          </w:p>
        </w:tc>
      </w:tr>
      <w:tr w:rsidR="00FD071D" w:rsidRPr="002855F1" w:rsidTr="006B377F">
        <w:trPr>
          <w:trHeight w:val="92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77F" w:rsidRDefault="002855F1" w:rsidP="00A62324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Прогноз поступления доходов и безвозмездных поступлений</w:t>
            </w:r>
          </w:p>
          <w:p w:rsidR="002855F1" w:rsidRPr="002855F1" w:rsidRDefault="002855F1" w:rsidP="00A62324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 на 202</w:t>
            </w:r>
            <w:r w:rsidR="00A62324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-202</w:t>
            </w:r>
            <w:r w:rsidR="00A62324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A62324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Главные администраторы доходов бюджета </w:t>
            </w:r>
            <w:r w:rsidR="00A62324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</w:t>
            </w:r>
            <w:r w:rsidR="001179FA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.07.202</w:t>
            </w:r>
            <w:r w:rsidR="00A62324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A62324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7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A62324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Основные показатели прогноза социально-экономического развития </w:t>
            </w:r>
            <w:r w:rsidR="00A62324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 на 202</w:t>
            </w:r>
            <w:r w:rsidR="00A62324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-202</w:t>
            </w:r>
            <w:r w:rsidR="00A62324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годы, используемые для расчета доходов бюджета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A62324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</w:t>
            </w:r>
            <w:r w:rsidR="001179FA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.07.202</w:t>
            </w:r>
            <w:r w:rsidR="00A62324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130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3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A00D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доходной части бюджета </w:t>
            </w:r>
            <w:r w:rsidR="00A62324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с учетом прогнозируемого объема доходов </w:t>
            </w:r>
            <w:r w:rsidRPr="002855F1">
              <w:rPr>
                <w:lang w:eastAsia="ru-RU"/>
              </w:rPr>
              <w:lastRenderedPageBreak/>
              <w:t>бюджета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 xml:space="preserve">Финансовый отдел администрации </w:t>
            </w:r>
            <w:r w:rsidR="00A62324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</w:t>
            </w:r>
            <w:r w:rsidR="001179FA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.07.202</w:t>
            </w:r>
            <w:r w:rsidR="00A62324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189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4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6B377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Перечень муниципальных программ </w:t>
            </w:r>
            <w:r w:rsidR="006B377F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, планируемых к реализации на территории </w:t>
            </w:r>
            <w:r w:rsidR="001179FA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в 202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годах, в разрезе подпрограмм, ведомственных целевых программ, основных мероприятий и муниципальных заказчиков подпрограмм муниципальных программ </w:t>
            </w:r>
            <w:r w:rsidR="001179FA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>, ведомственных целевых программ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27.07.202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150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5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Разработка и утверждение в установленном порядке муниципальных программ для включения в проект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r w:rsidR="006B377F">
              <w:rPr>
                <w:lang w:eastAsia="ru-RU"/>
              </w:rPr>
              <w:t xml:space="preserve">Сельское поселение 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</w:t>
            </w:r>
            <w:r w:rsidR="006B377F">
              <w:rPr>
                <w:lang w:eastAsia="ru-RU"/>
              </w:rPr>
              <w:t xml:space="preserve"> </w:t>
            </w:r>
            <w:proofErr w:type="spellStart"/>
            <w:r w:rsidR="006B377F" w:rsidRPr="006B377F">
              <w:t>Ахтубинского</w:t>
            </w:r>
            <w:proofErr w:type="spellEnd"/>
            <w:r w:rsidR="006B377F" w:rsidRPr="006B377F">
              <w:t xml:space="preserve"> муниципального района Астраханской области</w:t>
            </w:r>
            <w:r w:rsidR="00FA00DF" w:rsidRPr="006B377F">
              <w:rPr>
                <w:lang w:eastAsia="ru-RU"/>
              </w:rPr>
              <w:t>»</w:t>
            </w:r>
            <w:r w:rsidRPr="002855F1">
              <w:rPr>
                <w:lang w:eastAsia="ru-RU"/>
              </w:rPr>
              <w:t xml:space="preserve">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 в части вновь разрабатываемых муниципальных программ, принимаемых к исполнению с 202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 xml:space="preserve"> года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.08.202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99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6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Сверка исходных данных для расчета целевых межбюджетных трансфертов, необходимых для формирования межбюджетных отношений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Главные распорядители средств бюджета 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 </w:t>
            </w:r>
            <w:r w:rsidR="001179FA">
              <w:rPr>
                <w:lang w:eastAsia="ru-RU"/>
              </w:rPr>
              <w:lastRenderedPageBreak/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До 0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.08.202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lastRenderedPageBreak/>
              <w:t>сельсовет»</w:t>
            </w:r>
          </w:p>
        </w:tc>
      </w:tr>
      <w:tr w:rsidR="00FD071D" w:rsidRPr="002855F1" w:rsidTr="006B377F">
        <w:trPr>
          <w:trHeight w:val="9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7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Предварительные итоги социально-экономического развития </w:t>
            </w:r>
            <w:r w:rsidR="001179FA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за истекший период 202</w:t>
            </w:r>
            <w:r w:rsidR="001179FA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 xml:space="preserve"> года и ожидаемые итоги социально-экономического развития </w:t>
            </w:r>
            <w:r w:rsidR="001179FA">
              <w:rPr>
                <w:lang w:eastAsia="ru-RU"/>
              </w:rPr>
              <w:t>муниципального образования</w:t>
            </w:r>
            <w:r w:rsidR="00FA00DF">
              <w:rPr>
                <w:lang w:eastAsia="ru-RU"/>
              </w:rPr>
              <w:t xml:space="preserve"> 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за 202</w:t>
            </w:r>
            <w:r w:rsidR="001179FA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 xml:space="preserve"> год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Главные распорядители средств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В соответствии со сроками, установленными нормативными правовыми актами отраслевых министерств Астраханской области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9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8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Уточненный прогноз социально-экономического развития </w:t>
            </w:r>
            <w:r w:rsidR="001179FA">
              <w:rPr>
                <w:lang w:eastAsia="ru-RU"/>
              </w:rPr>
              <w:t>муниципального образования</w:t>
            </w:r>
            <w:r w:rsidR="001179FA" w:rsidRPr="002855F1">
              <w:rPr>
                <w:lang w:eastAsia="ru-RU"/>
              </w:rPr>
              <w:t xml:space="preserve"> </w:t>
            </w:r>
            <w:r w:rsidR="00FA00DF">
              <w:rPr>
                <w:lang w:eastAsia="ru-RU"/>
              </w:rPr>
              <w:t>«</w:t>
            </w:r>
            <w:proofErr w:type="spellStart"/>
            <w:r w:rsidR="00FA00DF">
              <w:rPr>
                <w:lang w:eastAsia="ru-RU"/>
              </w:rPr>
              <w:t>Пологозаймищенский</w:t>
            </w:r>
            <w:proofErr w:type="spellEnd"/>
            <w:r w:rsidR="00FA00DF">
              <w:rPr>
                <w:lang w:eastAsia="ru-RU"/>
              </w:rPr>
              <w:t xml:space="preserve"> сельсовет»</w:t>
            </w:r>
            <w:r w:rsidRPr="002855F1">
              <w:rPr>
                <w:lang w:eastAsia="ru-RU"/>
              </w:rPr>
              <w:t xml:space="preserve">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76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9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Уточненный прогноз по налоговым и неналоговым доходам бюджета (в разрезе видов доходов) на 202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75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10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6B377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Уточнение доходной части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="00FD071D" w:rsidRPr="002855F1">
              <w:rPr>
                <w:lang w:eastAsia="ru-RU"/>
              </w:rPr>
              <w:t>Пологозаймищенский</w:t>
            </w:r>
            <w:proofErr w:type="spellEnd"/>
            <w:r w:rsidR="00FD071D"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>" на 202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 Главные администраторы доходов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578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11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6B377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расходной части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="00FD071D" w:rsidRPr="002855F1">
              <w:rPr>
                <w:lang w:eastAsia="ru-RU"/>
              </w:rPr>
              <w:t>Пологозаймищенский</w:t>
            </w:r>
            <w:proofErr w:type="spellEnd"/>
            <w:r w:rsidR="00FD071D"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 xml:space="preserve">" с учетом прогнозируемого объема доходов </w:t>
            </w:r>
            <w:r w:rsidRPr="002855F1">
              <w:rPr>
                <w:lang w:eastAsia="ru-RU"/>
              </w:rPr>
              <w:lastRenderedPageBreak/>
              <w:t>бюджета и источников внутреннего финансирования дефицита бюджета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20.09.202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88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>12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D071D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проекта порядка применения бюджетной классификации в части, относящейся к бюджету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="00FD071D" w:rsidRPr="002855F1">
              <w:rPr>
                <w:lang w:eastAsia="ru-RU"/>
              </w:rPr>
              <w:t>Пологозаймищенский</w:t>
            </w:r>
            <w:proofErr w:type="spellEnd"/>
            <w:r w:rsidR="00FD071D"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>"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86A73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27.09.202</w:t>
            </w:r>
            <w:r w:rsidR="00F86A73">
              <w:rPr>
                <w:lang w:eastAsia="ru-RU"/>
              </w:rPr>
              <w:t>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68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13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6B377F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Основные характеристики проекта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="00FD071D" w:rsidRPr="002855F1">
              <w:rPr>
                <w:lang w:eastAsia="ru-RU"/>
              </w:rPr>
              <w:t>Пологозаймищенский</w:t>
            </w:r>
            <w:proofErr w:type="spellEnd"/>
            <w:r w:rsidR="00FD071D"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 xml:space="preserve">"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</w:t>
            </w:r>
            <w:r w:rsidR="001179FA">
              <w:rPr>
                <w:lang w:eastAsia="ru-RU"/>
              </w:rPr>
              <w:t>2</w:t>
            </w:r>
            <w:r w:rsidRPr="002855F1">
              <w:rPr>
                <w:lang w:eastAsia="ru-RU"/>
              </w:rPr>
              <w:t>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55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14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Рассмотрение проекта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="00FD071D" w:rsidRPr="002855F1">
              <w:rPr>
                <w:lang w:eastAsia="ru-RU"/>
              </w:rPr>
              <w:t>Пологозаймищенский</w:t>
            </w:r>
            <w:proofErr w:type="spellEnd"/>
            <w:r w:rsidR="00FD071D"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 xml:space="preserve">»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 на уровне главы муниц</w:t>
            </w:r>
            <w:r w:rsidR="00FA00DF">
              <w:rPr>
                <w:lang w:eastAsia="ru-RU"/>
              </w:rPr>
              <w:t>и</w:t>
            </w:r>
            <w:r w:rsidRPr="002855F1">
              <w:rPr>
                <w:lang w:eastAsia="ru-RU"/>
              </w:rPr>
              <w:t xml:space="preserve">пального образования 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05.10.202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Главе муниципального образования</w:t>
            </w:r>
          </w:p>
        </w:tc>
      </w:tr>
      <w:tr w:rsidR="00FD071D" w:rsidRPr="002855F1" w:rsidTr="006B377F">
        <w:trPr>
          <w:trHeight w:val="74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15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Формирование сопоставительной таблицы кодов бюджетной классификации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05.10.202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90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16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Материалы, необходимые для планирования межбюджетных трансфертов, предоставляемых из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</w:t>
            </w:r>
            <w:r w:rsidRPr="002855F1">
              <w:rPr>
                <w:lang w:eastAsia="ru-RU"/>
              </w:rPr>
              <w:lastRenderedPageBreak/>
              <w:t xml:space="preserve">бюджету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Ахтубинский</w:t>
            </w:r>
            <w:proofErr w:type="spellEnd"/>
            <w:r w:rsidRPr="002855F1">
              <w:rPr>
                <w:lang w:eastAsia="ru-RU"/>
              </w:rPr>
              <w:t xml:space="preserve"> район",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годы: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lastRenderedPageBreak/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06.10.202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983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- проекты порядков предоставления и распределения  межбюджетных трансфертов при отсутствии утвержденных нормативных правовых актов, регламентирующих правила предоставления данных межбюджетных трансфертов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11.10.202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72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- расчет потребности и распределение межбюджетных трансфертов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 xml:space="preserve">годы в электронном виде и на бумажном носителе 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</w:tr>
      <w:tr w:rsidR="00FD071D" w:rsidRPr="002855F1" w:rsidTr="006B377F">
        <w:trPr>
          <w:trHeight w:val="110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Представление паспортов утвержденных муниципальных программ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(проектов паспортов или проектов изменений в указанные паспорта)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BC3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Главные распорядители средств бюджета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</w:t>
            </w:r>
          </w:p>
        </w:tc>
        <w:tc>
          <w:tcPr>
            <w:tcW w:w="7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BC3" w:rsidRPr="002855F1" w:rsidRDefault="00B82BC3" w:rsidP="002855F1">
            <w:pPr>
              <w:suppressAutoHyphens w:val="0"/>
              <w:rPr>
                <w:lang w:eastAsia="ru-RU"/>
              </w:rPr>
            </w:pPr>
          </w:p>
        </w:tc>
      </w:tr>
      <w:tr w:rsidR="00FD071D" w:rsidRPr="002855F1" w:rsidTr="006B377F">
        <w:trPr>
          <w:trHeight w:val="912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</w:t>
            </w:r>
            <w:r w:rsidR="00B82BC3">
              <w:rPr>
                <w:lang w:eastAsia="ru-RU"/>
              </w:rPr>
              <w:t>7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Перечень имущества, составляющего казну </w:t>
            </w:r>
            <w:r w:rsidR="001179FA">
              <w:rPr>
                <w:lang w:eastAsia="ru-RU"/>
              </w:rPr>
              <w:t>муниципального образования</w:t>
            </w:r>
            <w:r w:rsidR="001179FA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Руководители структурных подразделений администрации 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>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="001179FA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85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1</w:t>
            </w:r>
            <w:r w:rsidR="00B82BC3">
              <w:rPr>
                <w:lang w:eastAsia="ru-RU"/>
              </w:rPr>
              <w:t>8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прогноза расходов главными распорядителями бюджетных средств исходя из доведенных предельных объемов бюджетного финансирования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 с учетом согласования по кодам классификации расходов бюджета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Руководители структурных подразделений администрации 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>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69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B82BC3" w:rsidP="002855F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19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Основные направления бюджетной и налоговой политики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годы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863266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>.10.202</w:t>
            </w:r>
            <w:r w:rsidR="001179FA">
              <w:rPr>
                <w:lang w:eastAsia="ru-RU"/>
              </w:rPr>
              <w:t>3</w:t>
            </w:r>
            <w:r w:rsidR="002855F1" w:rsidRPr="002855F1">
              <w:rPr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Главе муниципального образования</w:t>
            </w:r>
          </w:p>
        </w:tc>
      </w:tr>
      <w:tr w:rsidR="00FD071D" w:rsidRPr="002855F1" w:rsidTr="006B377F">
        <w:trPr>
          <w:trHeight w:val="64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  <w:r w:rsidR="00B82BC3">
              <w:rPr>
                <w:lang w:eastAsia="ru-RU"/>
              </w:rPr>
              <w:t>0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Основные направления долговой политики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"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сельсовет" на </w:t>
            </w:r>
            <w:r w:rsidR="00F86A73" w:rsidRPr="002855F1">
              <w:rPr>
                <w:lang w:eastAsia="ru-RU"/>
              </w:rPr>
              <w:t>202</w:t>
            </w:r>
            <w:r w:rsidR="001179FA">
              <w:rPr>
                <w:lang w:eastAsia="ru-RU"/>
              </w:rPr>
              <w:t>4</w:t>
            </w:r>
            <w:r w:rsidR="00F86A73" w:rsidRPr="002855F1">
              <w:rPr>
                <w:lang w:eastAsia="ru-RU"/>
              </w:rPr>
              <w:t>-202</w:t>
            </w:r>
            <w:r w:rsidR="001179FA">
              <w:rPr>
                <w:lang w:eastAsia="ru-RU"/>
              </w:rPr>
              <w:t>6</w:t>
            </w:r>
            <w:r w:rsidR="00F86A73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 xml:space="preserve">годы 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Финансовый отдел администрации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>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Главе муниципального образования</w:t>
            </w:r>
          </w:p>
        </w:tc>
      </w:tr>
      <w:tr w:rsidR="00FD071D" w:rsidRPr="002855F1" w:rsidTr="006B377F">
        <w:trPr>
          <w:trHeight w:val="86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  <w:r w:rsidR="00B82BC3">
              <w:rPr>
                <w:lang w:eastAsia="ru-RU"/>
              </w:rPr>
              <w:t>1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FD071D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Формирование проекта  решения Совета </w:t>
            </w:r>
            <w:r w:rsidR="00FD071D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«О бюджете муниципального образования «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="00FD071D" w:rsidRPr="002855F1">
              <w:rPr>
                <w:lang w:eastAsia="ru-RU"/>
              </w:rPr>
              <w:t>Пологозаймищенский</w:t>
            </w:r>
            <w:proofErr w:type="spellEnd"/>
            <w:r w:rsidR="00FD071D"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>» на 202</w:t>
            </w:r>
            <w:r w:rsidR="00FD071D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 xml:space="preserve"> год и плановый период 202</w:t>
            </w:r>
            <w:r w:rsidR="00FD071D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и 202</w:t>
            </w:r>
            <w:r w:rsidR="00FD071D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годов»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Главные распорядители средств бюджета </w:t>
            </w:r>
            <w:r w:rsidR="00FD071D">
              <w:rPr>
                <w:lang w:eastAsia="ru-RU"/>
              </w:rPr>
              <w:t>муниципального образования</w:t>
            </w:r>
            <w:r w:rsidR="00FD071D" w:rsidRPr="002855F1">
              <w:rPr>
                <w:lang w:eastAsia="ru-RU"/>
              </w:rPr>
              <w:t xml:space="preserve"> </w:t>
            </w:r>
            <w:r w:rsidRPr="002855F1">
              <w:rPr>
                <w:lang w:eastAsia="ru-RU"/>
              </w:rPr>
              <w:t>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сельсовет», структурные подразделения администрации  </w:t>
            </w:r>
            <w:r w:rsidR="00FD071D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2</w:t>
            </w:r>
            <w:r w:rsidR="001179FA">
              <w:rPr>
                <w:lang w:eastAsia="ru-RU"/>
              </w:rPr>
              <w:t>3</w:t>
            </w:r>
            <w:r w:rsidRPr="002855F1">
              <w:rPr>
                <w:lang w:eastAsia="ru-RU"/>
              </w:rPr>
              <w:t>.10.202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863266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</w:t>
            </w:r>
            <w:r w:rsidR="00863266">
              <w:rPr>
                <w:lang w:eastAsia="ru-RU"/>
              </w:rPr>
              <w:t>е</w:t>
            </w:r>
            <w:r w:rsidRPr="002855F1">
              <w:rPr>
                <w:lang w:eastAsia="ru-RU"/>
              </w:rPr>
              <w:t xml:space="preserve"> муниципального образования</w:t>
            </w:r>
          </w:p>
        </w:tc>
      </w:tr>
      <w:tr w:rsidR="00FD071D" w:rsidRPr="002855F1" w:rsidTr="006B377F">
        <w:trPr>
          <w:trHeight w:val="97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2</w:t>
            </w:r>
            <w:r w:rsidR="00B82BC3">
              <w:rPr>
                <w:lang w:eastAsia="ru-RU"/>
              </w:rPr>
              <w:t>2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 xml:space="preserve">Представление проекта решения Совета </w:t>
            </w:r>
            <w:r w:rsidR="001179FA">
              <w:rPr>
                <w:lang w:eastAsia="ru-RU"/>
              </w:rPr>
              <w:t>муниципального образования</w:t>
            </w:r>
            <w:r w:rsidRPr="002855F1">
              <w:rPr>
                <w:lang w:eastAsia="ru-RU"/>
              </w:rPr>
              <w:t xml:space="preserve">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  «О бюджете муниципального образования «</w:t>
            </w:r>
            <w:r w:rsidR="00FD071D">
              <w:rPr>
                <w:lang w:eastAsia="ru-RU"/>
              </w:rPr>
              <w:t xml:space="preserve">Сельское поселение 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</w:t>
            </w:r>
            <w:r w:rsidR="00FD071D">
              <w:rPr>
                <w:lang w:eastAsia="ru-RU"/>
              </w:rPr>
              <w:t xml:space="preserve"> </w:t>
            </w:r>
            <w:proofErr w:type="spellStart"/>
            <w:r w:rsidR="00FD071D">
              <w:rPr>
                <w:lang w:eastAsia="ru-RU"/>
              </w:rPr>
              <w:t>Ахтубинского</w:t>
            </w:r>
            <w:proofErr w:type="spellEnd"/>
            <w:r w:rsidR="00FD071D">
              <w:rPr>
                <w:lang w:eastAsia="ru-RU"/>
              </w:rPr>
              <w:t xml:space="preserve"> муниципального района Астраханской области</w:t>
            </w:r>
            <w:r w:rsidRPr="002855F1">
              <w:rPr>
                <w:lang w:eastAsia="ru-RU"/>
              </w:rPr>
              <w:t>» на 202</w:t>
            </w:r>
            <w:r w:rsidR="001179FA">
              <w:rPr>
                <w:lang w:eastAsia="ru-RU"/>
              </w:rPr>
              <w:t>4</w:t>
            </w:r>
            <w:r w:rsidRPr="002855F1">
              <w:rPr>
                <w:lang w:eastAsia="ru-RU"/>
              </w:rPr>
              <w:t xml:space="preserve"> год и плановый период 202</w:t>
            </w:r>
            <w:r w:rsidR="001179FA">
              <w:rPr>
                <w:lang w:eastAsia="ru-RU"/>
              </w:rPr>
              <w:t>5</w:t>
            </w:r>
            <w:r w:rsidRPr="002855F1">
              <w:rPr>
                <w:lang w:eastAsia="ru-RU"/>
              </w:rPr>
              <w:t xml:space="preserve"> и 202</w:t>
            </w:r>
            <w:r w:rsidR="001179FA">
              <w:rPr>
                <w:lang w:eastAsia="ru-RU"/>
              </w:rPr>
              <w:t>6</w:t>
            </w:r>
            <w:r w:rsidRPr="002855F1">
              <w:rPr>
                <w:lang w:eastAsia="ru-RU"/>
              </w:rPr>
              <w:t xml:space="preserve"> годов» в Совет муниципального образования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1179FA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До 1</w:t>
            </w:r>
            <w:r w:rsidR="001179FA">
              <w:rPr>
                <w:lang w:eastAsia="ru-RU"/>
              </w:rPr>
              <w:t>0</w:t>
            </w:r>
            <w:r w:rsidRPr="002855F1">
              <w:rPr>
                <w:lang w:eastAsia="ru-RU"/>
              </w:rPr>
              <w:t>.11.202</w:t>
            </w:r>
            <w:r w:rsidR="001179FA">
              <w:rPr>
                <w:lang w:eastAsia="ru-RU"/>
              </w:rPr>
              <w:t>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lang w:eastAsia="ru-RU"/>
              </w:rPr>
            </w:pPr>
            <w:r w:rsidRPr="002855F1">
              <w:rPr>
                <w:lang w:eastAsia="ru-RU"/>
              </w:rPr>
              <w:t>Совет муниципального образования «</w:t>
            </w:r>
            <w:proofErr w:type="spellStart"/>
            <w:r w:rsidRPr="002855F1">
              <w:rPr>
                <w:lang w:eastAsia="ru-RU"/>
              </w:rPr>
              <w:t>Пологозаймищенский</w:t>
            </w:r>
            <w:proofErr w:type="spellEnd"/>
            <w:r w:rsidRPr="002855F1">
              <w:rPr>
                <w:lang w:eastAsia="ru-RU"/>
              </w:rPr>
              <w:t xml:space="preserve"> сельсовет»</w:t>
            </w:r>
          </w:p>
        </w:tc>
      </w:tr>
      <w:tr w:rsidR="00FD071D" w:rsidRPr="002855F1" w:rsidTr="006B377F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Верно: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D071D" w:rsidRPr="002855F1" w:rsidTr="006B377F">
        <w:trPr>
          <w:trHeight w:val="375"/>
        </w:trPr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855F1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5F1" w:rsidRPr="002855F1" w:rsidRDefault="002855F1" w:rsidP="002855F1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2855F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8553A" w:rsidRDefault="0098553A" w:rsidP="006B377F"/>
    <w:sectPr w:rsidR="0098553A" w:rsidSect="002855F1">
      <w:footnotePr>
        <w:pos w:val="beneathText"/>
      </w:footnotePr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2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20"/>
        </w:tabs>
        <w:ind w:left="1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4C818A1"/>
    <w:multiLevelType w:val="multilevel"/>
    <w:tmpl w:val="3322F65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3A"/>
    <w:rsid w:val="000923FB"/>
    <w:rsid w:val="000E5236"/>
    <w:rsid w:val="001179FA"/>
    <w:rsid w:val="00144245"/>
    <w:rsid w:val="001471E8"/>
    <w:rsid w:val="001B5FCA"/>
    <w:rsid w:val="001E1C11"/>
    <w:rsid w:val="001F257C"/>
    <w:rsid w:val="001F7827"/>
    <w:rsid w:val="00204638"/>
    <w:rsid w:val="002855F1"/>
    <w:rsid w:val="002E6E27"/>
    <w:rsid w:val="0036418F"/>
    <w:rsid w:val="004F1B7B"/>
    <w:rsid w:val="006B377F"/>
    <w:rsid w:val="006D1525"/>
    <w:rsid w:val="00703118"/>
    <w:rsid w:val="0070586A"/>
    <w:rsid w:val="00766B43"/>
    <w:rsid w:val="007E5A7B"/>
    <w:rsid w:val="00863266"/>
    <w:rsid w:val="008E6438"/>
    <w:rsid w:val="009711D2"/>
    <w:rsid w:val="0098553A"/>
    <w:rsid w:val="00A36861"/>
    <w:rsid w:val="00A36DA0"/>
    <w:rsid w:val="00A62324"/>
    <w:rsid w:val="00A9226A"/>
    <w:rsid w:val="00B3106D"/>
    <w:rsid w:val="00B82BC3"/>
    <w:rsid w:val="00BB21D2"/>
    <w:rsid w:val="00C25505"/>
    <w:rsid w:val="00C4636D"/>
    <w:rsid w:val="00C73310"/>
    <w:rsid w:val="00CA067C"/>
    <w:rsid w:val="00D15928"/>
    <w:rsid w:val="00D81AD1"/>
    <w:rsid w:val="00DC060D"/>
    <w:rsid w:val="00E4348C"/>
    <w:rsid w:val="00E967B3"/>
    <w:rsid w:val="00E96A11"/>
    <w:rsid w:val="00F86A73"/>
    <w:rsid w:val="00FA00DF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257C"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F257C"/>
  </w:style>
  <w:style w:type="character" w:customStyle="1" w:styleId="2">
    <w:name w:val="Основной шрифт абзаца2"/>
    <w:rsid w:val="001F257C"/>
  </w:style>
  <w:style w:type="character" w:customStyle="1" w:styleId="Absatz-Standardschriftart">
    <w:name w:val="Absatz-Standardschriftart"/>
    <w:rsid w:val="001F257C"/>
  </w:style>
  <w:style w:type="character" w:customStyle="1" w:styleId="WW-Absatz-Standardschriftart">
    <w:name w:val="WW-Absatz-Standardschriftart"/>
    <w:rsid w:val="001F257C"/>
  </w:style>
  <w:style w:type="character" w:customStyle="1" w:styleId="WW-Absatz-Standardschriftart1">
    <w:name w:val="WW-Absatz-Standardschriftart1"/>
    <w:rsid w:val="001F257C"/>
  </w:style>
  <w:style w:type="character" w:customStyle="1" w:styleId="WW-Absatz-Standardschriftart11">
    <w:name w:val="WW-Absatz-Standardschriftart11"/>
    <w:rsid w:val="001F257C"/>
  </w:style>
  <w:style w:type="character" w:customStyle="1" w:styleId="WW-Absatz-Standardschriftart111">
    <w:name w:val="WW-Absatz-Standardschriftart111"/>
    <w:rsid w:val="001F257C"/>
  </w:style>
  <w:style w:type="character" w:customStyle="1" w:styleId="WW-Absatz-Standardschriftart1111">
    <w:name w:val="WW-Absatz-Standardschriftart1111"/>
    <w:rsid w:val="001F257C"/>
  </w:style>
  <w:style w:type="character" w:customStyle="1" w:styleId="WW-Absatz-Standardschriftart11111">
    <w:name w:val="WW-Absatz-Standardschriftart11111"/>
    <w:rsid w:val="001F257C"/>
  </w:style>
  <w:style w:type="character" w:customStyle="1" w:styleId="WW-Absatz-Standardschriftart111111">
    <w:name w:val="WW-Absatz-Standardschriftart111111"/>
    <w:rsid w:val="001F257C"/>
  </w:style>
  <w:style w:type="character" w:customStyle="1" w:styleId="WW-Absatz-Standardschriftart1111111">
    <w:name w:val="WW-Absatz-Standardschriftart1111111"/>
    <w:rsid w:val="001F257C"/>
  </w:style>
  <w:style w:type="character" w:customStyle="1" w:styleId="10">
    <w:name w:val="Основной шрифт абзаца1"/>
    <w:rsid w:val="001F257C"/>
  </w:style>
  <w:style w:type="paragraph" w:customStyle="1" w:styleId="a3">
    <w:name w:val="Заголовок"/>
    <w:basedOn w:val="a"/>
    <w:next w:val="a4"/>
    <w:rsid w:val="001F25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F257C"/>
    <w:pPr>
      <w:spacing w:after="120"/>
    </w:pPr>
  </w:style>
  <w:style w:type="paragraph" w:styleId="a5">
    <w:name w:val="List"/>
    <w:basedOn w:val="a4"/>
    <w:rsid w:val="001F257C"/>
    <w:rPr>
      <w:rFonts w:cs="Mangal"/>
    </w:rPr>
  </w:style>
  <w:style w:type="paragraph" w:customStyle="1" w:styleId="30">
    <w:name w:val="Название3"/>
    <w:basedOn w:val="a"/>
    <w:rsid w:val="001F257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F257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F257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F257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F257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57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F257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1F257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rsid w:val="001F25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1F257C"/>
    <w:pPr>
      <w:suppressLineNumbers/>
    </w:pPr>
  </w:style>
  <w:style w:type="paragraph" w:customStyle="1" w:styleId="a8">
    <w:name w:val="Заголовок таблицы"/>
    <w:basedOn w:val="a7"/>
    <w:rsid w:val="001F257C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1F257C"/>
  </w:style>
  <w:style w:type="paragraph" w:styleId="aa">
    <w:name w:val="footnote text"/>
    <w:basedOn w:val="a"/>
    <w:semiHidden/>
    <w:rsid w:val="001F257C"/>
  </w:style>
  <w:style w:type="paragraph" w:customStyle="1" w:styleId="210">
    <w:name w:val="Основной текст с отступом 21"/>
    <w:basedOn w:val="a"/>
    <w:rsid w:val="001F257C"/>
    <w:pPr>
      <w:ind w:firstLine="540"/>
      <w:jc w:val="both"/>
    </w:pPr>
  </w:style>
  <w:style w:type="paragraph" w:customStyle="1" w:styleId="ConsNormal">
    <w:name w:val="ConsNormal"/>
    <w:rsid w:val="001F257C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E967B3"/>
    <w:pPr>
      <w:widowControl w:val="0"/>
      <w:suppressAutoHyphens/>
      <w:spacing w:after="160" w:line="100" w:lineRule="atLeast"/>
    </w:pPr>
    <w:rPr>
      <w:rFonts w:ascii="Calibri" w:eastAsia="Arial Unicode MS" w:hAnsi="Calibri" w:cs="font221"/>
      <w:b/>
      <w:bCs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D1525"/>
    <w:pPr>
      <w:suppressAutoHyphens w:val="0"/>
      <w:ind w:left="720"/>
      <w:contextualSpacing/>
    </w:pPr>
    <w:rPr>
      <w:sz w:val="28"/>
      <w:lang w:eastAsia="ru-RU"/>
    </w:rPr>
  </w:style>
  <w:style w:type="paragraph" w:styleId="ac">
    <w:name w:val="Balloon Text"/>
    <w:basedOn w:val="a"/>
    <w:link w:val="ad"/>
    <w:rsid w:val="00E96A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96A1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F257C"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F257C"/>
  </w:style>
  <w:style w:type="character" w:customStyle="1" w:styleId="2">
    <w:name w:val="Основной шрифт абзаца2"/>
    <w:rsid w:val="001F257C"/>
  </w:style>
  <w:style w:type="character" w:customStyle="1" w:styleId="Absatz-Standardschriftart">
    <w:name w:val="Absatz-Standardschriftart"/>
    <w:rsid w:val="001F257C"/>
  </w:style>
  <w:style w:type="character" w:customStyle="1" w:styleId="WW-Absatz-Standardschriftart">
    <w:name w:val="WW-Absatz-Standardschriftart"/>
    <w:rsid w:val="001F257C"/>
  </w:style>
  <w:style w:type="character" w:customStyle="1" w:styleId="WW-Absatz-Standardschriftart1">
    <w:name w:val="WW-Absatz-Standardschriftart1"/>
    <w:rsid w:val="001F257C"/>
  </w:style>
  <w:style w:type="character" w:customStyle="1" w:styleId="WW-Absatz-Standardschriftart11">
    <w:name w:val="WW-Absatz-Standardschriftart11"/>
    <w:rsid w:val="001F257C"/>
  </w:style>
  <w:style w:type="character" w:customStyle="1" w:styleId="WW-Absatz-Standardschriftart111">
    <w:name w:val="WW-Absatz-Standardschriftart111"/>
    <w:rsid w:val="001F257C"/>
  </w:style>
  <w:style w:type="character" w:customStyle="1" w:styleId="WW-Absatz-Standardschriftart1111">
    <w:name w:val="WW-Absatz-Standardschriftart1111"/>
    <w:rsid w:val="001F257C"/>
  </w:style>
  <w:style w:type="character" w:customStyle="1" w:styleId="WW-Absatz-Standardschriftart11111">
    <w:name w:val="WW-Absatz-Standardschriftart11111"/>
    <w:rsid w:val="001F257C"/>
  </w:style>
  <w:style w:type="character" w:customStyle="1" w:styleId="WW-Absatz-Standardschriftart111111">
    <w:name w:val="WW-Absatz-Standardschriftart111111"/>
    <w:rsid w:val="001F257C"/>
  </w:style>
  <w:style w:type="character" w:customStyle="1" w:styleId="WW-Absatz-Standardschriftart1111111">
    <w:name w:val="WW-Absatz-Standardschriftart1111111"/>
    <w:rsid w:val="001F257C"/>
  </w:style>
  <w:style w:type="character" w:customStyle="1" w:styleId="10">
    <w:name w:val="Основной шрифт абзаца1"/>
    <w:rsid w:val="001F257C"/>
  </w:style>
  <w:style w:type="paragraph" w:customStyle="1" w:styleId="a3">
    <w:name w:val="Заголовок"/>
    <w:basedOn w:val="a"/>
    <w:next w:val="a4"/>
    <w:rsid w:val="001F257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1F257C"/>
    <w:pPr>
      <w:spacing w:after="120"/>
    </w:pPr>
  </w:style>
  <w:style w:type="paragraph" w:styleId="a5">
    <w:name w:val="List"/>
    <w:basedOn w:val="a4"/>
    <w:rsid w:val="001F257C"/>
    <w:rPr>
      <w:rFonts w:cs="Mangal"/>
    </w:rPr>
  </w:style>
  <w:style w:type="paragraph" w:customStyle="1" w:styleId="30">
    <w:name w:val="Название3"/>
    <w:basedOn w:val="a"/>
    <w:rsid w:val="001F257C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F257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F257C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F257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F257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F257C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1F257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1F257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No Spacing"/>
    <w:qFormat/>
    <w:rsid w:val="001F257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1F257C"/>
    <w:pPr>
      <w:suppressLineNumbers/>
    </w:pPr>
  </w:style>
  <w:style w:type="paragraph" w:customStyle="1" w:styleId="a8">
    <w:name w:val="Заголовок таблицы"/>
    <w:basedOn w:val="a7"/>
    <w:rsid w:val="001F257C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1F257C"/>
  </w:style>
  <w:style w:type="paragraph" w:styleId="aa">
    <w:name w:val="footnote text"/>
    <w:basedOn w:val="a"/>
    <w:semiHidden/>
    <w:rsid w:val="001F257C"/>
  </w:style>
  <w:style w:type="paragraph" w:customStyle="1" w:styleId="210">
    <w:name w:val="Основной текст с отступом 21"/>
    <w:basedOn w:val="a"/>
    <w:rsid w:val="001F257C"/>
    <w:pPr>
      <w:ind w:firstLine="540"/>
      <w:jc w:val="both"/>
    </w:pPr>
  </w:style>
  <w:style w:type="paragraph" w:customStyle="1" w:styleId="ConsNormal">
    <w:name w:val="ConsNormal"/>
    <w:rsid w:val="001F257C"/>
    <w:pPr>
      <w:widowControl w:val="0"/>
      <w:suppressAutoHyphens/>
      <w:autoSpaceDE w:val="0"/>
      <w:ind w:right="19772"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E967B3"/>
    <w:pPr>
      <w:widowControl w:val="0"/>
      <w:suppressAutoHyphens/>
      <w:spacing w:after="160" w:line="100" w:lineRule="atLeast"/>
    </w:pPr>
    <w:rPr>
      <w:rFonts w:ascii="Calibri" w:eastAsia="Arial Unicode MS" w:hAnsi="Calibri" w:cs="font221"/>
      <w:b/>
      <w:bCs/>
      <w:kern w:val="1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6D1525"/>
    <w:pPr>
      <w:suppressAutoHyphens w:val="0"/>
      <w:ind w:left="720"/>
      <w:contextualSpacing/>
    </w:pPr>
    <w:rPr>
      <w:sz w:val="28"/>
      <w:lang w:eastAsia="ru-RU"/>
    </w:rPr>
  </w:style>
  <w:style w:type="paragraph" w:styleId="ac">
    <w:name w:val="Balloon Text"/>
    <w:basedOn w:val="a"/>
    <w:link w:val="ad"/>
    <w:rsid w:val="00E96A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96A1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АСТРАХАНСКОЙ ОБЛАСТИ</vt:lpstr>
    </vt:vector>
  </TitlesOfParts>
  <Company>Reanimator Extreme Edition</Company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АСТРАХАНСКОЙ ОБЛАСТИ</dc:title>
  <dc:creator>User</dc:creator>
  <cp:lastModifiedBy>Бухгалтер</cp:lastModifiedBy>
  <cp:revision>12</cp:revision>
  <cp:lastPrinted>2023-06-21T04:32:00Z</cp:lastPrinted>
  <dcterms:created xsi:type="dcterms:W3CDTF">2023-06-15T09:39:00Z</dcterms:created>
  <dcterms:modified xsi:type="dcterms:W3CDTF">2023-06-21T04:32:00Z</dcterms:modified>
</cp:coreProperties>
</file>