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0DF" w:rsidRDefault="00D470DF" w:rsidP="00D470DF">
      <w:pPr>
        <w:tabs>
          <w:tab w:val="left" w:pos="4575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D470DF" w:rsidRDefault="00D470DF" w:rsidP="00D470DF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«ПОЛОГОЗАЙМИЩЕНСКИЙ СЕЛЬСОВЕТ» </w:t>
      </w:r>
    </w:p>
    <w:p w:rsidR="00D470DF" w:rsidRDefault="00D470DF" w:rsidP="00D470DF">
      <w:pPr>
        <w:tabs>
          <w:tab w:val="left" w:pos="1800"/>
        </w:tabs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Ахтубинский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 Астраханская область</w:t>
      </w:r>
    </w:p>
    <w:p w:rsidR="00D470DF" w:rsidRDefault="00D470DF" w:rsidP="00D470DF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D470DF" w:rsidRDefault="00D470DF" w:rsidP="00D470DF">
      <w:pPr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D470DF" w:rsidRPr="00D926B2" w:rsidRDefault="00987208" w:rsidP="00D470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470DF" w:rsidRPr="00110F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="00D470DF" w:rsidRPr="00110F19">
        <w:rPr>
          <w:rFonts w:ascii="Times New Roman" w:hAnsi="Times New Roman" w:cs="Times New Roman"/>
          <w:sz w:val="28"/>
          <w:szCs w:val="28"/>
        </w:rPr>
        <w:t>.202</w:t>
      </w:r>
      <w:r w:rsidR="00D470DF" w:rsidRPr="00D926B2">
        <w:rPr>
          <w:rFonts w:ascii="Times New Roman" w:hAnsi="Times New Roman" w:cs="Times New Roman"/>
          <w:sz w:val="28"/>
          <w:szCs w:val="28"/>
        </w:rPr>
        <w:t>3</w:t>
      </w:r>
      <w:r w:rsidR="00D470DF" w:rsidRPr="00110F19">
        <w:rPr>
          <w:rFonts w:ascii="Times New Roman" w:hAnsi="Times New Roman" w:cs="Times New Roman"/>
          <w:sz w:val="28"/>
          <w:szCs w:val="28"/>
        </w:rPr>
        <w:t xml:space="preserve"> г.       </w:t>
      </w:r>
      <w:r w:rsidR="00D470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D470DF" w:rsidRPr="00110F19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24</w:t>
      </w:r>
    </w:p>
    <w:p w:rsidR="00D470DF" w:rsidRPr="004D63E1" w:rsidRDefault="00D470DF" w:rsidP="00D470DF">
      <w:pPr>
        <w:rPr>
          <w:rFonts w:ascii="Times New Roman" w:hAnsi="Times New Roman" w:cs="Times New Roman"/>
          <w:sz w:val="28"/>
          <w:szCs w:val="28"/>
        </w:rPr>
      </w:pPr>
    </w:p>
    <w:p w:rsidR="004D63E1" w:rsidRDefault="004D63E1" w:rsidP="004D63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4D63E1">
        <w:rPr>
          <w:rFonts w:ascii="Times New Roman" w:hAnsi="Times New Roman" w:cs="Times New Roman"/>
          <w:bCs/>
          <w:sz w:val="28"/>
          <w:szCs w:val="28"/>
        </w:rPr>
        <w:t xml:space="preserve">Об утверждении Правил реструктуризации </w:t>
      </w:r>
    </w:p>
    <w:p w:rsidR="004D63E1" w:rsidRDefault="004D63E1" w:rsidP="004D63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63E1">
        <w:rPr>
          <w:rFonts w:ascii="Times New Roman" w:hAnsi="Times New Roman" w:cs="Times New Roman"/>
          <w:bCs/>
          <w:sz w:val="28"/>
          <w:szCs w:val="28"/>
        </w:rPr>
        <w:t xml:space="preserve">денежных обязательств </w:t>
      </w:r>
      <w:r w:rsidRPr="004D63E1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</w:p>
    <w:p w:rsidR="004D63E1" w:rsidRDefault="004D63E1" w:rsidP="004D63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63E1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</w:t>
      </w:r>
    </w:p>
    <w:p w:rsidR="004D63E1" w:rsidRDefault="004D63E1" w:rsidP="004D63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4D63E1">
        <w:rPr>
          <w:rFonts w:ascii="Times New Roman" w:hAnsi="Times New Roman" w:cs="Times New Roman"/>
          <w:sz w:val="28"/>
          <w:szCs w:val="28"/>
        </w:rPr>
        <w:t xml:space="preserve"> как </w:t>
      </w:r>
      <w:proofErr w:type="gramStart"/>
      <w:r w:rsidRPr="004D63E1">
        <w:rPr>
          <w:rFonts w:ascii="Times New Roman" w:hAnsi="Times New Roman" w:cs="Times New Roman"/>
          <w:sz w:val="28"/>
          <w:szCs w:val="28"/>
        </w:rPr>
        <w:t>публично-правовым</w:t>
      </w:r>
      <w:proofErr w:type="gramEnd"/>
    </w:p>
    <w:p w:rsidR="004D63E1" w:rsidRDefault="004D63E1" w:rsidP="004D63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63E1">
        <w:rPr>
          <w:rFonts w:ascii="Times New Roman" w:hAnsi="Times New Roman" w:cs="Times New Roman"/>
          <w:sz w:val="28"/>
          <w:szCs w:val="28"/>
        </w:rPr>
        <w:t xml:space="preserve"> образовани</w:t>
      </w:r>
      <w:r w:rsidR="00357289">
        <w:rPr>
          <w:rFonts w:ascii="Times New Roman" w:hAnsi="Times New Roman" w:cs="Times New Roman"/>
          <w:sz w:val="28"/>
          <w:szCs w:val="28"/>
        </w:rPr>
        <w:t>е</w:t>
      </w:r>
      <w:r w:rsidRPr="004D63E1">
        <w:rPr>
          <w:rFonts w:ascii="Times New Roman" w:hAnsi="Times New Roman" w:cs="Times New Roman"/>
          <w:sz w:val="28"/>
          <w:szCs w:val="28"/>
        </w:rPr>
        <w:t>м в правоотношениях, возникших в связи</w:t>
      </w:r>
    </w:p>
    <w:p w:rsidR="004D63E1" w:rsidRPr="004D63E1" w:rsidRDefault="004D63E1" w:rsidP="004D63E1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4D63E1">
        <w:rPr>
          <w:rFonts w:ascii="Times New Roman" w:hAnsi="Times New Roman" w:cs="Times New Roman"/>
          <w:sz w:val="28"/>
          <w:szCs w:val="28"/>
        </w:rPr>
        <w:t xml:space="preserve"> с предоставлением бюджетных кредитов</w:t>
      </w:r>
    </w:p>
    <w:p w:rsidR="004D63E1" w:rsidRPr="004D63E1" w:rsidRDefault="004D63E1" w:rsidP="004D63E1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63E1" w:rsidRPr="004D63E1" w:rsidRDefault="004D63E1" w:rsidP="004D63E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</w:p>
    <w:p w:rsidR="004D63E1" w:rsidRPr="004D63E1" w:rsidRDefault="004D63E1" w:rsidP="004D63E1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sz w:val="28"/>
          <w:szCs w:val="28"/>
        </w:rPr>
      </w:pPr>
      <w:r w:rsidRPr="004D63E1">
        <w:rPr>
          <w:rFonts w:ascii="Times New Roman" w:hAnsi="Times New Roman" w:cs="Times New Roman"/>
          <w:sz w:val="28"/>
          <w:szCs w:val="28"/>
        </w:rPr>
        <w:t xml:space="preserve">В соответствии со статьями 93.2, 93.8 Бюджетного кодекса Российской Федерации администрация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ПОСТАНОВЛЯЕТ</w:t>
      </w:r>
      <w:r w:rsidRPr="004D63E1">
        <w:rPr>
          <w:rFonts w:ascii="Times New Roman" w:hAnsi="Times New Roman" w:cs="Times New Roman"/>
          <w:sz w:val="28"/>
          <w:szCs w:val="28"/>
        </w:rPr>
        <w:t>:</w:t>
      </w:r>
    </w:p>
    <w:p w:rsidR="004D63E1" w:rsidRPr="004D63E1" w:rsidRDefault="004D63E1" w:rsidP="004D63E1">
      <w:pPr>
        <w:widowControl w:val="0"/>
        <w:autoSpaceDE w:val="0"/>
        <w:autoSpaceDN w:val="0"/>
        <w:adjustRightInd w:val="0"/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4D63E1">
        <w:rPr>
          <w:rFonts w:ascii="Times New Roman" w:hAnsi="Times New Roman" w:cs="Times New Roman"/>
          <w:sz w:val="28"/>
          <w:szCs w:val="28"/>
        </w:rPr>
        <w:t xml:space="preserve">1. Утвердить Правила </w:t>
      </w:r>
      <w:r w:rsidRPr="004D63E1">
        <w:rPr>
          <w:rFonts w:ascii="Times New Roman" w:hAnsi="Times New Roman" w:cs="Times New Roman"/>
          <w:bCs/>
          <w:sz w:val="28"/>
          <w:szCs w:val="28"/>
        </w:rPr>
        <w:t xml:space="preserve">реструктуризации денежных обязательств </w:t>
      </w:r>
      <w:r w:rsidRPr="004D63E1">
        <w:rPr>
          <w:rFonts w:ascii="Times New Roman" w:hAnsi="Times New Roman" w:cs="Times New Roman"/>
          <w:sz w:val="28"/>
          <w:szCs w:val="28"/>
        </w:rPr>
        <w:t xml:space="preserve">юридических лиц перед </w:t>
      </w:r>
      <w:r w:rsidR="00011BD0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</w:t>
      </w:r>
      <w:proofErr w:type="spellStart"/>
      <w:r w:rsidR="00011BD0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011BD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4D63E1">
        <w:rPr>
          <w:rFonts w:ascii="Times New Roman" w:hAnsi="Times New Roman" w:cs="Times New Roman"/>
          <w:sz w:val="28"/>
          <w:szCs w:val="28"/>
        </w:rPr>
        <w:t xml:space="preserve"> как публично-правовым образовани</w:t>
      </w:r>
      <w:r w:rsidR="00357289">
        <w:rPr>
          <w:rFonts w:ascii="Times New Roman" w:hAnsi="Times New Roman" w:cs="Times New Roman"/>
          <w:sz w:val="28"/>
          <w:szCs w:val="28"/>
        </w:rPr>
        <w:t>е</w:t>
      </w:r>
      <w:r w:rsidRPr="004D63E1">
        <w:rPr>
          <w:rFonts w:ascii="Times New Roman" w:hAnsi="Times New Roman" w:cs="Times New Roman"/>
          <w:sz w:val="28"/>
          <w:szCs w:val="28"/>
        </w:rPr>
        <w:t>м в правоотношениях, возникших в связи с предоставлением бюджетных кредитов (прилагается).</w:t>
      </w:r>
    </w:p>
    <w:p w:rsidR="00D470DF" w:rsidRPr="002417EF" w:rsidRDefault="00D470DF" w:rsidP="004D63E1">
      <w:pPr>
        <w:pStyle w:val="a4"/>
        <w:ind w:firstLine="360"/>
        <w:rPr>
          <w:rFonts w:ascii="Times New Roman" w:hAnsi="Times New Roman" w:cs="Times New Roman"/>
          <w:sz w:val="28"/>
          <w:szCs w:val="28"/>
        </w:rPr>
      </w:pPr>
      <w:r w:rsidRPr="002417EF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2417EF">
        <w:rPr>
          <w:rFonts w:ascii="Times New Roman" w:hAnsi="Times New Roman" w:cs="Times New Roman"/>
          <w:sz w:val="28"/>
          <w:szCs w:val="28"/>
        </w:rPr>
        <w:t>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 w:rsidRPr="002417E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официальном сайте администрации в сети интернет.</w:t>
      </w:r>
      <w:r w:rsidRPr="002417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70DF" w:rsidRPr="002417EF" w:rsidRDefault="00D470DF" w:rsidP="004D63E1">
      <w:pPr>
        <w:pStyle w:val="a4"/>
        <w:ind w:firstLine="360"/>
        <w:rPr>
          <w:color w:val="000000"/>
          <w:sz w:val="28"/>
          <w:szCs w:val="28"/>
        </w:rPr>
      </w:pPr>
      <w:r w:rsidRPr="002417EF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417EF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417EF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2417EF">
        <w:rPr>
          <w:rFonts w:ascii="Times New Roman" w:hAnsi="Times New Roman" w:cs="Times New Roman"/>
          <w:color w:val="000000"/>
          <w:sz w:val="28"/>
          <w:szCs w:val="28"/>
        </w:rPr>
        <w:t>ю за собой</w:t>
      </w:r>
      <w:r w:rsidRPr="002417EF">
        <w:rPr>
          <w:color w:val="000000"/>
          <w:sz w:val="28"/>
          <w:szCs w:val="28"/>
        </w:rPr>
        <w:t>.</w:t>
      </w:r>
    </w:p>
    <w:p w:rsidR="00D470DF" w:rsidRPr="002417EF" w:rsidRDefault="00D470DF" w:rsidP="00D470D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470DF" w:rsidRPr="002417EF" w:rsidRDefault="00D470DF" w:rsidP="00D470DF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D470DF" w:rsidRDefault="00D470DF" w:rsidP="00D47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7EF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470DF" w:rsidRDefault="00D470DF" w:rsidP="00D470D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417E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417EF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Pr="002417EF">
        <w:rPr>
          <w:rFonts w:ascii="Times New Roman" w:hAnsi="Times New Roman" w:cs="Times New Roman"/>
          <w:sz w:val="28"/>
          <w:szCs w:val="28"/>
        </w:rPr>
        <w:t xml:space="preserve"> сельсовет»            </w:t>
      </w:r>
      <w:r w:rsidR="00B32CBA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2417E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417EF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>А.Курбато</w:t>
      </w:r>
      <w:r w:rsidRPr="002417EF">
        <w:rPr>
          <w:rFonts w:ascii="Times New Roman" w:hAnsi="Times New Roman" w:cs="Times New Roman"/>
          <w:sz w:val="28"/>
          <w:szCs w:val="28"/>
        </w:rPr>
        <w:t>в</w:t>
      </w:r>
      <w:proofErr w:type="spellEnd"/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11BD0" w:rsidRPr="00011BD0" w:rsidTr="00FB507E">
        <w:tc>
          <w:tcPr>
            <w:tcW w:w="4785" w:type="dxa"/>
          </w:tcPr>
          <w:p w:rsidR="00011BD0" w:rsidRPr="00011BD0" w:rsidRDefault="00011BD0" w:rsidP="00FB50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011BD0" w:rsidRDefault="00011BD0" w:rsidP="00FB50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BD0" w:rsidRDefault="00011BD0" w:rsidP="00FB50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BD0" w:rsidRDefault="00011BD0" w:rsidP="00FB50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BD0" w:rsidRDefault="00011BD0" w:rsidP="00FB50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BD0" w:rsidRDefault="00011BD0" w:rsidP="00FB50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BD0" w:rsidRDefault="00011BD0" w:rsidP="00FB50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BD0" w:rsidRDefault="00011BD0" w:rsidP="00FB50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BD0" w:rsidRDefault="00011BD0" w:rsidP="00FB507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1BD0" w:rsidRPr="00011BD0" w:rsidRDefault="00011BD0" w:rsidP="00FB5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011BD0" w:rsidRPr="00011BD0" w:rsidRDefault="00011BD0" w:rsidP="00FB50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11BD0"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Пологозаймищенский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011BD0" w:rsidRPr="00011BD0" w:rsidRDefault="00011BD0" w:rsidP="0098720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11BD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98720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011BD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8720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11BD0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11BD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8720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bookmarkStart w:id="0" w:name="_GoBack"/>
            <w:bookmarkEnd w:id="0"/>
            <w:r w:rsidRPr="00011B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11BD0" w:rsidRPr="00011BD0" w:rsidRDefault="00011BD0" w:rsidP="00011BD0">
      <w:pPr>
        <w:rPr>
          <w:rFonts w:ascii="Times New Roman" w:hAnsi="Times New Roman" w:cs="Times New Roman"/>
          <w:sz w:val="28"/>
          <w:szCs w:val="28"/>
        </w:rPr>
      </w:pPr>
    </w:p>
    <w:p w:rsidR="00011BD0" w:rsidRPr="00011BD0" w:rsidRDefault="00011BD0" w:rsidP="00011BD0">
      <w:pPr>
        <w:pStyle w:val="ConsPlusNormal"/>
        <w:jc w:val="center"/>
        <w:rPr>
          <w:bCs/>
        </w:rPr>
      </w:pPr>
      <w:r w:rsidRPr="00011BD0">
        <w:rPr>
          <w:bCs/>
        </w:rPr>
        <w:t xml:space="preserve">Правила реструктуризации денежных обязательств </w:t>
      </w:r>
      <w:r w:rsidRPr="00011BD0">
        <w:t xml:space="preserve">юридических лиц перед </w:t>
      </w:r>
      <w:r>
        <w:rPr>
          <w:rFonts w:eastAsia="Times New Roman"/>
          <w:lang w:eastAsia="ar-SA"/>
        </w:rPr>
        <w:t>администрацией муниципального образования</w:t>
      </w:r>
      <w:r w:rsidRPr="00011BD0">
        <w:t xml:space="preserve"> как публично-правовым образовани</w:t>
      </w:r>
      <w:r w:rsidR="00357289">
        <w:t>е</w:t>
      </w:r>
      <w:r w:rsidRPr="00011BD0">
        <w:t>м в правоотношениях, возникших в связи с предоставлением бюджетных кредитов</w:t>
      </w:r>
    </w:p>
    <w:p w:rsidR="00011BD0" w:rsidRPr="00011BD0" w:rsidRDefault="00011BD0" w:rsidP="00011BD0">
      <w:pPr>
        <w:pStyle w:val="ConsPlusNormal"/>
        <w:ind w:firstLine="540"/>
        <w:jc w:val="both"/>
      </w:pPr>
    </w:p>
    <w:p w:rsidR="00011BD0" w:rsidRPr="00011BD0" w:rsidRDefault="00011BD0" w:rsidP="00011BD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11BD0" w:rsidRPr="00011BD0" w:rsidRDefault="00011BD0" w:rsidP="00011BD0">
      <w:pPr>
        <w:tabs>
          <w:tab w:val="left" w:pos="851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1.</w:t>
      </w:r>
      <w:r w:rsidRPr="00011BD0">
        <w:rPr>
          <w:rFonts w:ascii="Times New Roman" w:hAnsi="Times New Roman" w:cs="Times New Roman"/>
          <w:sz w:val="28"/>
          <w:szCs w:val="28"/>
        </w:rPr>
        <w:tab/>
        <w:t xml:space="preserve">Настоящие Правила разработаны в соответствии со статьей 93.8 Бюджетного </w:t>
      </w:r>
      <w:hyperlink r:id="rId6" w:history="1">
        <w:r w:rsidRPr="00011BD0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кодекса</w:t>
        </w:r>
      </w:hyperlink>
      <w:r w:rsidRPr="00011BD0">
        <w:rPr>
          <w:rFonts w:ascii="Times New Roman" w:hAnsi="Times New Roman" w:cs="Times New Roman"/>
          <w:sz w:val="28"/>
          <w:szCs w:val="28"/>
        </w:rPr>
        <w:t xml:space="preserve"> Российской Федерации и регулируют основания, условия и порядок реструктуризации денежных обязательств юридических лиц перед </w:t>
      </w:r>
      <w:r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«Полого-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займищенский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011BD0">
        <w:rPr>
          <w:rFonts w:ascii="Times New Roman" w:hAnsi="Times New Roman" w:cs="Times New Roman"/>
          <w:sz w:val="28"/>
          <w:szCs w:val="28"/>
        </w:rPr>
        <w:t>как публично-правовым образовани</w:t>
      </w:r>
      <w:r w:rsidR="00357289">
        <w:rPr>
          <w:rFonts w:ascii="Times New Roman" w:hAnsi="Times New Roman" w:cs="Times New Roman"/>
          <w:sz w:val="28"/>
          <w:szCs w:val="28"/>
        </w:rPr>
        <w:t>е</w:t>
      </w:r>
      <w:r w:rsidRPr="00011BD0">
        <w:rPr>
          <w:rFonts w:ascii="Times New Roman" w:hAnsi="Times New Roman" w:cs="Times New Roman"/>
          <w:sz w:val="28"/>
          <w:szCs w:val="28"/>
        </w:rPr>
        <w:t>м (далее – муниципальным образованием) в правоотношениях, возникших в связи с предоставлением бюджетных кредитов (далее – обязательства перед муниципальным образованием).</w:t>
      </w:r>
    </w:p>
    <w:p w:rsidR="00011BD0" w:rsidRPr="00011BD0" w:rsidRDefault="00011BD0" w:rsidP="00011BD0">
      <w:pPr>
        <w:tabs>
          <w:tab w:val="left" w:pos="851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2.</w:t>
      </w:r>
      <w:r w:rsidRPr="00011B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1BD0">
        <w:rPr>
          <w:rFonts w:ascii="Times New Roman" w:hAnsi="Times New Roman" w:cs="Times New Roman"/>
          <w:sz w:val="28"/>
          <w:szCs w:val="28"/>
        </w:rPr>
        <w:t>В соответствии с Решением Совета муниципального образования о бюджете на очередной финансовый год и плановый период (далее – местный бюджет) урегулирование задолженности юридических лиц по обязательствам перед муниципальным образованием осуществляется путем предоставления отсрочки и (или) рассрочки по исполнению обязательств по возврату основного долга и процентов без уменьшения размера долга на сумму пеней (при начислении таковых).</w:t>
      </w:r>
      <w:proofErr w:type="gramEnd"/>
    </w:p>
    <w:p w:rsidR="00011BD0" w:rsidRPr="00011BD0" w:rsidRDefault="00011BD0" w:rsidP="00011BD0">
      <w:pPr>
        <w:pStyle w:val="ConsPlusNormal"/>
        <w:ind w:firstLine="539"/>
        <w:jc w:val="both"/>
      </w:pPr>
      <w:r w:rsidRPr="00011BD0">
        <w:t>Срок возврата ранее предоставленных из местного бюджета юридическим лицам бюджетных кредитов продлевается на сроки, не превышающие в совокупности пятнадцати лет.</w:t>
      </w:r>
    </w:p>
    <w:p w:rsidR="00011BD0" w:rsidRPr="00011BD0" w:rsidRDefault="00011BD0" w:rsidP="00011BD0">
      <w:pPr>
        <w:pStyle w:val="ConsPlusNormal"/>
        <w:tabs>
          <w:tab w:val="left" w:pos="851"/>
        </w:tabs>
        <w:ind w:firstLine="539"/>
        <w:jc w:val="both"/>
      </w:pPr>
      <w:r w:rsidRPr="00011BD0">
        <w:t>3.</w:t>
      </w:r>
      <w:r w:rsidRPr="00011BD0">
        <w:tab/>
        <w:t xml:space="preserve">Основанием для реструктуризации задолженности юридических лиц по обязательствам перед муниципальным образованием является решение администрации </w:t>
      </w:r>
      <w:r>
        <w:t>муниципального образования «</w:t>
      </w:r>
      <w:proofErr w:type="spellStart"/>
      <w:r>
        <w:t>Пологозаймищенский</w:t>
      </w:r>
      <w:proofErr w:type="spellEnd"/>
      <w:r>
        <w:t xml:space="preserve"> сельсовет»</w:t>
      </w:r>
      <w:r w:rsidRPr="00011BD0">
        <w:t xml:space="preserve">, принятое на основании заключения администрации </w:t>
      </w:r>
      <w:r>
        <w:t>администрацией муниципального образования «</w:t>
      </w:r>
      <w:proofErr w:type="spellStart"/>
      <w:r>
        <w:t>Пологозаймищенский</w:t>
      </w:r>
      <w:proofErr w:type="spellEnd"/>
      <w:r>
        <w:t xml:space="preserve"> сельсовет»</w:t>
      </w:r>
      <w:r w:rsidRPr="00011BD0">
        <w:t xml:space="preserve"> (далее – администрация).</w:t>
      </w:r>
    </w:p>
    <w:p w:rsidR="00011BD0" w:rsidRPr="00011BD0" w:rsidRDefault="00011BD0" w:rsidP="00011BD0">
      <w:pPr>
        <w:pStyle w:val="ConsPlusNormal"/>
        <w:tabs>
          <w:tab w:val="left" w:pos="851"/>
        </w:tabs>
        <w:ind w:firstLine="539"/>
        <w:jc w:val="both"/>
      </w:pPr>
      <w:r w:rsidRPr="00011BD0">
        <w:t>4.</w:t>
      </w:r>
      <w:r w:rsidRPr="00011BD0">
        <w:tab/>
        <w:t>Обязательным условием для реструктуризации задолженности юридических лиц по обязательствам перед муниципальным образованием является проведение администрацией анализа финансового состояния юридического лица-должника и достаточности имеющегося обеспечения.</w:t>
      </w:r>
    </w:p>
    <w:p w:rsidR="00011BD0" w:rsidRPr="00011BD0" w:rsidRDefault="00011BD0" w:rsidP="00011BD0">
      <w:pPr>
        <w:pStyle w:val="ConsPlusNormal"/>
        <w:tabs>
          <w:tab w:val="left" w:pos="851"/>
        </w:tabs>
        <w:ind w:firstLine="539"/>
        <w:jc w:val="both"/>
      </w:pPr>
      <w:r w:rsidRPr="00011BD0">
        <w:t>5.</w:t>
      </w:r>
      <w:r w:rsidRPr="00011BD0">
        <w:tab/>
        <w:t>Реструктуризация задолженности юридических лиц по обязательствам перед муниципальным образованием осуществляется в следующем порядке.</w:t>
      </w:r>
    </w:p>
    <w:p w:rsidR="00011BD0" w:rsidRPr="00011BD0" w:rsidRDefault="00011BD0" w:rsidP="00B32CBA">
      <w:pPr>
        <w:tabs>
          <w:tab w:val="left" w:pos="1134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5.1.</w:t>
      </w:r>
      <w:r w:rsidRPr="00011B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1BD0">
        <w:rPr>
          <w:rFonts w:ascii="Times New Roman" w:hAnsi="Times New Roman" w:cs="Times New Roman"/>
          <w:sz w:val="28"/>
          <w:szCs w:val="28"/>
        </w:rPr>
        <w:t xml:space="preserve">Юридическое лицо-должник в срок не позднее, чем за 30 рабочих дней до наступления срока исполнения обязательств перед муниципальным </w:t>
      </w:r>
      <w:r w:rsidRPr="00011BD0">
        <w:rPr>
          <w:rFonts w:ascii="Times New Roman" w:hAnsi="Times New Roman" w:cs="Times New Roman"/>
          <w:sz w:val="28"/>
          <w:szCs w:val="28"/>
        </w:rPr>
        <w:lastRenderedPageBreak/>
        <w:t>образованием направляет в администрацию письмо с указанием причин невозможности исполнения обязательств в установленный срок и просьбой о реструктуризации задолженности с указанием основных параметров обязательства, сроков и способов его реструктуризации, подписанное лицом, уполномоченным действовать от имени должника - юридического лица (далее - руководитель), и заверенное</w:t>
      </w:r>
      <w:proofErr w:type="gramEnd"/>
      <w:r w:rsidRPr="00011BD0">
        <w:rPr>
          <w:rFonts w:ascii="Times New Roman" w:hAnsi="Times New Roman" w:cs="Times New Roman"/>
          <w:sz w:val="28"/>
          <w:szCs w:val="28"/>
        </w:rPr>
        <w:t xml:space="preserve"> печатью организации (при наличии) (далее – письмо о реструктуризации).</w:t>
      </w:r>
    </w:p>
    <w:p w:rsidR="00011BD0" w:rsidRPr="00011BD0" w:rsidRDefault="00011BD0" w:rsidP="00B32CBA">
      <w:pPr>
        <w:tabs>
          <w:tab w:val="left" w:pos="1134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5.2.</w:t>
      </w:r>
      <w:r w:rsidRPr="00011BD0">
        <w:rPr>
          <w:rFonts w:ascii="Times New Roman" w:hAnsi="Times New Roman" w:cs="Times New Roman"/>
          <w:sz w:val="28"/>
          <w:szCs w:val="28"/>
        </w:rPr>
        <w:tab/>
        <w:t xml:space="preserve">Администрация в течение 10 рабочих дней со дня поступления полного пакета документов проводит анализ финансового состояния юридического лица и достаточности имеющегося обеспечения. </w:t>
      </w:r>
    </w:p>
    <w:p w:rsidR="00011BD0" w:rsidRPr="00011BD0" w:rsidRDefault="00011BD0" w:rsidP="00B32CBA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Анализ финансового состояния получателей бюджетных кредитов осуществляется администрацией на основании данных бухгалтерской отчетности получателя бюджетных кредитов.</w:t>
      </w:r>
    </w:p>
    <w:p w:rsidR="00011BD0" w:rsidRPr="00011BD0" w:rsidRDefault="00011BD0" w:rsidP="00B32CBA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Одновременно с письмом о реструктуризации в целях проведения анализа финансового состояния юридическое лицо-должник представляет в администрацию документы, необходимые для предоставления бюджетных кредитов, а также:</w:t>
      </w:r>
    </w:p>
    <w:p w:rsidR="00011BD0" w:rsidRPr="00011BD0" w:rsidRDefault="00011BD0" w:rsidP="00B32CBA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копии учредительных документов, а также всех изменений и дополнений к ним, заверенные подписью руководителя и печатью организации (при наличии);</w:t>
      </w:r>
    </w:p>
    <w:p w:rsidR="00011BD0" w:rsidRPr="00011BD0" w:rsidRDefault="00011BD0" w:rsidP="00B32CBA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копии документов, заверенные подписью руководителя и печатью организации (при наличии), подтверждающих полномочия лица, действующего от имени организации, на подписание соответствующего договора;</w:t>
      </w:r>
    </w:p>
    <w:p w:rsidR="00011BD0" w:rsidRPr="00011BD0" w:rsidRDefault="00011BD0" w:rsidP="00B32CBA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информацию о способах обеспечения исполнения обязатель</w:t>
      </w:r>
      <w:proofErr w:type="gramStart"/>
      <w:r w:rsidRPr="00011BD0">
        <w:rPr>
          <w:rFonts w:ascii="Times New Roman" w:hAnsi="Times New Roman" w:cs="Times New Roman"/>
          <w:sz w:val="28"/>
          <w:szCs w:val="28"/>
        </w:rPr>
        <w:t>ств с пр</w:t>
      </w:r>
      <w:proofErr w:type="gramEnd"/>
      <w:r w:rsidRPr="00011BD0">
        <w:rPr>
          <w:rFonts w:ascii="Times New Roman" w:hAnsi="Times New Roman" w:cs="Times New Roman"/>
          <w:sz w:val="28"/>
          <w:szCs w:val="28"/>
        </w:rPr>
        <w:t>иложением подтверждающих документов (отчетов об оценке рыночной стоимости объектов залога, составленных не позднее 6 месяцев до момента обращения, согласия третьих лиц предоставить обеспечение и иных документов).</w:t>
      </w:r>
    </w:p>
    <w:p w:rsidR="00011BD0" w:rsidRPr="00011BD0" w:rsidRDefault="00011BD0" w:rsidP="00B32CBA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Непредставление любого из указанных документов является основанием для отказа в проведении анализа финансового состояния юридического лица.</w:t>
      </w:r>
    </w:p>
    <w:p w:rsidR="00011BD0" w:rsidRPr="00011BD0" w:rsidRDefault="00011BD0" w:rsidP="00B32CBA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Результаты проведенного анализа финансового состояния юридического лица - должника оформляются на бланке администрации в виде Информации о финансовом состоянии юридического лица, подписанной главным бухгалтером администрации.</w:t>
      </w:r>
    </w:p>
    <w:p w:rsidR="00011BD0" w:rsidRPr="00011BD0" w:rsidRDefault="00011BD0" w:rsidP="00011BD0">
      <w:pPr>
        <w:autoSpaceDE w:val="0"/>
        <w:autoSpaceDN w:val="0"/>
        <w:adjustRightInd w:val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Информация о финансовом состоянии юридического лица должна содержать:</w:t>
      </w:r>
    </w:p>
    <w:p w:rsidR="00011BD0" w:rsidRPr="00011BD0" w:rsidRDefault="00011BD0" w:rsidP="00B32CBA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наименование получателя бюджетного кредита;</w:t>
      </w:r>
    </w:p>
    <w:p w:rsidR="00011BD0" w:rsidRPr="00011BD0" w:rsidRDefault="00011BD0" w:rsidP="00B32CBA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основные показатели бухгалтерской отчетности получателя бюджетного кредита;</w:t>
      </w:r>
    </w:p>
    <w:p w:rsidR="00011BD0" w:rsidRPr="00011BD0" w:rsidRDefault="00011BD0" w:rsidP="00B32CBA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lastRenderedPageBreak/>
        <w:t>расчет сводной оценки финансового состояния получателя бюджетного кредита в каждом анализируемом периоде;</w:t>
      </w:r>
    </w:p>
    <w:p w:rsidR="00011BD0" w:rsidRPr="00011BD0" w:rsidRDefault="00011BD0" w:rsidP="00B32CBA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информацию о присвоении получателю бюджетного кредита одного из трех классов финансового состояния в каждом анализируемом периоде;</w:t>
      </w:r>
    </w:p>
    <w:p w:rsidR="00011BD0" w:rsidRPr="00011BD0" w:rsidRDefault="00011BD0" w:rsidP="00B32CBA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информацию об обеспечении исполнения обязательств;</w:t>
      </w:r>
    </w:p>
    <w:p w:rsidR="00011BD0" w:rsidRPr="00011BD0" w:rsidRDefault="00011BD0" w:rsidP="00B32CBA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выводы;</w:t>
      </w:r>
    </w:p>
    <w:p w:rsidR="00011BD0" w:rsidRPr="00011BD0" w:rsidRDefault="00011BD0" w:rsidP="00B32CBA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заключение о целесообразности и эффективности проведения реструктуризации задолженности юридического лица по обязательствам перед муниципальным образованием.</w:t>
      </w:r>
    </w:p>
    <w:p w:rsidR="00011BD0" w:rsidRPr="00011BD0" w:rsidRDefault="00011BD0" w:rsidP="00B32CBA">
      <w:pPr>
        <w:tabs>
          <w:tab w:val="left" w:pos="1134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5.3.</w:t>
      </w:r>
      <w:r w:rsidRPr="00011BD0">
        <w:rPr>
          <w:rFonts w:ascii="Times New Roman" w:hAnsi="Times New Roman" w:cs="Times New Roman"/>
          <w:sz w:val="28"/>
          <w:szCs w:val="28"/>
        </w:rPr>
        <w:tab/>
        <w:t>Основаниями для отказа в проведении реструктуризации задолженности юридических лиц по обязательствам перед муниципальным образованием</w:t>
      </w:r>
      <w:r w:rsidR="00B32CB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011BD0">
        <w:rPr>
          <w:rFonts w:ascii="Times New Roman" w:hAnsi="Times New Roman" w:cs="Times New Roman"/>
          <w:sz w:val="28"/>
          <w:szCs w:val="28"/>
        </w:rPr>
        <w:t>:</w:t>
      </w:r>
    </w:p>
    <w:p w:rsidR="00011BD0" w:rsidRPr="00011BD0" w:rsidRDefault="00011BD0" w:rsidP="00B32CBA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отрицательное заключение администрации;</w:t>
      </w:r>
    </w:p>
    <w:p w:rsidR="00011BD0" w:rsidRPr="00011BD0" w:rsidRDefault="00011BD0" w:rsidP="00B32CBA">
      <w:pPr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отсутствие надежного (ликвидного) обеспечения, соответствующего требованиям, установленным статьей 93.2 Бюджетного кодекса Российской Федерации.</w:t>
      </w:r>
    </w:p>
    <w:p w:rsidR="00011BD0" w:rsidRPr="00011BD0" w:rsidRDefault="00011BD0" w:rsidP="00B32CBA">
      <w:pPr>
        <w:tabs>
          <w:tab w:val="left" w:pos="1134"/>
        </w:tabs>
        <w:autoSpaceDE w:val="0"/>
        <w:autoSpaceDN w:val="0"/>
        <w:adjustRightInd w:val="0"/>
        <w:spacing w:after="0"/>
        <w:ind w:firstLine="539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5.4.</w:t>
      </w:r>
      <w:r w:rsidRPr="00011BD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11BD0">
        <w:rPr>
          <w:rFonts w:ascii="Times New Roman" w:hAnsi="Times New Roman" w:cs="Times New Roman"/>
          <w:sz w:val="28"/>
          <w:szCs w:val="28"/>
        </w:rPr>
        <w:t xml:space="preserve">Администрация в течение 5 рабочих дней со дня подготовки информации о финансовом состоянии юридического лица подготавливает и представляет на рассмотрение Главы </w:t>
      </w:r>
      <w:r w:rsidR="00B32CB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32CBA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B32CBA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011BD0">
        <w:rPr>
          <w:rFonts w:ascii="Times New Roman" w:hAnsi="Times New Roman" w:cs="Times New Roman"/>
          <w:sz w:val="28"/>
          <w:szCs w:val="28"/>
        </w:rPr>
        <w:t xml:space="preserve">проект распоряжения администрации </w:t>
      </w:r>
      <w:r w:rsidR="00B32CB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32CBA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B32CBA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011BD0">
        <w:rPr>
          <w:rFonts w:ascii="Times New Roman" w:hAnsi="Times New Roman" w:cs="Times New Roman"/>
          <w:sz w:val="28"/>
          <w:szCs w:val="28"/>
        </w:rPr>
        <w:t>о реструктуризации задолженности юридического лица по ранее предоставленному бюджетному кредиту, с приложением информации администрации о финансовом состоянии юридического лица, либо письменно информирует Заявителя о причинах отказа в проведении</w:t>
      </w:r>
      <w:proofErr w:type="gramEnd"/>
      <w:r w:rsidRPr="00011BD0">
        <w:rPr>
          <w:rFonts w:ascii="Times New Roman" w:hAnsi="Times New Roman" w:cs="Times New Roman"/>
          <w:sz w:val="28"/>
          <w:szCs w:val="28"/>
        </w:rPr>
        <w:t xml:space="preserve"> реструктуризации.</w:t>
      </w:r>
    </w:p>
    <w:p w:rsidR="00011BD0" w:rsidRDefault="00011BD0" w:rsidP="00011BD0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011BD0">
        <w:rPr>
          <w:rFonts w:ascii="Times New Roman" w:hAnsi="Times New Roman" w:cs="Times New Roman"/>
          <w:sz w:val="28"/>
          <w:szCs w:val="28"/>
        </w:rPr>
        <w:t>6.</w:t>
      </w:r>
      <w:r w:rsidRPr="00011BD0">
        <w:rPr>
          <w:rFonts w:ascii="Times New Roman" w:hAnsi="Times New Roman" w:cs="Times New Roman"/>
          <w:sz w:val="28"/>
          <w:szCs w:val="28"/>
        </w:rPr>
        <w:tab/>
        <w:t xml:space="preserve">Детализация условий и сроков реструктуризации задолженности юридических лиц по обязательствам перед муниципальным образованием устанавливается дополнительными соглашениями к договорам о предоставлении бюджетных кредитов, заключаемыми администрацией </w:t>
      </w:r>
      <w:r w:rsidR="00B32CB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32CBA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B32CBA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011BD0">
        <w:rPr>
          <w:rFonts w:ascii="Times New Roman" w:hAnsi="Times New Roman" w:cs="Times New Roman"/>
          <w:sz w:val="28"/>
          <w:szCs w:val="28"/>
        </w:rPr>
        <w:t xml:space="preserve">, либо уполномоченным ею органом с должником на основании вступившего в силу распоряжения администрации </w:t>
      </w:r>
      <w:r w:rsidR="00B32CBA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B32CBA">
        <w:rPr>
          <w:rFonts w:ascii="Times New Roman" w:hAnsi="Times New Roman" w:cs="Times New Roman"/>
          <w:sz w:val="28"/>
          <w:szCs w:val="28"/>
        </w:rPr>
        <w:t>Пологозаймищенский</w:t>
      </w:r>
      <w:proofErr w:type="spellEnd"/>
      <w:r w:rsidR="00B32CBA">
        <w:rPr>
          <w:rFonts w:ascii="Times New Roman" w:hAnsi="Times New Roman" w:cs="Times New Roman"/>
          <w:sz w:val="28"/>
          <w:szCs w:val="28"/>
        </w:rPr>
        <w:t xml:space="preserve"> сельсовет» </w:t>
      </w:r>
      <w:r w:rsidRPr="00011BD0">
        <w:rPr>
          <w:rFonts w:ascii="Times New Roman" w:hAnsi="Times New Roman" w:cs="Times New Roman"/>
          <w:sz w:val="28"/>
          <w:szCs w:val="28"/>
        </w:rPr>
        <w:t>о реструктуризации задолженности.</w:t>
      </w:r>
    </w:p>
    <w:p w:rsidR="00B32CBA" w:rsidRPr="00011BD0" w:rsidRDefault="00B32CBA" w:rsidP="00011BD0">
      <w:pPr>
        <w:tabs>
          <w:tab w:val="left" w:pos="851"/>
        </w:tabs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ВЕРНО:</w:t>
      </w:r>
    </w:p>
    <w:p w:rsidR="00A00240" w:rsidRDefault="00A00240"/>
    <w:sectPr w:rsidR="00A00240" w:rsidSect="00D470DF">
      <w:pgSz w:w="11907" w:h="16839"/>
      <w:pgMar w:top="1134" w:right="851" w:bottom="295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6E98"/>
    <w:multiLevelType w:val="multilevel"/>
    <w:tmpl w:val="279C183A"/>
    <w:lvl w:ilvl="0">
      <w:start w:val="1"/>
      <w:numFmt w:val="decimal"/>
      <w:lvlText w:val="%1."/>
      <w:lvlJc w:val="left"/>
      <w:pPr>
        <w:ind w:left="495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1635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2415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2835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3615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4815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595" w:hanging="2160"/>
      </w:pPr>
      <w:rPr>
        <w:rFonts w:cs="Calibri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E7"/>
    <w:rsid w:val="00011BD0"/>
    <w:rsid w:val="000A2B41"/>
    <w:rsid w:val="002F07DF"/>
    <w:rsid w:val="00357289"/>
    <w:rsid w:val="004D63E1"/>
    <w:rsid w:val="007B1828"/>
    <w:rsid w:val="008D7F8C"/>
    <w:rsid w:val="00987208"/>
    <w:rsid w:val="00A00240"/>
    <w:rsid w:val="00B16A2D"/>
    <w:rsid w:val="00B32CBA"/>
    <w:rsid w:val="00D470DF"/>
    <w:rsid w:val="00D90A90"/>
    <w:rsid w:val="00E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93B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7F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-column-name">
    <w:name w:val="info-column-name"/>
    <w:basedOn w:val="a0"/>
    <w:rsid w:val="008D7F8C"/>
  </w:style>
  <w:style w:type="character" w:customStyle="1" w:styleId="size105e">
    <w:name w:val="size105e"/>
    <w:basedOn w:val="a0"/>
    <w:rsid w:val="008D7F8C"/>
  </w:style>
  <w:style w:type="paragraph" w:styleId="a3">
    <w:name w:val="List Paragraph"/>
    <w:basedOn w:val="a"/>
    <w:uiPriority w:val="1"/>
    <w:qFormat/>
    <w:rsid w:val="00D470DF"/>
    <w:pPr>
      <w:spacing w:after="0" w:line="360" w:lineRule="auto"/>
      <w:ind w:left="720"/>
      <w:jc w:val="both"/>
    </w:pPr>
    <w:rPr>
      <w:rFonts w:ascii="Calibri" w:eastAsia="Times New Roman" w:hAnsi="Calibri" w:cs="Calibri"/>
    </w:rPr>
  </w:style>
  <w:style w:type="paragraph" w:styleId="a4">
    <w:name w:val="No Spacing"/>
    <w:uiPriority w:val="99"/>
    <w:qFormat/>
    <w:rsid w:val="00D470DF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FontStyle12">
    <w:name w:val="Font Style12"/>
    <w:basedOn w:val="a0"/>
    <w:uiPriority w:val="99"/>
    <w:rsid w:val="00D470DF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011BD0"/>
    <w:rPr>
      <w:color w:val="0000FF"/>
      <w:u w:val="single"/>
    </w:rPr>
  </w:style>
  <w:style w:type="paragraph" w:customStyle="1" w:styleId="ConsPlusNormal">
    <w:name w:val="ConsPlusNormal"/>
    <w:rsid w:val="00011B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6">
    <w:name w:val="Table Grid"/>
    <w:basedOn w:val="a1"/>
    <w:uiPriority w:val="59"/>
    <w:rsid w:val="0001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7F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E93B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D7F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info-column-name">
    <w:name w:val="info-column-name"/>
    <w:basedOn w:val="a0"/>
    <w:rsid w:val="008D7F8C"/>
  </w:style>
  <w:style w:type="character" w:customStyle="1" w:styleId="size105e">
    <w:name w:val="size105e"/>
    <w:basedOn w:val="a0"/>
    <w:rsid w:val="008D7F8C"/>
  </w:style>
  <w:style w:type="paragraph" w:styleId="a3">
    <w:name w:val="List Paragraph"/>
    <w:basedOn w:val="a"/>
    <w:uiPriority w:val="1"/>
    <w:qFormat/>
    <w:rsid w:val="00D470DF"/>
    <w:pPr>
      <w:spacing w:after="0" w:line="360" w:lineRule="auto"/>
      <w:ind w:left="720"/>
      <w:jc w:val="both"/>
    </w:pPr>
    <w:rPr>
      <w:rFonts w:ascii="Calibri" w:eastAsia="Times New Roman" w:hAnsi="Calibri" w:cs="Calibri"/>
    </w:rPr>
  </w:style>
  <w:style w:type="paragraph" w:styleId="a4">
    <w:name w:val="No Spacing"/>
    <w:uiPriority w:val="99"/>
    <w:qFormat/>
    <w:rsid w:val="00D470DF"/>
    <w:pPr>
      <w:spacing w:after="0" w:line="240" w:lineRule="auto"/>
      <w:jc w:val="both"/>
    </w:pPr>
    <w:rPr>
      <w:rFonts w:ascii="Calibri" w:eastAsia="Times New Roman" w:hAnsi="Calibri" w:cs="Calibri"/>
    </w:rPr>
  </w:style>
  <w:style w:type="character" w:customStyle="1" w:styleId="FontStyle12">
    <w:name w:val="Font Style12"/>
    <w:basedOn w:val="a0"/>
    <w:uiPriority w:val="99"/>
    <w:rsid w:val="00D470DF"/>
    <w:rPr>
      <w:rFonts w:ascii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011BD0"/>
    <w:rPr>
      <w:color w:val="0000FF"/>
      <w:u w:val="single"/>
    </w:rPr>
  </w:style>
  <w:style w:type="paragraph" w:customStyle="1" w:styleId="ConsPlusNormal">
    <w:name w:val="ConsPlusNormal"/>
    <w:rsid w:val="00011B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table" w:styleId="a6">
    <w:name w:val="Table Grid"/>
    <w:basedOn w:val="a1"/>
    <w:uiPriority w:val="59"/>
    <w:rsid w:val="00011B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8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7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C4D3AD97B9BA79AF807807C667005D6850F7CF4BEE8BFB77A7B1AC9704F12C749AD480B43CD8A8B9EE21937A871DBDA9021AAC86E91H7Q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Пологое</dc:creator>
  <cp:lastModifiedBy>Бухгалтер</cp:lastModifiedBy>
  <cp:revision>10</cp:revision>
  <cp:lastPrinted>2023-08-14T05:14:00Z</cp:lastPrinted>
  <dcterms:created xsi:type="dcterms:W3CDTF">2023-06-27T07:10:00Z</dcterms:created>
  <dcterms:modified xsi:type="dcterms:W3CDTF">2023-08-14T05:15:00Z</dcterms:modified>
</cp:coreProperties>
</file>