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19" w:rsidRDefault="00110F19" w:rsidP="00110F19">
      <w:pPr>
        <w:tabs>
          <w:tab w:val="left" w:pos="4575"/>
        </w:tabs>
        <w:jc w:val="center"/>
        <w:rPr>
          <w:rFonts w:ascii="Times New Roman" w:hAnsi="Times New Roman"/>
          <w:sz w:val="28"/>
          <w:szCs w:val="28"/>
        </w:rPr>
      </w:pPr>
      <w:r>
        <w:rPr>
          <w:rFonts w:ascii="Times New Roman" w:hAnsi="Times New Roman"/>
          <w:sz w:val="28"/>
          <w:szCs w:val="28"/>
        </w:rPr>
        <w:t>АДМИНИСТРАЦИЯ МУНИЦИПАЛЬНОГО ОБРАЗОВАНИЯ</w:t>
      </w:r>
    </w:p>
    <w:p w:rsidR="00110F19" w:rsidRDefault="00110F19" w:rsidP="00110F19">
      <w:pPr>
        <w:tabs>
          <w:tab w:val="left" w:pos="1800"/>
        </w:tabs>
        <w:jc w:val="center"/>
        <w:rPr>
          <w:rFonts w:ascii="Times New Roman" w:hAnsi="Times New Roman"/>
          <w:sz w:val="28"/>
          <w:szCs w:val="28"/>
        </w:rPr>
      </w:pPr>
      <w:r>
        <w:rPr>
          <w:rFonts w:ascii="Times New Roman" w:hAnsi="Times New Roman"/>
          <w:sz w:val="28"/>
          <w:szCs w:val="28"/>
        </w:rPr>
        <w:t xml:space="preserve">«ПОЛОГОЗАЙМИЩЕНСКИЙ СЕЛЬСОВЕТ» </w:t>
      </w:r>
    </w:p>
    <w:p w:rsidR="00110F19" w:rsidRDefault="00110F19" w:rsidP="00110F19">
      <w:pPr>
        <w:tabs>
          <w:tab w:val="left" w:pos="1800"/>
        </w:tabs>
        <w:jc w:val="center"/>
        <w:rPr>
          <w:rFonts w:ascii="Times New Roman" w:hAnsi="Times New Roman"/>
          <w:sz w:val="28"/>
          <w:szCs w:val="28"/>
        </w:rPr>
      </w:pPr>
      <w:r>
        <w:rPr>
          <w:rFonts w:ascii="Times New Roman" w:hAnsi="Times New Roman"/>
          <w:sz w:val="28"/>
          <w:szCs w:val="28"/>
        </w:rPr>
        <w:t>Ахтубинский район  Астраханская область</w:t>
      </w:r>
    </w:p>
    <w:p w:rsidR="00110F19" w:rsidRDefault="00110F19" w:rsidP="00110F19">
      <w:pPr>
        <w:tabs>
          <w:tab w:val="left" w:pos="1800"/>
        </w:tabs>
        <w:jc w:val="center"/>
        <w:rPr>
          <w:rFonts w:ascii="Times New Roman" w:hAnsi="Times New Roman"/>
          <w:sz w:val="28"/>
          <w:szCs w:val="28"/>
        </w:rPr>
      </w:pPr>
    </w:p>
    <w:p w:rsidR="00110F19" w:rsidRDefault="00110F19" w:rsidP="00110F19">
      <w:pPr>
        <w:tabs>
          <w:tab w:val="left" w:pos="1800"/>
        </w:tabs>
        <w:jc w:val="center"/>
        <w:rPr>
          <w:rFonts w:ascii="Times New Roman" w:hAnsi="Times New Roman"/>
          <w:sz w:val="28"/>
          <w:szCs w:val="28"/>
        </w:rPr>
      </w:pPr>
      <w:r>
        <w:rPr>
          <w:rFonts w:ascii="Times New Roman" w:hAnsi="Times New Roman"/>
          <w:sz w:val="28"/>
          <w:szCs w:val="28"/>
        </w:rPr>
        <w:t>ПОСТАНОВЛЕНИЕ</w:t>
      </w:r>
    </w:p>
    <w:p w:rsidR="00F6398E" w:rsidRPr="00110F19" w:rsidRDefault="006C0DB6" w:rsidP="0017258A">
      <w:pPr>
        <w:rPr>
          <w:rFonts w:ascii="Times New Roman" w:hAnsi="Times New Roman" w:cs="Times New Roman"/>
          <w:sz w:val="28"/>
          <w:szCs w:val="28"/>
        </w:rPr>
      </w:pPr>
      <w:r>
        <w:rPr>
          <w:rFonts w:ascii="Times New Roman" w:hAnsi="Times New Roman" w:cs="Times New Roman"/>
          <w:sz w:val="28"/>
          <w:szCs w:val="28"/>
        </w:rPr>
        <w:t>01</w:t>
      </w:r>
      <w:r w:rsidR="00F6398E" w:rsidRPr="00110F19">
        <w:rPr>
          <w:rFonts w:ascii="Times New Roman" w:hAnsi="Times New Roman" w:cs="Times New Roman"/>
          <w:sz w:val="28"/>
          <w:szCs w:val="28"/>
        </w:rPr>
        <w:t>.1</w:t>
      </w:r>
      <w:r w:rsidR="00110F19" w:rsidRPr="00110F19">
        <w:rPr>
          <w:rFonts w:ascii="Times New Roman" w:hAnsi="Times New Roman" w:cs="Times New Roman"/>
          <w:sz w:val="28"/>
          <w:szCs w:val="28"/>
        </w:rPr>
        <w:t>2</w:t>
      </w:r>
      <w:r w:rsidR="00F6398E" w:rsidRPr="00110F19">
        <w:rPr>
          <w:rFonts w:ascii="Times New Roman" w:hAnsi="Times New Roman" w:cs="Times New Roman"/>
          <w:sz w:val="28"/>
          <w:szCs w:val="28"/>
        </w:rPr>
        <w:t xml:space="preserve">.2021 г. </w:t>
      </w:r>
      <w:r w:rsidR="00110F19" w:rsidRPr="00110F19">
        <w:rPr>
          <w:rFonts w:ascii="Times New Roman" w:hAnsi="Times New Roman" w:cs="Times New Roman"/>
          <w:sz w:val="28"/>
          <w:szCs w:val="28"/>
        </w:rPr>
        <w:t xml:space="preserve">      </w:t>
      </w:r>
      <w:r w:rsidR="00110F19">
        <w:rPr>
          <w:rFonts w:ascii="Times New Roman" w:hAnsi="Times New Roman" w:cs="Times New Roman"/>
          <w:sz w:val="28"/>
          <w:szCs w:val="28"/>
        </w:rPr>
        <w:t xml:space="preserve">                                                                                     </w:t>
      </w:r>
      <w:r w:rsidR="00F6398E" w:rsidRPr="00110F19">
        <w:rPr>
          <w:rFonts w:ascii="Times New Roman" w:hAnsi="Times New Roman" w:cs="Times New Roman"/>
          <w:sz w:val="28"/>
          <w:szCs w:val="28"/>
        </w:rPr>
        <w:t xml:space="preserve">№ </w:t>
      </w:r>
      <w:r>
        <w:rPr>
          <w:rFonts w:ascii="Times New Roman" w:hAnsi="Times New Roman" w:cs="Times New Roman"/>
          <w:sz w:val="28"/>
          <w:szCs w:val="28"/>
        </w:rPr>
        <w:t>46</w:t>
      </w:r>
    </w:p>
    <w:p w:rsidR="00DB1F9E" w:rsidRDefault="00F6398E" w:rsidP="00DB1F9E">
      <w:pPr>
        <w:spacing w:line="276" w:lineRule="auto"/>
        <w:rPr>
          <w:rStyle w:val="FontStyle12"/>
        </w:rPr>
      </w:pPr>
      <w:r w:rsidRPr="002417EF">
        <w:rPr>
          <w:rStyle w:val="FontStyle12"/>
        </w:rPr>
        <w:t xml:space="preserve">О порядке санкционирования оплаты денежных </w:t>
      </w:r>
      <w:r w:rsidR="00DB1F9E">
        <w:rPr>
          <w:rStyle w:val="FontStyle12"/>
        </w:rPr>
        <w:t>о</w:t>
      </w:r>
      <w:r w:rsidRPr="002417EF">
        <w:rPr>
          <w:rStyle w:val="FontStyle12"/>
        </w:rPr>
        <w:t xml:space="preserve">бязательств </w:t>
      </w:r>
    </w:p>
    <w:p w:rsidR="00DB1F9E" w:rsidRDefault="00F6398E" w:rsidP="00DB1F9E">
      <w:pPr>
        <w:spacing w:line="276" w:lineRule="auto"/>
        <w:rPr>
          <w:rStyle w:val="FontStyle12"/>
        </w:rPr>
      </w:pPr>
      <w:r w:rsidRPr="002417EF">
        <w:rPr>
          <w:rStyle w:val="FontStyle12"/>
        </w:rPr>
        <w:t>получателей средств бюджета МО «</w:t>
      </w:r>
      <w:r w:rsidR="002417EF" w:rsidRPr="002417EF">
        <w:rPr>
          <w:rStyle w:val="FontStyle12"/>
        </w:rPr>
        <w:t>Пологозаймищенский</w:t>
      </w:r>
      <w:r w:rsidRPr="002417EF">
        <w:rPr>
          <w:rStyle w:val="FontStyle12"/>
        </w:rPr>
        <w:t xml:space="preserve"> сельсовет»</w:t>
      </w:r>
    </w:p>
    <w:p w:rsidR="00DB1F9E" w:rsidRDefault="00F6398E" w:rsidP="00DB1F9E">
      <w:pPr>
        <w:spacing w:line="276" w:lineRule="auto"/>
        <w:rPr>
          <w:rStyle w:val="FontStyle12"/>
        </w:rPr>
      </w:pPr>
      <w:r w:rsidRPr="002417EF">
        <w:rPr>
          <w:rStyle w:val="FontStyle12"/>
        </w:rPr>
        <w:t xml:space="preserve"> и </w:t>
      </w:r>
      <w:r w:rsidR="00DB1F9E">
        <w:rPr>
          <w:rStyle w:val="FontStyle12"/>
        </w:rPr>
        <w:t>оплаты денежных обязательств, подлежащих исполнению за счет</w:t>
      </w:r>
    </w:p>
    <w:p w:rsidR="00DB1F9E" w:rsidRDefault="00DB1F9E" w:rsidP="00DB1F9E">
      <w:pPr>
        <w:spacing w:line="276" w:lineRule="auto"/>
        <w:rPr>
          <w:rStyle w:val="FontStyle12"/>
        </w:rPr>
      </w:pPr>
      <w:r>
        <w:rPr>
          <w:rStyle w:val="FontStyle12"/>
        </w:rPr>
        <w:t xml:space="preserve"> бюджетных ассигнований по </w:t>
      </w:r>
      <w:r w:rsidR="00F6398E" w:rsidRPr="002417EF">
        <w:rPr>
          <w:rStyle w:val="FontStyle12"/>
        </w:rPr>
        <w:t>источник</w:t>
      </w:r>
      <w:r>
        <w:rPr>
          <w:rStyle w:val="FontStyle12"/>
        </w:rPr>
        <w:t>ам</w:t>
      </w:r>
      <w:r w:rsidR="00F6398E" w:rsidRPr="002417EF">
        <w:rPr>
          <w:rStyle w:val="FontStyle12"/>
        </w:rPr>
        <w:t xml:space="preserve"> финансирования дефицита</w:t>
      </w:r>
    </w:p>
    <w:p w:rsidR="00DB1F9E" w:rsidRDefault="00F6398E" w:rsidP="00DB1F9E">
      <w:pPr>
        <w:spacing w:line="276" w:lineRule="auto"/>
        <w:rPr>
          <w:rStyle w:val="FontStyle12"/>
        </w:rPr>
      </w:pPr>
      <w:r w:rsidRPr="002417EF">
        <w:rPr>
          <w:rStyle w:val="FontStyle12"/>
        </w:rPr>
        <w:t xml:space="preserve"> бюджета МО «</w:t>
      </w:r>
      <w:r w:rsidR="002417EF" w:rsidRPr="002417EF">
        <w:rPr>
          <w:rStyle w:val="FontStyle12"/>
        </w:rPr>
        <w:t>Пологозаймищенский</w:t>
      </w:r>
      <w:r w:rsidRPr="002417EF">
        <w:rPr>
          <w:rStyle w:val="FontStyle12"/>
        </w:rPr>
        <w:t xml:space="preserve"> сельсовет» </w:t>
      </w:r>
      <w:bookmarkStart w:id="0" w:name="_GoBack"/>
      <w:bookmarkEnd w:id="0"/>
      <w:r w:rsidR="002417EF">
        <w:rPr>
          <w:rStyle w:val="FontStyle12"/>
        </w:rPr>
        <w:t>территор</w:t>
      </w:r>
      <w:r w:rsidR="000F3D0F">
        <w:rPr>
          <w:rStyle w:val="FontStyle12"/>
        </w:rPr>
        <w:t>и</w:t>
      </w:r>
      <w:r w:rsidR="002417EF">
        <w:rPr>
          <w:rStyle w:val="FontStyle12"/>
        </w:rPr>
        <w:t>альными</w:t>
      </w:r>
    </w:p>
    <w:p w:rsidR="00F6398E" w:rsidRPr="002417EF" w:rsidRDefault="002417EF" w:rsidP="00DB1F9E">
      <w:pPr>
        <w:spacing w:line="276" w:lineRule="auto"/>
        <w:rPr>
          <w:rStyle w:val="FontStyle12"/>
        </w:rPr>
      </w:pPr>
      <w:r>
        <w:rPr>
          <w:rStyle w:val="FontStyle12"/>
        </w:rPr>
        <w:t xml:space="preserve"> органами</w:t>
      </w:r>
      <w:r w:rsidR="00F6398E" w:rsidRPr="002417EF">
        <w:rPr>
          <w:rStyle w:val="FontStyle12"/>
        </w:rPr>
        <w:t xml:space="preserve"> Федерального казначейства по Астраханской области</w:t>
      </w:r>
    </w:p>
    <w:p w:rsidR="00F6398E" w:rsidRPr="002417EF" w:rsidRDefault="00F6398E" w:rsidP="0085769E">
      <w:pPr>
        <w:autoSpaceDE w:val="0"/>
        <w:autoSpaceDN w:val="0"/>
        <w:adjustRightInd w:val="0"/>
        <w:ind w:firstLine="539"/>
        <w:rPr>
          <w:rFonts w:ascii="Times New Roman" w:hAnsi="Times New Roman" w:cs="Times New Roman"/>
          <w:sz w:val="28"/>
          <w:szCs w:val="28"/>
        </w:rPr>
      </w:pPr>
    </w:p>
    <w:p w:rsidR="00F6398E" w:rsidRDefault="00F6398E" w:rsidP="002417EF">
      <w:pPr>
        <w:widowControl w:val="0"/>
        <w:autoSpaceDE w:val="0"/>
        <w:autoSpaceDN w:val="0"/>
        <w:adjustRightInd w:val="0"/>
        <w:spacing w:line="240" w:lineRule="auto"/>
        <w:ind w:firstLine="708"/>
        <w:rPr>
          <w:rFonts w:ascii="Times New Roman" w:hAnsi="Times New Roman" w:cs="Times New Roman"/>
          <w:sz w:val="28"/>
          <w:szCs w:val="28"/>
        </w:rPr>
      </w:pPr>
      <w:r w:rsidRPr="002417EF">
        <w:rPr>
          <w:rFonts w:ascii="Times New Roman" w:hAnsi="Times New Roman" w:cs="Times New Roman"/>
          <w:sz w:val="28"/>
          <w:szCs w:val="28"/>
        </w:rPr>
        <w:t>В соответствии со статьями 219 и 219.2 Бюджетного кодекса Российской Федерации, в целях совершенствования порядка санкционирования оплаты денежных обязательств получателей средств бюджета МО «</w:t>
      </w:r>
      <w:r w:rsidR="002417EF" w:rsidRPr="002417EF">
        <w:rPr>
          <w:rFonts w:ascii="Times New Roman" w:hAnsi="Times New Roman" w:cs="Times New Roman"/>
          <w:sz w:val="28"/>
          <w:szCs w:val="28"/>
        </w:rPr>
        <w:t>Пологозаймищенский</w:t>
      </w:r>
      <w:r w:rsidRPr="002417EF">
        <w:rPr>
          <w:rFonts w:ascii="Times New Roman" w:hAnsi="Times New Roman" w:cs="Times New Roman"/>
          <w:sz w:val="28"/>
          <w:szCs w:val="28"/>
        </w:rPr>
        <w:t xml:space="preserve"> сельсовет» и администраторов источников финансирования дефицита бюджета МО «</w:t>
      </w:r>
      <w:r w:rsidR="002417EF" w:rsidRPr="002417EF">
        <w:rPr>
          <w:rFonts w:ascii="Times New Roman" w:hAnsi="Times New Roman" w:cs="Times New Roman"/>
          <w:sz w:val="28"/>
          <w:szCs w:val="28"/>
        </w:rPr>
        <w:t>Пологозаймищенский</w:t>
      </w:r>
      <w:r w:rsidRPr="002417EF">
        <w:rPr>
          <w:rFonts w:ascii="Times New Roman" w:hAnsi="Times New Roman" w:cs="Times New Roman"/>
          <w:sz w:val="28"/>
          <w:szCs w:val="28"/>
        </w:rPr>
        <w:t xml:space="preserve"> сельсовет»</w:t>
      </w:r>
      <w:r w:rsidR="002417EF">
        <w:rPr>
          <w:rFonts w:ascii="Times New Roman" w:hAnsi="Times New Roman" w:cs="Times New Roman"/>
          <w:sz w:val="28"/>
          <w:szCs w:val="28"/>
        </w:rPr>
        <w:t xml:space="preserve"> администрация муниципального образования «Пологозаймищенский сельсовет» </w:t>
      </w:r>
      <w:r w:rsidRPr="002417EF">
        <w:rPr>
          <w:rFonts w:ascii="Times New Roman" w:hAnsi="Times New Roman" w:cs="Times New Roman"/>
          <w:b/>
          <w:sz w:val="28"/>
          <w:szCs w:val="28"/>
        </w:rPr>
        <w:t>ПОСТАНОВЛЯ</w:t>
      </w:r>
      <w:r w:rsidR="002417EF">
        <w:rPr>
          <w:rFonts w:ascii="Times New Roman" w:hAnsi="Times New Roman" w:cs="Times New Roman"/>
          <w:b/>
          <w:sz w:val="28"/>
          <w:szCs w:val="28"/>
        </w:rPr>
        <w:t>ЕТ</w:t>
      </w:r>
      <w:r w:rsidRPr="002417EF">
        <w:rPr>
          <w:rFonts w:ascii="Times New Roman" w:hAnsi="Times New Roman" w:cs="Times New Roman"/>
          <w:sz w:val="28"/>
          <w:szCs w:val="28"/>
        </w:rPr>
        <w:t>:</w:t>
      </w:r>
    </w:p>
    <w:p w:rsidR="00F6398E" w:rsidRPr="002417EF" w:rsidRDefault="00F6398E" w:rsidP="0025402D">
      <w:pPr>
        <w:pStyle w:val="af2"/>
        <w:rPr>
          <w:rFonts w:ascii="Times New Roman" w:hAnsi="Times New Roman" w:cs="Times New Roman"/>
          <w:sz w:val="28"/>
          <w:szCs w:val="28"/>
        </w:rPr>
      </w:pPr>
      <w:r w:rsidRPr="002417EF">
        <w:rPr>
          <w:rFonts w:ascii="Times New Roman" w:hAnsi="Times New Roman" w:cs="Times New Roman"/>
          <w:sz w:val="28"/>
          <w:szCs w:val="28"/>
        </w:rPr>
        <w:t xml:space="preserve"> 1.</w:t>
      </w:r>
      <w:r w:rsidR="00110F19">
        <w:rPr>
          <w:rFonts w:ascii="Times New Roman" w:hAnsi="Times New Roman" w:cs="Times New Roman"/>
          <w:sz w:val="28"/>
          <w:szCs w:val="28"/>
        </w:rPr>
        <w:t xml:space="preserve"> </w:t>
      </w:r>
      <w:r w:rsidRPr="002417EF">
        <w:rPr>
          <w:rFonts w:ascii="Times New Roman" w:hAnsi="Times New Roman" w:cs="Times New Roman"/>
          <w:sz w:val="28"/>
          <w:szCs w:val="28"/>
        </w:rPr>
        <w:t>Утвердить прилагаемый Порядок санкционирования оплаты денежных обязательств получателей средств бюджета</w:t>
      </w:r>
      <w:r w:rsidR="002417EF">
        <w:rPr>
          <w:rFonts w:ascii="Times New Roman" w:hAnsi="Times New Roman" w:cs="Times New Roman"/>
          <w:sz w:val="28"/>
          <w:szCs w:val="28"/>
        </w:rPr>
        <w:t xml:space="preserve"> </w:t>
      </w:r>
      <w:r w:rsidRPr="002417EF">
        <w:rPr>
          <w:rFonts w:ascii="Times New Roman" w:hAnsi="Times New Roman" w:cs="Times New Roman"/>
          <w:sz w:val="28"/>
          <w:szCs w:val="28"/>
        </w:rPr>
        <w:t>МО «</w:t>
      </w:r>
      <w:r w:rsidR="002417EF" w:rsidRPr="002417EF">
        <w:rPr>
          <w:rFonts w:ascii="Times New Roman" w:hAnsi="Times New Roman" w:cs="Times New Roman"/>
          <w:sz w:val="28"/>
          <w:szCs w:val="28"/>
        </w:rPr>
        <w:t>Пологозаймищенский</w:t>
      </w:r>
      <w:r w:rsidRPr="002417EF">
        <w:rPr>
          <w:rFonts w:ascii="Times New Roman" w:hAnsi="Times New Roman" w:cs="Times New Roman"/>
          <w:sz w:val="28"/>
          <w:szCs w:val="28"/>
        </w:rPr>
        <w:t xml:space="preserve"> сельсовет» и</w:t>
      </w:r>
      <w:r w:rsidR="00DB1F9E">
        <w:rPr>
          <w:rFonts w:ascii="Times New Roman" w:hAnsi="Times New Roman" w:cs="Times New Roman"/>
          <w:sz w:val="28"/>
          <w:szCs w:val="28"/>
        </w:rPr>
        <w:t xml:space="preserve"> оплаты денежных обязательств, подлежащих исполнению за счет бюджетных ассигнований по </w:t>
      </w:r>
      <w:r w:rsidRPr="002417EF">
        <w:rPr>
          <w:rFonts w:ascii="Times New Roman" w:hAnsi="Times New Roman" w:cs="Times New Roman"/>
          <w:sz w:val="28"/>
          <w:szCs w:val="28"/>
        </w:rPr>
        <w:t>источник</w:t>
      </w:r>
      <w:r w:rsidR="00DB1F9E">
        <w:rPr>
          <w:rFonts w:ascii="Times New Roman" w:hAnsi="Times New Roman" w:cs="Times New Roman"/>
          <w:sz w:val="28"/>
          <w:szCs w:val="28"/>
        </w:rPr>
        <w:t>ам</w:t>
      </w:r>
      <w:r w:rsidRPr="002417EF">
        <w:rPr>
          <w:rFonts w:ascii="Times New Roman" w:hAnsi="Times New Roman" w:cs="Times New Roman"/>
          <w:sz w:val="28"/>
          <w:szCs w:val="28"/>
        </w:rPr>
        <w:t xml:space="preserve"> финансирования дефицита бюджета МО «</w:t>
      </w:r>
      <w:r w:rsidR="002417EF" w:rsidRPr="002417EF">
        <w:rPr>
          <w:rFonts w:ascii="Times New Roman" w:hAnsi="Times New Roman" w:cs="Times New Roman"/>
          <w:sz w:val="28"/>
          <w:szCs w:val="28"/>
        </w:rPr>
        <w:t>Пологозаймищенский</w:t>
      </w:r>
      <w:r w:rsidRPr="002417EF">
        <w:rPr>
          <w:rFonts w:ascii="Times New Roman" w:hAnsi="Times New Roman" w:cs="Times New Roman"/>
          <w:sz w:val="28"/>
          <w:szCs w:val="28"/>
        </w:rPr>
        <w:t xml:space="preserve"> сельсовет»</w:t>
      </w:r>
      <w:r w:rsidR="000F3D0F" w:rsidRPr="000F3D0F">
        <w:rPr>
          <w:rFonts w:ascii="Times New Roman" w:hAnsi="Times New Roman" w:cs="Times New Roman"/>
          <w:sz w:val="28"/>
          <w:szCs w:val="28"/>
        </w:rPr>
        <w:t xml:space="preserve"> </w:t>
      </w:r>
      <w:r w:rsidR="000F3D0F" w:rsidRPr="002417EF">
        <w:rPr>
          <w:rFonts w:ascii="Times New Roman" w:hAnsi="Times New Roman" w:cs="Times New Roman"/>
          <w:sz w:val="28"/>
          <w:szCs w:val="28"/>
        </w:rPr>
        <w:t>территориальными органами Федерального казначейства</w:t>
      </w:r>
      <w:r w:rsidRPr="002417EF">
        <w:rPr>
          <w:rFonts w:ascii="Times New Roman" w:hAnsi="Times New Roman" w:cs="Times New Roman"/>
          <w:sz w:val="28"/>
          <w:szCs w:val="28"/>
        </w:rPr>
        <w:t xml:space="preserve"> (далее</w:t>
      </w:r>
      <w:r w:rsidR="002417EF">
        <w:rPr>
          <w:rFonts w:ascii="Times New Roman" w:hAnsi="Times New Roman" w:cs="Times New Roman"/>
          <w:sz w:val="28"/>
          <w:szCs w:val="28"/>
        </w:rPr>
        <w:t xml:space="preserve"> </w:t>
      </w:r>
      <w:r w:rsidRPr="002417EF">
        <w:rPr>
          <w:rFonts w:ascii="Times New Roman" w:hAnsi="Times New Roman" w:cs="Times New Roman"/>
          <w:sz w:val="28"/>
          <w:szCs w:val="28"/>
        </w:rPr>
        <w:t>- Порядок).</w:t>
      </w:r>
    </w:p>
    <w:p w:rsidR="00F6398E" w:rsidRPr="002417EF" w:rsidRDefault="00F6398E" w:rsidP="004609AF">
      <w:pPr>
        <w:pStyle w:val="af2"/>
        <w:rPr>
          <w:rFonts w:ascii="Times New Roman" w:hAnsi="Times New Roman" w:cs="Times New Roman"/>
          <w:sz w:val="28"/>
          <w:szCs w:val="28"/>
        </w:rPr>
      </w:pPr>
      <w:r w:rsidRPr="002417EF">
        <w:rPr>
          <w:rFonts w:ascii="Times New Roman" w:hAnsi="Times New Roman" w:cs="Times New Roman"/>
          <w:color w:val="000000"/>
          <w:sz w:val="28"/>
          <w:szCs w:val="28"/>
        </w:rPr>
        <w:t>2.</w:t>
      </w:r>
      <w:r w:rsidR="00110F19">
        <w:rPr>
          <w:rFonts w:ascii="Times New Roman" w:hAnsi="Times New Roman" w:cs="Times New Roman"/>
          <w:color w:val="000000"/>
          <w:sz w:val="28"/>
          <w:szCs w:val="28"/>
        </w:rPr>
        <w:t xml:space="preserve"> </w:t>
      </w:r>
      <w:r w:rsidR="002417EF">
        <w:rPr>
          <w:rFonts w:ascii="Times New Roman" w:hAnsi="Times New Roman" w:cs="Times New Roman"/>
          <w:color w:val="000000"/>
          <w:sz w:val="28"/>
          <w:szCs w:val="28"/>
        </w:rPr>
        <w:t>Р</w:t>
      </w:r>
      <w:r w:rsidRPr="002417EF">
        <w:rPr>
          <w:rFonts w:ascii="Times New Roman" w:hAnsi="Times New Roman" w:cs="Times New Roman"/>
          <w:sz w:val="28"/>
          <w:szCs w:val="28"/>
        </w:rPr>
        <w:t>азме</w:t>
      </w:r>
      <w:r w:rsidR="002417EF">
        <w:rPr>
          <w:rFonts w:ascii="Times New Roman" w:hAnsi="Times New Roman" w:cs="Times New Roman"/>
          <w:sz w:val="28"/>
          <w:szCs w:val="28"/>
        </w:rPr>
        <w:t>стить настоящее постановление</w:t>
      </w:r>
      <w:r w:rsidRPr="002417EF">
        <w:rPr>
          <w:rFonts w:ascii="Times New Roman" w:hAnsi="Times New Roman" w:cs="Times New Roman"/>
          <w:sz w:val="28"/>
          <w:szCs w:val="28"/>
        </w:rPr>
        <w:t xml:space="preserve"> на </w:t>
      </w:r>
      <w:r w:rsidR="00110F19">
        <w:rPr>
          <w:rFonts w:ascii="Times New Roman" w:hAnsi="Times New Roman" w:cs="Times New Roman"/>
          <w:sz w:val="28"/>
          <w:szCs w:val="28"/>
        </w:rPr>
        <w:t>официальном сайте администрации в сети интернет.</w:t>
      </w:r>
      <w:r w:rsidRPr="002417EF">
        <w:rPr>
          <w:rFonts w:ascii="Times New Roman" w:hAnsi="Times New Roman" w:cs="Times New Roman"/>
          <w:sz w:val="28"/>
          <w:szCs w:val="28"/>
        </w:rPr>
        <w:t xml:space="preserve"> </w:t>
      </w:r>
    </w:p>
    <w:p w:rsidR="00F6398E" w:rsidRDefault="00F6398E" w:rsidP="004609AF">
      <w:pPr>
        <w:pStyle w:val="af2"/>
        <w:rPr>
          <w:rFonts w:ascii="Times New Roman" w:hAnsi="Times New Roman" w:cs="Times New Roman"/>
          <w:color w:val="000000"/>
          <w:sz w:val="28"/>
          <w:szCs w:val="28"/>
        </w:rPr>
      </w:pPr>
      <w:r w:rsidRPr="002417EF">
        <w:rPr>
          <w:rFonts w:ascii="Times New Roman" w:hAnsi="Times New Roman" w:cs="Times New Roman"/>
          <w:color w:val="000000"/>
          <w:sz w:val="28"/>
          <w:szCs w:val="28"/>
        </w:rPr>
        <w:t>3.</w:t>
      </w:r>
      <w:r w:rsidR="00110F19">
        <w:rPr>
          <w:rFonts w:ascii="Times New Roman" w:hAnsi="Times New Roman" w:cs="Times New Roman"/>
          <w:color w:val="000000"/>
          <w:sz w:val="28"/>
          <w:szCs w:val="28"/>
        </w:rPr>
        <w:t xml:space="preserve"> </w:t>
      </w:r>
      <w:r w:rsidRPr="002417EF">
        <w:rPr>
          <w:rFonts w:ascii="Times New Roman" w:hAnsi="Times New Roman" w:cs="Times New Roman"/>
          <w:color w:val="000000"/>
          <w:sz w:val="28"/>
          <w:szCs w:val="28"/>
        </w:rPr>
        <w:t>Настоящее постановление вступает в силу с</w:t>
      </w:r>
      <w:r w:rsidR="00110F19">
        <w:rPr>
          <w:rFonts w:ascii="Times New Roman" w:hAnsi="Times New Roman" w:cs="Times New Roman"/>
          <w:color w:val="000000"/>
          <w:sz w:val="28"/>
          <w:szCs w:val="28"/>
        </w:rPr>
        <w:t xml:space="preserve"> 01.01.2022г</w:t>
      </w:r>
      <w:r w:rsidRPr="002417EF">
        <w:rPr>
          <w:rFonts w:ascii="Times New Roman" w:hAnsi="Times New Roman" w:cs="Times New Roman"/>
          <w:color w:val="000000"/>
          <w:sz w:val="28"/>
          <w:szCs w:val="28"/>
        </w:rPr>
        <w:t>.</w:t>
      </w:r>
    </w:p>
    <w:p w:rsidR="00110F19" w:rsidRPr="002417EF" w:rsidRDefault="00110F19" w:rsidP="00110F19">
      <w:pPr>
        <w:pStyle w:val="af2"/>
        <w:rPr>
          <w:rFonts w:ascii="Times New Roman" w:hAnsi="Times New Roman" w:cs="Times New Roman"/>
          <w:color w:val="000000"/>
          <w:sz w:val="28"/>
          <w:szCs w:val="28"/>
        </w:rPr>
      </w:pPr>
      <w:r>
        <w:rPr>
          <w:rFonts w:ascii="Times New Roman" w:hAnsi="Times New Roman" w:cs="Times New Roman"/>
          <w:color w:val="000000"/>
          <w:sz w:val="28"/>
          <w:szCs w:val="28"/>
        </w:rPr>
        <w:t xml:space="preserve">4. Считать утратившим силу с 01.01.2022 г </w:t>
      </w:r>
      <w:r w:rsidRPr="00110F19">
        <w:rPr>
          <w:rFonts w:ascii="Times New Roman" w:hAnsi="Times New Roman"/>
          <w:sz w:val="28"/>
          <w:szCs w:val="28"/>
        </w:rPr>
        <w:t>Порядок санкционирования оплаты денежных обязательств получателей средств бюджета муниципального образования «Пологозаймищенский сельсовет» и администраторов источников финансирования дефицита бюджета муниципального образования «Пологозаймищенский сельсовет»</w:t>
      </w:r>
      <w:r>
        <w:rPr>
          <w:rFonts w:ascii="Times New Roman" w:hAnsi="Times New Roman"/>
          <w:sz w:val="28"/>
          <w:szCs w:val="28"/>
        </w:rPr>
        <w:t xml:space="preserve">, утвержденный </w:t>
      </w:r>
      <w:r>
        <w:rPr>
          <w:rFonts w:ascii="Times New Roman" w:hAnsi="Times New Roman" w:cs="Times New Roman"/>
          <w:color w:val="000000"/>
          <w:sz w:val="28"/>
          <w:szCs w:val="28"/>
        </w:rPr>
        <w:t>Постановлением администрации МО «Пологозаймищенский сельсовет» от 08.04.2016 № 40.</w:t>
      </w:r>
    </w:p>
    <w:p w:rsidR="00F6398E" w:rsidRPr="002417EF" w:rsidRDefault="00110F19" w:rsidP="00ED6DCE">
      <w:pPr>
        <w:pStyle w:val="af2"/>
        <w:rPr>
          <w:color w:val="000000"/>
          <w:sz w:val="28"/>
          <w:szCs w:val="28"/>
        </w:rPr>
      </w:pPr>
      <w:r>
        <w:rPr>
          <w:rFonts w:ascii="Times New Roman" w:hAnsi="Times New Roman" w:cs="Times New Roman"/>
          <w:color w:val="000000"/>
          <w:sz w:val="28"/>
          <w:szCs w:val="28"/>
        </w:rPr>
        <w:t>5</w:t>
      </w:r>
      <w:r w:rsidR="00F6398E" w:rsidRPr="002417E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6398E" w:rsidRPr="002417EF">
        <w:rPr>
          <w:rFonts w:ascii="Times New Roman" w:hAnsi="Times New Roman" w:cs="Times New Roman"/>
          <w:color w:val="000000"/>
          <w:sz w:val="28"/>
          <w:szCs w:val="28"/>
        </w:rPr>
        <w:t>Контроль за выполнением настоящего постановления оставл</w:t>
      </w:r>
      <w:r w:rsidR="00DB1F9E">
        <w:rPr>
          <w:rFonts w:ascii="Times New Roman" w:hAnsi="Times New Roman" w:cs="Times New Roman"/>
          <w:color w:val="000000"/>
          <w:sz w:val="28"/>
          <w:szCs w:val="28"/>
        </w:rPr>
        <w:t>я</w:t>
      </w:r>
      <w:r w:rsidR="00F6398E" w:rsidRPr="002417EF">
        <w:rPr>
          <w:rFonts w:ascii="Times New Roman" w:hAnsi="Times New Roman" w:cs="Times New Roman"/>
          <w:color w:val="000000"/>
          <w:sz w:val="28"/>
          <w:szCs w:val="28"/>
        </w:rPr>
        <w:t>ю за собой</w:t>
      </w:r>
      <w:r w:rsidR="00F6398E" w:rsidRPr="002417EF">
        <w:rPr>
          <w:color w:val="000000"/>
          <w:sz w:val="28"/>
          <w:szCs w:val="28"/>
        </w:rPr>
        <w:t>.</w:t>
      </w:r>
    </w:p>
    <w:p w:rsidR="00F6398E" w:rsidRPr="002417EF" w:rsidRDefault="00F6398E" w:rsidP="006A421C">
      <w:pPr>
        <w:pStyle w:val="af2"/>
        <w:rPr>
          <w:rFonts w:ascii="Times New Roman" w:hAnsi="Times New Roman" w:cs="Times New Roman"/>
          <w:color w:val="000000"/>
          <w:sz w:val="28"/>
          <w:szCs w:val="28"/>
        </w:rPr>
      </w:pPr>
    </w:p>
    <w:p w:rsidR="00F6398E" w:rsidRPr="002417EF" w:rsidRDefault="00F6398E" w:rsidP="006A421C">
      <w:pPr>
        <w:pStyle w:val="af2"/>
        <w:rPr>
          <w:rFonts w:ascii="Times New Roman" w:hAnsi="Times New Roman" w:cs="Times New Roman"/>
          <w:color w:val="000000"/>
          <w:sz w:val="28"/>
          <w:szCs w:val="28"/>
        </w:rPr>
      </w:pPr>
    </w:p>
    <w:p w:rsidR="00F6398E" w:rsidRDefault="00F6398E" w:rsidP="00110F19">
      <w:pPr>
        <w:rPr>
          <w:rFonts w:ascii="Times New Roman" w:hAnsi="Times New Roman" w:cs="Times New Roman"/>
          <w:sz w:val="28"/>
          <w:szCs w:val="28"/>
        </w:rPr>
      </w:pPr>
      <w:r w:rsidRPr="002417EF">
        <w:rPr>
          <w:rFonts w:ascii="Times New Roman" w:hAnsi="Times New Roman" w:cs="Times New Roman"/>
          <w:sz w:val="28"/>
          <w:szCs w:val="28"/>
        </w:rPr>
        <w:t>Глава МО «</w:t>
      </w:r>
      <w:r w:rsidR="002417EF" w:rsidRPr="002417EF">
        <w:rPr>
          <w:rFonts w:ascii="Times New Roman" w:hAnsi="Times New Roman" w:cs="Times New Roman"/>
          <w:sz w:val="28"/>
          <w:szCs w:val="28"/>
        </w:rPr>
        <w:t>Пологозаймищенский</w:t>
      </w:r>
      <w:r w:rsidRPr="002417EF">
        <w:rPr>
          <w:rFonts w:ascii="Times New Roman" w:hAnsi="Times New Roman" w:cs="Times New Roman"/>
          <w:sz w:val="28"/>
          <w:szCs w:val="28"/>
        </w:rPr>
        <w:t xml:space="preserve"> сельсовет»              В.</w:t>
      </w:r>
      <w:r w:rsidR="002417EF">
        <w:rPr>
          <w:rFonts w:ascii="Times New Roman" w:hAnsi="Times New Roman" w:cs="Times New Roman"/>
          <w:sz w:val="28"/>
          <w:szCs w:val="28"/>
        </w:rPr>
        <w:t>А.Курбато</w:t>
      </w:r>
      <w:r w:rsidRPr="002417EF">
        <w:rPr>
          <w:rFonts w:ascii="Times New Roman" w:hAnsi="Times New Roman" w:cs="Times New Roman"/>
          <w:sz w:val="28"/>
          <w:szCs w:val="28"/>
        </w:rPr>
        <w:t>в</w:t>
      </w:r>
    </w:p>
    <w:p w:rsidR="007D0214" w:rsidRPr="002417EF" w:rsidRDefault="007D0214" w:rsidP="00110F19">
      <w:pPr>
        <w:rPr>
          <w:rFonts w:ascii="Times New Roman" w:hAnsi="Times New Roman" w:cs="Times New Roman"/>
          <w:sz w:val="28"/>
          <w:szCs w:val="28"/>
        </w:rPr>
      </w:pPr>
    </w:p>
    <w:p w:rsidR="00DB1F9E" w:rsidRPr="001C4261" w:rsidRDefault="00DB1F9E" w:rsidP="00DB1F9E">
      <w:pPr>
        <w:spacing w:line="240" w:lineRule="auto"/>
        <w:jc w:val="right"/>
        <w:rPr>
          <w:rFonts w:ascii="Times New Roman" w:hAnsi="Times New Roman" w:cs="Times New Roman"/>
        </w:rPr>
      </w:pPr>
      <w:r w:rsidRPr="001C4261">
        <w:rPr>
          <w:rFonts w:ascii="Times New Roman" w:hAnsi="Times New Roman" w:cs="Times New Roman"/>
          <w:sz w:val="24"/>
          <w:szCs w:val="24"/>
        </w:rPr>
        <w:lastRenderedPageBreak/>
        <w:t>Утвержден</w:t>
      </w:r>
    </w:p>
    <w:p w:rsidR="00DB1F9E" w:rsidRPr="001C4261" w:rsidRDefault="00DB1F9E" w:rsidP="00DB1F9E">
      <w:pPr>
        <w:spacing w:line="240" w:lineRule="auto"/>
        <w:jc w:val="right"/>
        <w:rPr>
          <w:rFonts w:ascii="Times New Roman" w:hAnsi="Times New Roman" w:cs="Times New Roman"/>
        </w:rPr>
      </w:pPr>
      <w:r w:rsidRPr="001C4261">
        <w:rPr>
          <w:rFonts w:ascii="Times New Roman" w:hAnsi="Times New Roman" w:cs="Times New Roman"/>
          <w:sz w:val="24"/>
          <w:szCs w:val="24"/>
        </w:rPr>
        <w:t xml:space="preserve">Постановлением Администрации  муниципального </w:t>
      </w:r>
    </w:p>
    <w:p w:rsidR="00DB1F9E" w:rsidRPr="001C4261" w:rsidRDefault="00DB1F9E" w:rsidP="00DB1F9E">
      <w:pPr>
        <w:spacing w:line="240" w:lineRule="auto"/>
        <w:jc w:val="right"/>
        <w:rPr>
          <w:rFonts w:ascii="Times New Roman" w:hAnsi="Times New Roman" w:cs="Times New Roman"/>
        </w:rPr>
      </w:pPr>
      <w:r w:rsidRPr="001C4261">
        <w:rPr>
          <w:rFonts w:ascii="Times New Roman" w:hAnsi="Times New Roman" w:cs="Times New Roman"/>
          <w:sz w:val="24"/>
          <w:szCs w:val="24"/>
        </w:rPr>
        <w:t>образования «</w:t>
      </w:r>
      <w:r w:rsidRPr="001C4261">
        <w:rPr>
          <w:rFonts w:ascii="Times New Roman" w:hAnsi="Times New Roman" w:cs="Times New Roman"/>
        </w:rPr>
        <w:t>Пологозаймищенский</w:t>
      </w:r>
      <w:r w:rsidRPr="001C4261">
        <w:rPr>
          <w:rFonts w:ascii="Times New Roman" w:hAnsi="Times New Roman" w:cs="Times New Roman"/>
          <w:sz w:val="24"/>
          <w:szCs w:val="24"/>
        </w:rPr>
        <w:t xml:space="preserve"> сельсовет»</w:t>
      </w:r>
    </w:p>
    <w:p w:rsidR="00DB1F9E" w:rsidRPr="00E37DE5" w:rsidRDefault="00DB1F9E" w:rsidP="00DB1F9E">
      <w:pPr>
        <w:spacing w:line="240" w:lineRule="auto"/>
        <w:jc w:val="right"/>
        <w:rPr>
          <w:rFonts w:ascii="Times New Roman" w:hAnsi="Times New Roman" w:cs="Times New Roman"/>
          <w:sz w:val="24"/>
          <w:szCs w:val="24"/>
        </w:rPr>
      </w:pPr>
      <w:r w:rsidRPr="00E37DE5">
        <w:rPr>
          <w:rFonts w:ascii="Times New Roman" w:eastAsia="Liberation Serif" w:hAnsi="Times New Roman" w:cs="Times New Roman"/>
          <w:sz w:val="24"/>
          <w:szCs w:val="24"/>
        </w:rPr>
        <w:t xml:space="preserve"> </w:t>
      </w:r>
      <w:r w:rsidRPr="00E37DE5">
        <w:rPr>
          <w:rFonts w:ascii="Times New Roman" w:hAnsi="Times New Roman" w:cs="Times New Roman"/>
          <w:sz w:val="24"/>
          <w:szCs w:val="24"/>
        </w:rPr>
        <w:t xml:space="preserve">от </w:t>
      </w:r>
      <w:r w:rsidR="00E37DE5" w:rsidRPr="00E37DE5">
        <w:rPr>
          <w:rFonts w:ascii="Times New Roman" w:hAnsi="Times New Roman" w:cs="Times New Roman"/>
          <w:sz w:val="24"/>
          <w:szCs w:val="24"/>
        </w:rPr>
        <w:t>01</w:t>
      </w:r>
      <w:r w:rsidRPr="001C4261">
        <w:rPr>
          <w:rFonts w:ascii="Times New Roman" w:hAnsi="Times New Roman" w:cs="Times New Roman"/>
          <w:sz w:val="24"/>
          <w:szCs w:val="24"/>
        </w:rPr>
        <w:t>.</w:t>
      </w:r>
      <w:r w:rsidR="00E37DE5">
        <w:rPr>
          <w:rFonts w:ascii="Times New Roman" w:hAnsi="Times New Roman" w:cs="Times New Roman"/>
          <w:sz w:val="24"/>
          <w:szCs w:val="24"/>
        </w:rPr>
        <w:t>12</w:t>
      </w:r>
      <w:r w:rsidRPr="001C4261">
        <w:rPr>
          <w:rFonts w:ascii="Times New Roman" w:hAnsi="Times New Roman" w:cs="Times New Roman"/>
          <w:sz w:val="24"/>
          <w:szCs w:val="24"/>
        </w:rPr>
        <w:t xml:space="preserve">.2021 </w:t>
      </w:r>
      <w:r w:rsidRPr="00E37DE5">
        <w:rPr>
          <w:rFonts w:ascii="Times New Roman" w:hAnsi="Times New Roman" w:cs="Times New Roman"/>
          <w:sz w:val="24"/>
          <w:szCs w:val="24"/>
        </w:rPr>
        <w:t>№ 46</w:t>
      </w:r>
    </w:p>
    <w:p w:rsidR="00DB1F9E" w:rsidRPr="001C4261" w:rsidRDefault="00DB1F9E" w:rsidP="00DB1F9E">
      <w:pPr>
        <w:spacing w:after="150"/>
        <w:jc w:val="center"/>
        <w:rPr>
          <w:rFonts w:ascii="Times New Roman" w:hAnsi="Times New Roman" w:cs="Times New Roman"/>
        </w:rPr>
      </w:pPr>
    </w:p>
    <w:p w:rsidR="00DB1F9E" w:rsidRDefault="00DB1F9E" w:rsidP="00DB1F9E">
      <w:pPr>
        <w:spacing w:line="276" w:lineRule="auto"/>
        <w:jc w:val="center"/>
        <w:rPr>
          <w:rFonts w:ascii="Times New Roman" w:hAnsi="Times New Roman" w:cs="Times New Roman"/>
          <w:sz w:val="28"/>
          <w:szCs w:val="28"/>
        </w:rPr>
      </w:pPr>
      <w:r w:rsidRPr="001C4261">
        <w:rPr>
          <w:rFonts w:ascii="Times New Roman" w:hAnsi="Times New Roman" w:cs="Times New Roman"/>
          <w:sz w:val="28"/>
          <w:szCs w:val="28"/>
        </w:rPr>
        <w:t>ПОРЯДОК САНКЦИОНИРОВАНИЯ ОПЛАТЫ ДЕНЕЖНЫХ ОБЯЗАТЕЛЬСТВ ПОЛУЧАТЕЛЕЙ СРЕДСТВ БЮДЖЕТА МУНИЦИПАЛЬНОГО ОБРАЗОВАНИЯ «ПОЛОГОЗАЙМИЩЕНСКИЙ СЕЛЬСОВЕТ»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«ПОЛОГОЗАЙМИЩЕНСКИЙ СЕЛЬСОВЕТ»</w:t>
      </w:r>
    </w:p>
    <w:p w:rsidR="00E37DE5" w:rsidRPr="001C4261" w:rsidRDefault="00E37DE5" w:rsidP="00DB1F9E">
      <w:pPr>
        <w:spacing w:line="276" w:lineRule="auto"/>
        <w:jc w:val="center"/>
        <w:rPr>
          <w:rFonts w:ascii="Times New Roman" w:hAnsi="Times New Roman" w:cs="Times New Roman"/>
          <w:sz w:val="28"/>
          <w:szCs w:val="28"/>
        </w:rPr>
      </w:pP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 xml:space="preserve">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бюджета муниципального образования «Пологозаймищенский сельсовет» (далее — бюджета МО, местного бюджета) денежных обязательств получателей средств бюджета МО и оплаты денежных обязательств, подлежащих исполнению за счет бюджетных ассигнований по источникам финансирования дефицита местного бюджета. </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2. Для оплаты денежных обязательств получатель средств бюджета МО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10 настоящего Порядка, а также наличие документов, предусмотренных пунктами 7 - 9 настоящего Порядка не позднее рабочего дня, следующего за днем представления получателем средств бюджета МО (администратором источников финансирования дефицита местного бюджета) Распоряжения в орган Федерального казначейства.</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lastRenderedPageBreak/>
        <w:t>4. Распоряжение проверяется на наличие в нем следующих реквизитов и показателей:</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 xml:space="preserve">1) подписей, соответствующих имеющимся образцам, представленным получателем средств бюджета МО (администратором источников финансирования дефицита </w:t>
      </w:r>
      <w:r w:rsidRPr="001C4261">
        <w:rPr>
          <w:rFonts w:ascii="Times New Roman" w:eastAsia="NSimSun" w:hAnsi="Times New Roman" w:cs="Times New Roman"/>
          <w:kern w:val="2"/>
          <w:sz w:val="28"/>
          <w:szCs w:val="28"/>
          <w:lang w:eastAsia="zh-CN" w:bidi="hi-IN"/>
        </w:rPr>
        <w:t>местного</w:t>
      </w:r>
      <w:r w:rsidRPr="001C4261">
        <w:rPr>
          <w:rFonts w:ascii="Times New Roman" w:hAnsi="Times New Roman" w:cs="Times New Roman"/>
          <w:sz w:val="28"/>
          <w:szCs w:val="28"/>
        </w:rPr>
        <w:t xml:space="preserve"> бюджета) для открытия соответствующего лицевого счета в порядке, установленным Федеральным казначейством;</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2) 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eastAsia="Liberation Serif" w:hAnsi="Times New Roman" w:cs="Times New Roman"/>
          <w:sz w:val="28"/>
          <w:szCs w:val="28"/>
        </w:rPr>
        <w:t xml:space="preserve"> </w:t>
      </w:r>
      <w:r w:rsidRPr="001C4261">
        <w:rPr>
          <w:rFonts w:ascii="Times New Roman" w:hAnsi="Times New Roman" w:cs="Times New Roman"/>
          <w:sz w:val="28"/>
          <w:szCs w:val="28"/>
        </w:rPr>
        <w:t>3) кодов классификации расходов бюджета МО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МО,  доведенных до органа Федерального казначейства в соответствии с порядком составления и ведения сводной бюджетной росписи бюджета МО (далее - Порядок составления и ведения сводной бюджетной росписи бюджета МО),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 xml:space="preserve">4) суммы перечисления и кода валюты в соответствии с Общероссийским </w:t>
      </w:r>
      <w:hyperlink r:id="rId7" w:anchor="l0" w:history="1">
        <w:r w:rsidRPr="00AA04B2">
          <w:rPr>
            <w:rStyle w:val="af1"/>
            <w:rFonts w:ascii="Times New Roman" w:hAnsi="Times New Roman"/>
            <w:color w:val="auto"/>
            <w:sz w:val="28"/>
            <w:szCs w:val="28"/>
            <w:u w:val="none"/>
          </w:rPr>
          <w:t>классификатором</w:t>
        </w:r>
      </w:hyperlink>
      <w:r w:rsidRPr="001C4261">
        <w:rPr>
          <w:rFonts w:ascii="Times New Roman" w:hAnsi="Times New Roman" w:cs="Times New Roman"/>
          <w:sz w:val="28"/>
          <w:szCs w:val="28"/>
        </w:rPr>
        <w:t xml:space="preserve"> валют, в которой он должен быть произведен;</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6) вида средств (средства местного бюджета);</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8) номера учтенного в органе Федерального казначейства бюджетного обязательства и номера денежного обязательства получателя средств бюджета МО (при наличии);</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9)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lastRenderedPageBreak/>
        <w:t xml:space="preserve">10)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МО, установленным </w:t>
      </w:r>
      <w:r w:rsidRPr="001C4261">
        <w:rPr>
          <w:rFonts w:ascii="Times New Roman" w:eastAsia="NSimSun" w:hAnsi="Times New Roman" w:cs="Times New Roman"/>
          <w:kern w:val="2"/>
          <w:sz w:val="28"/>
          <w:szCs w:val="28"/>
          <w:lang w:eastAsia="zh-CN" w:bidi="hi-IN"/>
        </w:rPr>
        <w:t>Администрацией муниципального образования «</w:t>
      </w:r>
      <w:r w:rsidRPr="001C4261">
        <w:rPr>
          <w:rFonts w:ascii="Times New Roman" w:hAnsi="Times New Roman" w:cs="Times New Roman"/>
          <w:sz w:val="28"/>
          <w:szCs w:val="28"/>
        </w:rPr>
        <w:t>Пологозаймищенский</w:t>
      </w:r>
      <w:r w:rsidRPr="001C4261">
        <w:rPr>
          <w:rFonts w:ascii="Times New Roman" w:eastAsia="NSimSun" w:hAnsi="Times New Roman" w:cs="Times New Roman"/>
          <w:kern w:val="2"/>
          <w:sz w:val="28"/>
          <w:szCs w:val="28"/>
          <w:lang w:eastAsia="zh-CN" w:bidi="hi-IN"/>
        </w:rPr>
        <w:t xml:space="preserve"> сельсовет» </w:t>
      </w:r>
      <w:r w:rsidRPr="001C4261">
        <w:rPr>
          <w:rFonts w:ascii="Times New Roman" w:hAnsi="Times New Roman" w:cs="Times New Roman"/>
          <w:sz w:val="28"/>
          <w:szCs w:val="28"/>
        </w:rPr>
        <w:t>(далее - порядок учета обязательств);</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12)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5. Требования подпунктов 10 - 12 пункта 4 настоящего Порядка не применяются в отношении:</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Требования подпункта 10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 xml:space="preserve">В одном Распоряжении может содержаться несколько сумм перечислений по разным кодам классификации расходов бюджета МО (классификации источников финансирования дефицитов местного бюджета) в рамках одного </w:t>
      </w:r>
      <w:r w:rsidRPr="001C4261">
        <w:rPr>
          <w:rFonts w:ascii="Times New Roman" w:hAnsi="Times New Roman" w:cs="Times New Roman"/>
          <w:sz w:val="28"/>
          <w:szCs w:val="28"/>
        </w:rPr>
        <w:lastRenderedPageBreak/>
        <w:t>денежного обязательства получателя средств бюджета МО (администратора источников финансирования дефицита местного бюджета).</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3) 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 xml:space="preserve">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8) идентичность кода (кодов) классификации расходов бюджета МО по денежному обязательству и платежу;</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 xml:space="preserve">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w:t>
      </w:r>
      <w:r w:rsidRPr="001C4261">
        <w:rPr>
          <w:rFonts w:ascii="Times New Roman" w:hAnsi="Times New Roman" w:cs="Times New Roman"/>
          <w:sz w:val="28"/>
          <w:szCs w:val="28"/>
        </w:rPr>
        <w:lastRenderedPageBreak/>
        <w:t>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 xml:space="preserve">11) соответствие кода классификации расходов </w:t>
      </w:r>
      <w:r w:rsidRPr="001C4261">
        <w:rPr>
          <w:rFonts w:ascii="Times New Roman" w:eastAsia="NSimSun" w:hAnsi="Times New Roman" w:cs="Times New Roman"/>
          <w:kern w:val="2"/>
          <w:sz w:val="28"/>
          <w:szCs w:val="28"/>
          <w:lang w:eastAsia="zh-CN" w:bidi="hi-IN"/>
        </w:rPr>
        <w:t>мест</w:t>
      </w:r>
      <w:r w:rsidRPr="001C4261">
        <w:rPr>
          <w:rFonts w:ascii="Times New Roman" w:hAnsi="Times New Roman" w:cs="Times New Roman"/>
          <w:sz w:val="28"/>
          <w:szCs w:val="28"/>
        </w:rPr>
        <w:t>ного бюджета и уникального кода объекта капитального строительства или объекта недвижимого имущества по денежному обязательству и платежу;</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12) 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13)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Администрации МО «Пологозаймищенский сельсовет»);</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14)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МО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8.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 xml:space="preserve">2) соответствие указанных в Распоряжении кодов видов расходов классификации расходов бюджета МО текстовому назначению платежа, исходя </w:t>
      </w:r>
      <w:r w:rsidRPr="001C4261">
        <w:rPr>
          <w:rFonts w:ascii="Times New Roman" w:hAnsi="Times New Roman" w:cs="Times New Roman"/>
          <w:sz w:val="28"/>
          <w:szCs w:val="28"/>
        </w:rPr>
        <w:lastRenderedPageBreak/>
        <w:t>из содержания текста назначения платежа, в соответствии с порядком применения бюджетной классификации;</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3)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eastAsia="NSimSun" w:hAnsi="Times New Roman" w:cs="Times New Roman"/>
          <w:kern w:val="2"/>
          <w:sz w:val="28"/>
          <w:szCs w:val="28"/>
          <w:lang w:eastAsia="zh-CN" w:bidi="hi-IN"/>
        </w:rPr>
        <w:t>9</w:t>
      </w:r>
      <w:r w:rsidRPr="001C4261">
        <w:rPr>
          <w:rFonts w:ascii="Times New Roman" w:hAnsi="Times New Roman" w:cs="Times New Roman"/>
          <w:sz w:val="28"/>
          <w:szCs w:val="28"/>
        </w:rPr>
        <w:t xml:space="preserve">. При санкционировании оплаты денежных обязательств по перечислениям по источникам финансирования дефицита </w:t>
      </w:r>
      <w:r w:rsidRPr="001C4261">
        <w:rPr>
          <w:rFonts w:ascii="Times New Roman" w:eastAsia="NSimSun" w:hAnsi="Times New Roman" w:cs="Times New Roman"/>
          <w:kern w:val="2"/>
          <w:sz w:val="28"/>
          <w:szCs w:val="28"/>
          <w:lang w:eastAsia="zh-CN" w:bidi="hi-IN"/>
        </w:rPr>
        <w:t>местного</w:t>
      </w:r>
      <w:r w:rsidRPr="001C4261">
        <w:rPr>
          <w:rFonts w:ascii="Times New Roman" w:hAnsi="Times New Roman" w:cs="Times New Roman"/>
          <w:sz w:val="28"/>
          <w:szCs w:val="28"/>
        </w:rPr>
        <w:t xml:space="preserve"> бюджета осуществляется проверка Распоряжения по следующим направлениям:</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10. В случае если информация, указанная в Распоряжении, или его форма не соответствуют требованиям, установленным пунктами 3, 4, подпунктами 1 - 12 пункта 6, пунктами 7, 8, 9 настоящего Порядка, орган Федерального казначейства не позднее сроков, установленных пунктом 3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 xml:space="preserve">При установлении органом Федерального казначейства нарушений получателем средств федерального бюджета условий, установленных подпунктами 13 и (или) 14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МО путем направления Уведомления о нарушении установленных предельных размеров авансового платежа по форме согласно приложению N 1 к настоящему Порядку  (код формы по КФД 0504713) и (или) Уведомления о нарушении сроков внесения и размеров арендной платы по форме согласно приложению N 2 к настоящему Порядку (код формы по КФД 0504714), а также обеспечивает </w:t>
      </w:r>
      <w:r w:rsidRPr="001C4261">
        <w:rPr>
          <w:rFonts w:ascii="Times New Roman" w:hAnsi="Times New Roman" w:cs="Times New Roman"/>
          <w:sz w:val="28"/>
          <w:szCs w:val="28"/>
        </w:rPr>
        <w:lastRenderedPageBreak/>
        <w:t>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DB1F9E" w:rsidRPr="001C4261" w:rsidRDefault="00DB1F9E" w:rsidP="00DB1F9E">
      <w:pPr>
        <w:spacing w:line="276" w:lineRule="auto"/>
        <w:rPr>
          <w:rFonts w:ascii="Times New Roman" w:hAnsi="Times New Roman" w:cs="Times New Roman"/>
          <w:sz w:val="28"/>
          <w:szCs w:val="28"/>
        </w:rPr>
      </w:pPr>
      <w:r w:rsidRPr="001C4261">
        <w:rPr>
          <w:rFonts w:ascii="Times New Roman" w:hAnsi="Times New Roman" w:cs="Times New Roman"/>
          <w:sz w:val="28"/>
          <w:szCs w:val="28"/>
        </w:rPr>
        <w:t>11.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7D0214" w:rsidRDefault="007D0214" w:rsidP="00DB1F9E">
      <w:pPr>
        <w:jc w:val="right"/>
        <w:rPr>
          <w:rFonts w:ascii="Times New Roman" w:hAnsi="Times New Roman" w:cs="Times New Roman"/>
          <w:sz w:val="24"/>
        </w:rPr>
      </w:pPr>
    </w:p>
    <w:p w:rsidR="00AA04B2" w:rsidRDefault="00AA04B2" w:rsidP="00AA04B2">
      <w:pPr>
        <w:pageBreakBefore/>
        <w:spacing w:line="240" w:lineRule="auto"/>
        <w:jc w:val="right"/>
        <w:rPr>
          <w:rFonts w:ascii="Times New Roman" w:hAnsi="Times New Roman" w:cs="Times New Roman"/>
          <w:sz w:val="24"/>
        </w:rPr>
        <w:sectPr w:rsidR="00AA04B2" w:rsidSect="00507ED2">
          <w:headerReference w:type="default" r:id="rId8"/>
          <w:headerReference w:type="first" r:id="rId9"/>
          <w:pgSz w:w="11906" w:h="16838"/>
          <w:pgMar w:top="1134" w:right="850" w:bottom="1134" w:left="1418" w:header="708" w:footer="708" w:gutter="0"/>
          <w:pgNumType w:start="1"/>
          <w:cols w:space="708"/>
          <w:titlePg/>
          <w:docGrid w:linePitch="360"/>
        </w:sectPr>
      </w:pPr>
    </w:p>
    <w:p w:rsidR="00DB1F9E" w:rsidRPr="001C4261" w:rsidRDefault="00DB1F9E" w:rsidP="00AA04B2">
      <w:pPr>
        <w:pageBreakBefore/>
        <w:spacing w:line="240" w:lineRule="auto"/>
        <w:jc w:val="right"/>
        <w:rPr>
          <w:rFonts w:ascii="Times New Roman" w:hAnsi="Times New Roman" w:cs="Times New Roman"/>
        </w:rPr>
      </w:pPr>
      <w:r w:rsidRPr="001C4261">
        <w:rPr>
          <w:rFonts w:ascii="Times New Roman" w:hAnsi="Times New Roman" w:cs="Times New Roman"/>
          <w:sz w:val="24"/>
        </w:rPr>
        <w:lastRenderedPageBreak/>
        <w:t xml:space="preserve">Приложение </w:t>
      </w:r>
      <w:r w:rsidR="007D0214">
        <w:rPr>
          <w:rFonts w:ascii="Times New Roman" w:hAnsi="Times New Roman" w:cs="Times New Roman"/>
          <w:sz w:val="24"/>
        </w:rPr>
        <w:t>№</w:t>
      </w:r>
      <w:r w:rsidRPr="001C4261">
        <w:rPr>
          <w:rFonts w:ascii="Times New Roman" w:hAnsi="Times New Roman" w:cs="Times New Roman"/>
          <w:sz w:val="24"/>
        </w:rPr>
        <w:t xml:space="preserve"> 1</w:t>
      </w:r>
    </w:p>
    <w:p w:rsidR="007D0214" w:rsidRDefault="00DB1F9E"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 xml:space="preserve">к  </w:t>
      </w:r>
      <w:r w:rsidR="007D0214" w:rsidRPr="007D0214">
        <w:rPr>
          <w:rFonts w:ascii="Times New Roman" w:hAnsi="Times New Roman" w:cs="Times New Roman"/>
          <w:sz w:val="24"/>
          <w:szCs w:val="24"/>
        </w:rPr>
        <w:t xml:space="preserve">Порядку санкционирования оплаты денежных обязательств получателей </w:t>
      </w:r>
    </w:p>
    <w:p w:rsidR="007D0214"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средств бюджета МО «Пологозаймищенский сельсовет»</w:t>
      </w:r>
    </w:p>
    <w:p w:rsidR="00E37DE5"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 xml:space="preserve"> и оплаты денежных обязательств, подлежащих исполнению за счет</w:t>
      </w:r>
    </w:p>
    <w:p w:rsidR="00E37DE5"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 xml:space="preserve"> бюджетных ассигнований по источникам финансирования дефицита</w:t>
      </w:r>
    </w:p>
    <w:p w:rsidR="00DB1F9E" w:rsidRPr="001C4261" w:rsidRDefault="007D0214" w:rsidP="007D0214">
      <w:pPr>
        <w:spacing w:line="240" w:lineRule="auto"/>
        <w:jc w:val="right"/>
        <w:rPr>
          <w:rFonts w:ascii="Times New Roman" w:hAnsi="Times New Roman" w:cs="Times New Roman"/>
        </w:rPr>
      </w:pPr>
      <w:r w:rsidRPr="007D0214">
        <w:rPr>
          <w:rFonts w:ascii="Times New Roman" w:hAnsi="Times New Roman" w:cs="Times New Roman"/>
          <w:sz w:val="24"/>
          <w:szCs w:val="24"/>
        </w:rPr>
        <w:t xml:space="preserve"> бюджета МО «Пологозаймищенский сельсовет»</w:t>
      </w:r>
      <w:r w:rsidR="00DB1F9E" w:rsidRPr="001C4261">
        <w:rPr>
          <w:rFonts w:ascii="Times New Roman" w:eastAsia="Liberation Serif" w:hAnsi="Times New Roman" w:cs="Times New Roman"/>
          <w:sz w:val="24"/>
        </w:rPr>
        <w:t xml:space="preserve">  </w:t>
      </w:r>
      <w:r w:rsidR="00DB1F9E" w:rsidRPr="001C4261">
        <w:rPr>
          <w:rFonts w:ascii="Times New Roman" w:hAnsi="Times New Roman" w:cs="Times New Roman"/>
          <w:sz w:val="24"/>
        </w:rPr>
        <w:t xml:space="preserve">от 25.10.2021 № </w:t>
      </w:r>
      <w:r w:rsidR="00DB1F9E">
        <w:rPr>
          <w:rFonts w:ascii="Times New Roman" w:hAnsi="Times New Roman" w:cs="Times New Roman"/>
        </w:rPr>
        <w:t>46</w:t>
      </w:r>
    </w:p>
    <w:p w:rsidR="00DB1F9E" w:rsidRPr="001C4261" w:rsidRDefault="00DB1F9E" w:rsidP="00DB1F9E">
      <w:pPr>
        <w:jc w:val="left"/>
        <w:rPr>
          <w:rFonts w:ascii="Times New Roman" w:hAnsi="Times New Roman" w:cs="Times New Roman"/>
          <w:sz w:val="24"/>
        </w:rPr>
      </w:pPr>
    </w:p>
    <w:p w:rsidR="00AA04B2" w:rsidRDefault="00DB1F9E" w:rsidP="00DB1F9E">
      <w:pPr>
        <w:spacing w:after="150"/>
        <w:jc w:val="center"/>
        <w:rPr>
          <w:rFonts w:ascii="Times New Roman" w:hAnsi="Times New Roman" w:cs="Times New Roman"/>
          <w:sz w:val="28"/>
          <w:szCs w:val="28"/>
        </w:rPr>
      </w:pPr>
      <w:r w:rsidRPr="001C4261">
        <w:rPr>
          <w:rFonts w:ascii="Times New Roman" w:hAnsi="Times New Roman" w:cs="Times New Roman"/>
          <w:sz w:val="28"/>
          <w:szCs w:val="28"/>
        </w:rPr>
        <w:t xml:space="preserve">УВЕДОМЛЕНИЕ </w:t>
      </w:r>
      <w:r>
        <w:rPr>
          <w:rFonts w:ascii="Times New Roman" w:hAnsi="Times New Roman" w:cs="Times New Roman"/>
          <w:sz w:val="28"/>
          <w:szCs w:val="28"/>
        </w:rPr>
        <w:t>№</w:t>
      </w:r>
      <w:r w:rsidRPr="001C4261">
        <w:rPr>
          <w:rFonts w:ascii="Times New Roman" w:hAnsi="Times New Roman" w:cs="Times New Roman"/>
          <w:sz w:val="28"/>
          <w:szCs w:val="28"/>
        </w:rPr>
        <w:t xml:space="preserve"> __________ </w:t>
      </w:r>
    </w:p>
    <w:p w:rsidR="00DB1F9E" w:rsidRPr="001C4261" w:rsidRDefault="00DB1F9E" w:rsidP="00DB1F9E">
      <w:pPr>
        <w:spacing w:after="150"/>
        <w:jc w:val="center"/>
        <w:rPr>
          <w:rFonts w:ascii="Times New Roman" w:hAnsi="Times New Roman" w:cs="Times New Roman"/>
        </w:rPr>
      </w:pPr>
      <w:r w:rsidRPr="001C4261">
        <w:rPr>
          <w:rFonts w:ascii="Times New Roman" w:hAnsi="Times New Roman" w:cs="Times New Roman"/>
          <w:sz w:val="28"/>
          <w:szCs w:val="28"/>
        </w:rPr>
        <w:t>О НАРУШЕНИИ УСТАНОВЛЕННЫХ ПРЕДЕЛЬНЫХ РАЗМЕРОВ АВАНСОВОГО ПЛАТЕЖА</w:t>
      </w:r>
    </w:p>
    <w:p w:rsidR="00DB1F9E" w:rsidRPr="001C4261" w:rsidRDefault="00DB1F9E" w:rsidP="00DB1F9E">
      <w:pPr>
        <w:jc w:val="left"/>
        <w:rPr>
          <w:rFonts w:ascii="Times New Roman" w:hAnsi="Times New Roman" w:cs="Times New Roman"/>
          <w:sz w:val="24"/>
        </w:rPr>
      </w:pPr>
    </w:p>
    <w:tbl>
      <w:tblPr>
        <w:tblW w:w="5000" w:type="pct"/>
        <w:jc w:val="center"/>
        <w:tblCellMar>
          <w:left w:w="0" w:type="dxa"/>
          <w:right w:w="0" w:type="dxa"/>
        </w:tblCellMar>
        <w:tblLook w:val="0000"/>
      </w:tblPr>
      <w:tblGrid>
        <w:gridCol w:w="4003"/>
        <w:gridCol w:w="4003"/>
        <w:gridCol w:w="4003"/>
        <w:gridCol w:w="2569"/>
      </w:tblGrid>
      <w:tr w:rsidR="00DB1F9E" w:rsidRPr="001C4261" w:rsidTr="00AA04B2">
        <w:trPr>
          <w:jc w:val="center"/>
        </w:trPr>
        <w:tc>
          <w:tcPr>
            <w:tcW w:w="1373" w:type="pct"/>
            <w:shd w:val="clear" w:color="auto" w:fill="auto"/>
          </w:tcPr>
          <w:p w:rsidR="00DB1F9E" w:rsidRPr="001C4261" w:rsidRDefault="00DB1F9E" w:rsidP="003905CF">
            <w:pPr>
              <w:snapToGrid w:val="0"/>
              <w:jc w:val="left"/>
              <w:rPr>
                <w:rFonts w:ascii="Times New Roman" w:hAnsi="Times New Roman" w:cs="Times New Roman"/>
                <w:sz w:val="24"/>
              </w:rPr>
            </w:pPr>
          </w:p>
        </w:tc>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 </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Коды</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Форма по КФД</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0504713</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rPr>
                <w:rFonts w:ascii="Times New Roman" w:hAnsi="Times New Roman" w:cs="Times New Roman"/>
              </w:rPr>
            </w:pPr>
            <w:r w:rsidRPr="001C4261">
              <w:rPr>
                <w:rFonts w:ascii="Times New Roman" w:hAnsi="Times New Roman" w:cs="Times New Roman"/>
                <w:sz w:val="24"/>
              </w:rPr>
              <w:t>от "___" _______ 20__ г.</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Дата</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Наименование органа Федерального казначейства</w:t>
            </w:r>
          </w:p>
        </w:tc>
        <w:tc>
          <w:tcPr>
            <w:tcW w:w="1373" w:type="pct"/>
            <w:tcBorders>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по КОФК</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Главный распорядитель</w:t>
            </w:r>
          </w:p>
        </w:tc>
        <w:tc>
          <w:tcPr>
            <w:tcW w:w="1373" w:type="pct"/>
            <w:tcBorders>
              <w:top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Глава по БК</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(распорядитель) бюджетных средств</w:t>
            </w:r>
          </w:p>
        </w:tc>
        <w:tc>
          <w:tcPr>
            <w:tcW w:w="1373" w:type="pct"/>
            <w:tcBorders>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по Сводному реестру</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Получатель бюджетных средств</w:t>
            </w:r>
          </w:p>
        </w:tc>
        <w:tc>
          <w:tcPr>
            <w:tcW w:w="1373" w:type="pct"/>
            <w:tcBorders>
              <w:top w:val="single" w:sz="6" w:space="0" w:color="000000"/>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по Сводному реестру</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tcBorders>
              <w:top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Номер лицевого счета получателя</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Наименование бюджета</w:t>
            </w:r>
          </w:p>
        </w:tc>
        <w:tc>
          <w:tcPr>
            <w:tcW w:w="1373" w:type="pct"/>
            <w:tcBorders>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 </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Финансовый орган</w:t>
            </w:r>
          </w:p>
        </w:tc>
        <w:tc>
          <w:tcPr>
            <w:tcW w:w="1373" w:type="pct"/>
            <w:tcBorders>
              <w:top w:val="single" w:sz="6" w:space="0" w:color="000000"/>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 </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tcBorders>
              <w:top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Учетный номер обязательства</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2746" w:type="pct"/>
            <w:gridSpan w:val="2"/>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Единица измерения: руб. (с точностью до второго десятичного знака)</w:t>
            </w:r>
          </w:p>
        </w:tc>
        <w:tc>
          <w:tcPr>
            <w:tcW w:w="1373" w:type="pct"/>
            <w:shd w:val="clear" w:color="auto" w:fill="auto"/>
          </w:tcPr>
          <w:p w:rsidR="00DB1F9E" w:rsidRPr="001C4261" w:rsidRDefault="00DB1F9E" w:rsidP="003905CF">
            <w:pPr>
              <w:jc w:val="right"/>
              <w:rPr>
                <w:rFonts w:ascii="Times New Roman" w:hAnsi="Times New Roman" w:cs="Times New Roman"/>
                <w:sz w:val="24"/>
              </w:rPr>
            </w:pPr>
            <w:r w:rsidRPr="001C4261">
              <w:rPr>
                <w:rFonts w:ascii="Times New Roman" w:hAnsi="Times New Roman" w:cs="Times New Roman"/>
                <w:sz w:val="24"/>
              </w:rPr>
              <w:t xml:space="preserve">по </w:t>
            </w:r>
            <w:hyperlink r:id="rId10" w:anchor="l3" w:history="1">
              <w:r w:rsidRPr="001C4261">
                <w:rPr>
                  <w:rStyle w:val="af1"/>
                  <w:rFonts w:ascii="Times New Roman" w:hAnsi="Times New Roman"/>
                  <w:b/>
                  <w:sz w:val="24"/>
                </w:rPr>
                <w:t>ОКЕИ</w:t>
              </w:r>
            </w:hyperlink>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383</w:t>
            </w:r>
          </w:p>
        </w:tc>
      </w:tr>
    </w:tbl>
    <w:p w:rsidR="00DB1F9E" w:rsidRPr="001C4261" w:rsidRDefault="00DB1F9E" w:rsidP="00DB1F9E">
      <w:pPr>
        <w:jc w:val="left"/>
        <w:rPr>
          <w:rFonts w:ascii="Times New Roman" w:hAnsi="Times New Roman" w:cs="Times New Roman"/>
        </w:rPr>
      </w:pPr>
    </w:p>
    <w:tbl>
      <w:tblPr>
        <w:tblW w:w="5000" w:type="pct"/>
        <w:jc w:val="center"/>
        <w:tblCellMar>
          <w:left w:w="0" w:type="dxa"/>
          <w:right w:w="0" w:type="dxa"/>
        </w:tblCellMar>
        <w:tblLook w:val="0000"/>
      </w:tblPr>
      <w:tblGrid>
        <w:gridCol w:w="1154"/>
        <w:gridCol w:w="1151"/>
        <w:gridCol w:w="1157"/>
        <w:gridCol w:w="1151"/>
        <w:gridCol w:w="1151"/>
        <w:gridCol w:w="1157"/>
        <w:gridCol w:w="1805"/>
        <w:gridCol w:w="1805"/>
        <w:gridCol w:w="1805"/>
        <w:gridCol w:w="2222"/>
        <w:gridCol w:w="6"/>
        <w:gridCol w:w="6"/>
      </w:tblGrid>
      <w:tr w:rsidR="00DB1F9E" w:rsidRPr="001C4261" w:rsidTr="00AA04B2">
        <w:trPr>
          <w:jc w:val="center"/>
        </w:trPr>
        <w:tc>
          <w:tcPr>
            <w:tcW w:w="2747" w:type="pct"/>
            <w:gridSpan w:val="6"/>
            <w:tcBorders>
              <w:top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lastRenderedPageBreak/>
              <w:t xml:space="preserve">Государственный контракт (договор) </w:t>
            </w:r>
          </w:p>
        </w:tc>
        <w:tc>
          <w:tcPr>
            <w:tcW w:w="457" w:type="pct"/>
            <w:vMerge w:val="restart"/>
            <w:tcBorders>
              <w:top w:val="single" w:sz="6" w:space="0" w:color="000000"/>
              <w:left w:val="single" w:sz="6" w:space="0" w:color="000000"/>
            </w:tcBorders>
            <w:shd w:val="clear" w:color="auto" w:fill="auto"/>
          </w:tcPr>
          <w:p w:rsidR="00DB1F9E" w:rsidRPr="001C4261" w:rsidRDefault="00DB1F9E" w:rsidP="00AA04B2">
            <w:pPr>
              <w:spacing w:line="240" w:lineRule="auto"/>
              <w:jc w:val="center"/>
              <w:rPr>
                <w:rFonts w:ascii="Times New Roman" w:hAnsi="Times New Roman" w:cs="Times New Roman"/>
              </w:rPr>
            </w:pPr>
            <w:r w:rsidRPr="001C4261">
              <w:rPr>
                <w:rFonts w:ascii="Times New Roman" w:hAnsi="Times New Roman" w:cs="Times New Roman"/>
              </w:rPr>
              <w:t>Предельный размер авансового платежа, установленный законодательством Российской Федерации для данного вида государственного контракта (договора), %</w:t>
            </w:r>
          </w:p>
        </w:tc>
        <w:tc>
          <w:tcPr>
            <w:tcW w:w="458" w:type="pct"/>
            <w:vMerge w:val="restart"/>
            <w:tcBorders>
              <w:top w:val="single" w:sz="6" w:space="0" w:color="000000"/>
              <w:left w:val="single" w:sz="6" w:space="0" w:color="000000"/>
            </w:tcBorders>
            <w:shd w:val="clear" w:color="auto" w:fill="auto"/>
          </w:tcPr>
          <w:p w:rsidR="00DB1F9E" w:rsidRPr="001C4261" w:rsidRDefault="00DB1F9E" w:rsidP="00AA04B2">
            <w:pPr>
              <w:spacing w:line="240" w:lineRule="auto"/>
              <w:jc w:val="center"/>
              <w:rPr>
                <w:rFonts w:ascii="Times New Roman" w:hAnsi="Times New Roman" w:cs="Times New Roman"/>
              </w:rPr>
            </w:pPr>
            <w:r w:rsidRPr="001C4261">
              <w:rPr>
                <w:rFonts w:ascii="Times New Roman" w:hAnsi="Times New Roman" w:cs="Times New Roman"/>
              </w:rPr>
              <w:t>Сумма превышения размера авансового платежа, предусмотренного государственным контрактом (договором), предельного размера авансового платежа, установленного законодательством Российской Федерации</w:t>
            </w:r>
          </w:p>
        </w:tc>
        <w:tc>
          <w:tcPr>
            <w:tcW w:w="457" w:type="pct"/>
            <w:vMerge w:val="restart"/>
            <w:tcBorders>
              <w:top w:val="single" w:sz="6" w:space="0" w:color="000000"/>
              <w:left w:val="single" w:sz="6" w:space="0" w:color="000000"/>
            </w:tcBorders>
            <w:shd w:val="clear" w:color="auto" w:fill="auto"/>
          </w:tcPr>
          <w:p w:rsidR="00DB1F9E" w:rsidRPr="001C4261" w:rsidRDefault="00DB1F9E" w:rsidP="00AA04B2">
            <w:pPr>
              <w:spacing w:line="240" w:lineRule="auto"/>
              <w:jc w:val="center"/>
              <w:rPr>
                <w:rFonts w:ascii="Times New Roman" w:hAnsi="Times New Roman" w:cs="Times New Roman"/>
              </w:rPr>
            </w:pPr>
            <w:r w:rsidRPr="001C4261">
              <w:rPr>
                <w:rFonts w:ascii="Times New Roman" w:hAnsi="Times New Roman" w:cs="Times New Roman"/>
              </w:rPr>
              <w:t>Фактическая сумма превышения предельного размера авансового платежа, установленного законодательством Российской Федерации</w:t>
            </w:r>
          </w:p>
        </w:tc>
        <w:tc>
          <w:tcPr>
            <w:tcW w:w="824"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Примечание</w:t>
            </w: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rPr>
          <w:jc w:val="center"/>
        </w:trPr>
        <w:tc>
          <w:tcPr>
            <w:tcW w:w="458" w:type="pct"/>
            <w:vMerge w:val="restart"/>
            <w:tcBorders>
              <w:top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номер</w:t>
            </w:r>
          </w:p>
        </w:tc>
        <w:tc>
          <w:tcPr>
            <w:tcW w:w="457"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дата</w:t>
            </w:r>
          </w:p>
        </w:tc>
        <w:tc>
          <w:tcPr>
            <w:tcW w:w="459"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сумма</w:t>
            </w:r>
          </w:p>
        </w:tc>
        <w:tc>
          <w:tcPr>
            <w:tcW w:w="914" w:type="pct"/>
            <w:gridSpan w:val="2"/>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авансовый платеж</w:t>
            </w:r>
          </w:p>
        </w:tc>
        <w:tc>
          <w:tcPr>
            <w:tcW w:w="458"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предмет</w:t>
            </w:r>
          </w:p>
        </w:tc>
        <w:tc>
          <w:tcPr>
            <w:tcW w:w="457"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458"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457"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824"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rPr>
          <w:jc w:val="center"/>
        </w:trPr>
        <w:tc>
          <w:tcPr>
            <w:tcW w:w="458" w:type="pct"/>
            <w:vMerge/>
            <w:tcBorders>
              <w:top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vMerge/>
            <w:tcBorders>
              <w:top w:val="single" w:sz="6" w:space="0" w:color="000000"/>
              <w:left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9" w:type="pct"/>
            <w:vMerge/>
            <w:tcBorders>
              <w:top w:val="single" w:sz="6" w:space="0" w:color="000000"/>
              <w:left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процент от общей суммы</w:t>
            </w: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сумма</w:t>
            </w:r>
          </w:p>
        </w:tc>
        <w:tc>
          <w:tcPr>
            <w:tcW w:w="458"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457"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458"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457"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824"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rPr>
          <w:jc w:val="center"/>
        </w:trPr>
        <w:tc>
          <w:tcPr>
            <w:tcW w:w="458" w:type="pct"/>
            <w:tcBorders>
              <w:top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1 </w:t>
            </w: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2 </w:t>
            </w:r>
          </w:p>
        </w:tc>
        <w:tc>
          <w:tcPr>
            <w:tcW w:w="45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3 </w:t>
            </w: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4 </w:t>
            </w: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5 </w:t>
            </w:r>
          </w:p>
        </w:tc>
        <w:tc>
          <w:tcPr>
            <w:tcW w:w="45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6 </w:t>
            </w: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8 </w:t>
            </w:r>
          </w:p>
        </w:tc>
        <w:tc>
          <w:tcPr>
            <w:tcW w:w="45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9 </w:t>
            </w: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10 </w:t>
            </w:r>
          </w:p>
        </w:tc>
        <w:tc>
          <w:tcPr>
            <w:tcW w:w="824"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11 </w:t>
            </w: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rPr>
          <w:jc w:val="center"/>
        </w:trPr>
        <w:tc>
          <w:tcPr>
            <w:tcW w:w="4942" w:type="pct"/>
            <w:gridSpan w:val="10"/>
            <w:tcBorders>
              <w:top w:val="single" w:sz="6" w:space="0" w:color="000000"/>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В электронном документе нумерация граф таблицы соответствует официальному источнику.</w:t>
            </w: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blPrEx>
          <w:tblCellMar>
            <w:right w:w="7" w:type="dxa"/>
          </w:tblCellMar>
        </w:tblPrEx>
        <w:trPr>
          <w:jc w:val="center"/>
        </w:trPr>
        <w:tc>
          <w:tcPr>
            <w:tcW w:w="45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881" w:type="pct"/>
            <w:gridSpan w:val="3"/>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r>
    </w:tbl>
    <w:p w:rsidR="00DB1F9E" w:rsidRPr="001C4261" w:rsidRDefault="00DB1F9E" w:rsidP="00DB1F9E">
      <w:pPr>
        <w:rPr>
          <w:rFonts w:ascii="Times New Roman" w:hAnsi="Times New Roman" w:cs="Times New Roman"/>
        </w:rPr>
      </w:pPr>
    </w:p>
    <w:tbl>
      <w:tblPr>
        <w:tblW w:w="5000" w:type="pct"/>
        <w:jc w:val="center"/>
        <w:tblCellMar>
          <w:left w:w="0" w:type="dxa"/>
          <w:right w:w="0" w:type="dxa"/>
        </w:tblCellMar>
        <w:tblLook w:val="0000"/>
      </w:tblPr>
      <w:tblGrid>
        <w:gridCol w:w="2970"/>
        <w:gridCol w:w="2428"/>
        <w:gridCol w:w="403"/>
        <w:gridCol w:w="2431"/>
        <w:gridCol w:w="406"/>
        <w:gridCol w:w="2966"/>
        <w:gridCol w:w="2966"/>
      </w:tblGrid>
      <w:tr w:rsidR="00DB1F9E" w:rsidRPr="001C4261" w:rsidTr="00AA04B2">
        <w:trPr>
          <w:jc w:val="center"/>
        </w:trPr>
        <w:tc>
          <w:tcPr>
            <w:tcW w:w="1019" w:type="pct"/>
            <w:shd w:val="clear" w:color="auto" w:fill="auto"/>
          </w:tcPr>
          <w:p w:rsidR="00DB1F9E" w:rsidRPr="001C4261" w:rsidRDefault="00DB1F9E" w:rsidP="003905CF">
            <w:pPr>
              <w:snapToGrid w:val="0"/>
              <w:jc w:val="center"/>
              <w:rPr>
                <w:rFonts w:ascii="Times New Roman" w:hAnsi="Times New Roman" w:cs="Times New Roman"/>
              </w:rPr>
            </w:pPr>
          </w:p>
        </w:tc>
        <w:tc>
          <w:tcPr>
            <w:tcW w:w="833"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4"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AA04B2">
            <w:pPr>
              <w:spacing w:line="240" w:lineRule="auto"/>
              <w:jc w:val="left"/>
              <w:rPr>
                <w:rFonts w:ascii="Times New Roman" w:hAnsi="Times New Roman" w:cs="Times New Roman"/>
              </w:rPr>
            </w:pPr>
            <w:r w:rsidRPr="001C4261">
              <w:rPr>
                <w:rFonts w:ascii="Times New Roman" w:hAnsi="Times New Roman" w:cs="Times New Roman"/>
              </w:rPr>
              <w:t>Номер страницы _______</w:t>
            </w:r>
          </w:p>
        </w:tc>
      </w:tr>
      <w:tr w:rsidR="00DB1F9E" w:rsidRPr="001C4261" w:rsidTr="00AA04B2">
        <w:trPr>
          <w:jc w:val="center"/>
        </w:trPr>
        <w:tc>
          <w:tcPr>
            <w:tcW w:w="101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83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834"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AA04B2">
            <w:pPr>
              <w:spacing w:line="240" w:lineRule="auto"/>
              <w:jc w:val="left"/>
              <w:rPr>
                <w:rFonts w:ascii="Times New Roman" w:hAnsi="Times New Roman" w:cs="Times New Roman"/>
              </w:rPr>
            </w:pPr>
            <w:r w:rsidRPr="001C4261">
              <w:rPr>
                <w:rFonts w:ascii="Times New Roman" w:hAnsi="Times New Roman" w:cs="Times New Roman"/>
              </w:rPr>
              <w:t>Всего страниц _________</w:t>
            </w:r>
          </w:p>
        </w:tc>
      </w:tr>
      <w:tr w:rsidR="00DB1F9E" w:rsidRPr="001C4261" w:rsidTr="00AA04B2">
        <w:trPr>
          <w:jc w:val="center"/>
        </w:trPr>
        <w:tc>
          <w:tcPr>
            <w:tcW w:w="1019" w:type="pct"/>
            <w:shd w:val="clear" w:color="auto" w:fill="auto"/>
          </w:tcPr>
          <w:p w:rsidR="00DB1F9E" w:rsidRPr="001C4261" w:rsidRDefault="00DB1F9E" w:rsidP="00AA04B2">
            <w:pPr>
              <w:spacing w:line="240" w:lineRule="auto"/>
              <w:jc w:val="left"/>
              <w:rPr>
                <w:rFonts w:ascii="Times New Roman" w:hAnsi="Times New Roman" w:cs="Times New Roman"/>
              </w:rPr>
            </w:pPr>
            <w:r w:rsidRPr="001C4261">
              <w:rPr>
                <w:rFonts w:ascii="Times New Roman" w:hAnsi="Times New Roman" w:cs="Times New Roman"/>
              </w:rPr>
              <w:t>Руководитель органа Федерального казначейства (уполномоченное лицо)</w:t>
            </w:r>
          </w:p>
        </w:tc>
        <w:tc>
          <w:tcPr>
            <w:tcW w:w="833" w:type="pct"/>
            <w:tcBorders>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4" w:type="pct"/>
            <w:tcBorders>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tcBorders>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r>
      <w:tr w:rsidR="00DB1F9E" w:rsidRPr="001C4261" w:rsidTr="00AA04B2">
        <w:trPr>
          <w:jc w:val="center"/>
        </w:trPr>
        <w:tc>
          <w:tcPr>
            <w:tcW w:w="101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3" w:type="pct"/>
            <w:tcBorders>
              <w:top w:val="single" w:sz="6" w:space="0" w:color="000000"/>
            </w:tcBorders>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(должность)</w:t>
            </w:r>
          </w:p>
        </w:tc>
        <w:tc>
          <w:tcPr>
            <w:tcW w:w="138" w:type="pct"/>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 </w:t>
            </w:r>
          </w:p>
        </w:tc>
        <w:tc>
          <w:tcPr>
            <w:tcW w:w="834" w:type="pct"/>
            <w:tcBorders>
              <w:top w:val="single" w:sz="6" w:space="0" w:color="000000"/>
            </w:tcBorders>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(подпись)</w:t>
            </w:r>
          </w:p>
        </w:tc>
        <w:tc>
          <w:tcPr>
            <w:tcW w:w="139" w:type="pct"/>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 </w:t>
            </w:r>
          </w:p>
        </w:tc>
        <w:tc>
          <w:tcPr>
            <w:tcW w:w="1018" w:type="pct"/>
            <w:tcBorders>
              <w:top w:val="single" w:sz="6" w:space="0" w:color="000000"/>
            </w:tcBorders>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(расшифровка подписи)</w:t>
            </w:r>
          </w:p>
        </w:tc>
        <w:tc>
          <w:tcPr>
            <w:tcW w:w="1018" w:type="pct"/>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 </w:t>
            </w:r>
          </w:p>
        </w:tc>
      </w:tr>
      <w:tr w:rsidR="00DB1F9E" w:rsidRPr="001C4261" w:rsidTr="00AA04B2">
        <w:trPr>
          <w:jc w:val="center"/>
        </w:trPr>
        <w:tc>
          <w:tcPr>
            <w:tcW w:w="101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"___" _____________ 20__ г.</w:t>
            </w:r>
          </w:p>
        </w:tc>
        <w:tc>
          <w:tcPr>
            <w:tcW w:w="833"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4"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r>
    </w:tbl>
    <w:p w:rsidR="00DB1F9E" w:rsidRDefault="00DB1F9E" w:rsidP="00DB1F9E">
      <w:pPr>
        <w:jc w:val="left"/>
        <w:rPr>
          <w:rFonts w:ascii="Times New Roman" w:hAnsi="Times New Roman" w:cs="Times New Roman"/>
        </w:rPr>
      </w:pPr>
    </w:p>
    <w:p w:rsidR="00AA04B2" w:rsidRDefault="00AA04B2" w:rsidP="00DB1F9E">
      <w:pPr>
        <w:jc w:val="left"/>
        <w:rPr>
          <w:rFonts w:ascii="Times New Roman" w:hAnsi="Times New Roman" w:cs="Times New Roman"/>
        </w:rPr>
      </w:pPr>
    </w:p>
    <w:p w:rsidR="00AA04B2" w:rsidRDefault="00AA04B2" w:rsidP="00DB1F9E">
      <w:pPr>
        <w:jc w:val="left"/>
        <w:rPr>
          <w:rFonts w:ascii="Times New Roman" w:hAnsi="Times New Roman" w:cs="Times New Roman"/>
        </w:rPr>
      </w:pPr>
    </w:p>
    <w:p w:rsidR="00AA04B2" w:rsidRPr="001C4261" w:rsidRDefault="00AA04B2" w:rsidP="00DB1F9E">
      <w:pPr>
        <w:jc w:val="left"/>
        <w:rPr>
          <w:rFonts w:ascii="Times New Roman" w:hAnsi="Times New Roman" w:cs="Times New Roman"/>
        </w:rPr>
      </w:pPr>
    </w:p>
    <w:p w:rsidR="00DB1F9E" w:rsidRPr="001C4261" w:rsidRDefault="00DB1F9E" w:rsidP="00AA04B2">
      <w:pPr>
        <w:jc w:val="right"/>
        <w:rPr>
          <w:rFonts w:ascii="Times New Roman" w:hAnsi="Times New Roman" w:cs="Times New Roman"/>
        </w:rPr>
      </w:pPr>
      <w:r w:rsidRPr="001C4261">
        <w:rPr>
          <w:rFonts w:ascii="Times New Roman" w:hAnsi="Times New Roman" w:cs="Times New Roman"/>
        </w:rPr>
        <w:lastRenderedPageBreak/>
        <w:t xml:space="preserve">Приложение </w:t>
      </w:r>
      <w:r w:rsidR="007D0214">
        <w:rPr>
          <w:rFonts w:ascii="Times New Roman" w:hAnsi="Times New Roman" w:cs="Times New Roman"/>
        </w:rPr>
        <w:t>№</w:t>
      </w:r>
      <w:r w:rsidRPr="001C4261">
        <w:rPr>
          <w:rFonts w:ascii="Times New Roman" w:hAnsi="Times New Roman" w:cs="Times New Roman"/>
        </w:rPr>
        <w:t xml:space="preserve"> 2</w:t>
      </w:r>
    </w:p>
    <w:p w:rsidR="007D0214"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 xml:space="preserve">к  Порядку санкционирования оплаты денежных обязательств получателей </w:t>
      </w:r>
    </w:p>
    <w:p w:rsidR="007D0214"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средств бюджета МО «Пологозаймищенский сельсовет»</w:t>
      </w:r>
    </w:p>
    <w:p w:rsidR="00AA04B2"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 xml:space="preserve"> и оплаты денежных обязательств, подлежащих исполнению за </w:t>
      </w:r>
    </w:p>
    <w:p w:rsidR="00AA04B2"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счет бюджетных ассигнований по источникам финансирования дефицита</w:t>
      </w:r>
    </w:p>
    <w:p w:rsidR="007D0214" w:rsidRDefault="007D0214" w:rsidP="007D0214">
      <w:pPr>
        <w:spacing w:line="240" w:lineRule="auto"/>
        <w:jc w:val="right"/>
        <w:rPr>
          <w:rFonts w:ascii="Times New Roman" w:hAnsi="Times New Roman" w:cs="Times New Roman"/>
        </w:rPr>
      </w:pPr>
      <w:r w:rsidRPr="007D0214">
        <w:rPr>
          <w:rFonts w:ascii="Times New Roman" w:hAnsi="Times New Roman" w:cs="Times New Roman"/>
          <w:sz w:val="24"/>
          <w:szCs w:val="24"/>
        </w:rPr>
        <w:t xml:space="preserve"> бюджета МО «Пологозаймищенский сельсовет»</w:t>
      </w:r>
      <w:r w:rsidRPr="001C4261">
        <w:rPr>
          <w:rFonts w:ascii="Times New Roman" w:eastAsia="Liberation Serif" w:hAnsi="Times New Roman" w:cs="Times New Roman"/>
          <w:sz w:val="24"/>
        </w:rPr>
        <w:t xml:space="preserve">  </w:t>
      </w:r>
      <w:r w:rsidRPr="001C4261">
        <w:rPr>
          <w:rFonts w:ascii="Times New Roman" w:hAnsi="Times New Roman" w:cs="Times New Roman"/>
          <w:sz w:val="24"/>
        </w:rPr>
        <w:t xml:space="preserve">от 25.10.2021 № </w:t>
      </w:r>
      <w:r>
        <w:rPr>
          <w:rFonts w:ascii="Times New Roman" w:hAnsi="Times New Roman" w:cs="Times New Roman"/>
        </w:rPr>
        <w:t>46</w:t>
      </w:r>
    </w:p>
    <w:p w:rsidR="00AA04B2" w:rsidRPr="001C4261" w:rsidRDefault="00AA04B2" w:rsidP="007D0214">
      <w:pPr>
        <w:spacing w:line="240" w:lineRule="auto"/>
        <w:jc w:val="right"/>
        <w:rPr>
          <w:rFonts w:ascii="Times New Roman" w:hAnsi="Times New Roman" w:cs="Times New Roman"/>
        </w:rPr>
      </w:pPr>
    </w:p>
    <w:p w:rsidR="00DB1F9E" w:rsidRPr="001C4261" w:rsidRDefault="00DB1F9E" w:rsidP="00DB1F9E">
      <w:pPr>
        <w:jc w:val="left"/>
        <w:rPr>
          <w:rFonts w:ascii="Times New Roman" w:hAnsi="Times New Roman" w:cs="Times New Roman"/>
          <w:sz w:val="24"/>
        </w:rPr>
      </w:pPr>
    </w:p>
    <w:p w:rsidR="00AA04B2" w:rsidRDefault="00DB1F9E" w:rsidP="00DB1F9E">
      <w:pPr>
        <w:spacing w:after="150"/>
        <w:jc w:val="center"/>
        <w:rPr>
          <w:rFonts w:ascii="Times New Roman" w:hAnsi="Times New Roman" w:cs="Times New Roman"/>
          <w:sz w:val="28"/>
          <w:szCs w:val="28"/>
        </w:rPr>
      </w:pPr>
      <w:r w:rsidRPr="001C4261">
        <w:rPr>
          <w:rFonts w:ascii="Times New Roman" w:hAnsi="Times New Roman" w:cs="Times New Roman"/>
          <w:sz w:val="28"/>
          <w:szCs w:val="28"/>
        </w:rPr>
        <w:t xml:space="preserve">УВЕДОМЛЕНИЕ </w:t>
      </w:r>
      <w:r>
        <w:rPr>
          <w:rFonts w:ascii="Times New Roman" w:hAnsi="Times New Roman" w:cs="Times New Roman"/>
          <w:sz w:val="28"/>
          <w:szCs w:val="28"/>
        </w:rPr>
        <w:t>№</w:t>
      </w:r>
      <w:r w:rsidRPr="001C4261">
        <w:rPr>
          <w:rFonts w:ascii="Times New Roman" w:hAnsi="Times New Roman" w:cs="Times New Roman"/>
          <w:sz w:val="28"/>
          <w:szCs w:val="28"/>
        </w:rPr>
        <w:t xml:space="preserve"> ________</w:t>
      </w:r>
    </w:p>
    <w:p w:rsidR="00DB1F9E" w:rsidRPr="001C4261" w:rsidRDefault="00DB1F9E" w:rsidP="00DB1F9E">
      <w:pPr>
        <w:spacing w:after="150"/>
        <w:jc w:val="center"/>
        <w:rPr>
          <w:rFonts w:ascii="Times New Roman" w:hAnsi="Times New Roman" w:cs="Times New Roman"/>
        </w:rPr>
      </w:pPr>
      <w:r w:rsidRPr="001C4261">
        <w:rPr>
          <w:rFonts w:ascii="Times New Roman" w:hAnsi="Times New Roman" w:cs="Times New Roman"/>
          <w:sz w:val="28"/>
          <w:szCs w:val="28"/>
        </w:rPr>
        <w:t xml:space="preserve"> О НАРУШЕНИИ СРОКОВ ВНЕСЕНИЯ И РАЗМЕРОВ АРЕНДНОЙ ПЛАТЫ</w:t>
      </w:r>
    </w:p>
    <w:tbl>
      <w:tblPr>
        <w:tblW w:w="5000" w:type="pct"/>
        <w:jc w:val="center"/>
        <w:tblCellMar>
          <w:left w:w="0" w:type="dxa"/>
          <w:right w:w="0" w:type="dxa"/>
        </w:tblCellMar>
        <w:tblLook w:val="0000"/>
      </w:tblPr>
      <w:tblGrid>
        <w:gridCol w:w="4003"/>
        <w:gridCol w:w="4003"/>
        <w:gridCol w:w="4003"/>
        <w:gridCol w:w="2569"/>
      </w:tblGrid>
      <w:tr w:rsidR="00DB1F9E" w:rsidRPr="001C4261" w:rsidTr="00AA04B2">
        <w:trPr>
          <w:jc w:val="center"/>
        </w:trPr>
        <w:tc>
          <w:tcPr>
            <w:tcW w:w="1373" w:type="pct"/>
            <w:shd w:val="clear" w:color="auto" w:fill="auto"/>
          </w:tcPr>
          <w:p w:rsidR="00DB1F9E" w:rsidRPr="001C4261" w:rsidRDefault="00DB1F9E" w:rsidP="003905CF">
            <w:pPr>
              <w:snapToGrid w:val="0"/>
              <w:jc w:val="left"/>
              <w:rPr>
                <w:rFonts w:ascii="Times New Roman" w:hAnsi="Times New Roman" w:cs="Times New Roman"/>
                <w:sz w:val="24"/>
              </w:rPr>
            </w:pPr>
          </w:p>
        </w:tc>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 </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Коды</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Форма по КФД</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0504714</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от "___" ______ 20__ г.</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Дата</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Наименование органа Федерального казначейства</w:t>
            </w:r>
          </w:p>
        </w:tc>
        <w:tc>
          <w:tcPr>
            <w:tcW w:w="1373" w:type="pct"/>
            <w:tcBorders>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по КОФК</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Главный распорядитель</w:t>
            </w:r>
          </w:p>
        </w:tc>
        <w:tc>
          <w:tcPr>
            <w:tcW w:w="1373" w:type="pct"/>
            <w:tcBorders>
              <w:top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Глава по БК</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(распорядитель) бюджетных средств</w:t>
            </w:r>
          </w:p>
        </w:tc>
        <w:tc>
          <w:tcPr>
            <w:tcW w:w="1373" w:type="pct"/>
            <w:tcBorders>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по Сводному реестру</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Получатель бюджетных средств</w:t>
            </w:r>
          </w:p>
        </w:tc>
        <w:tc>
          <w:tcPr>
            <w:tcW w:w="1373" w:type="pct"/>
            <w:tcBorders>
              <w:top w:val="single" w:sz="6" w:space="0" w:color="000000"/>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по Сводному реестру</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tcBorders>
              <w:top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Номер лицевого счета получателя</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Наименование бюджета</w:t>
            </w:r>
          </w:p>
        </w:tc>
        <w:tc>
          <w:tcPr>
            <w:tcW w:w="1373" w:type="pct"/>
            <w:tcBorders>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 </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Финансовый орган</w:t>
            </w:r>
          </w:p>
        </w:tc>
        <w:tc>
          <w:tcPr>
            <w:tcW w:w="1373" w:type="pct"/>
            <w:tcBorders>
              <w:top w:val="single" w:sz="6" w:space="0" w:color="000000"/>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 </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tcBorders>
              <w:top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Учетный номер обязательства</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2746" w:type="pct"/>
            <w:gridSpan w:val="2"/>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Единица измерения: руб. (с точностью до второго десятичного знака)</w:t>
            </w:r>
          </w:p>
        </w:tc>
        <w:tc>
          <w:tcPr>
            <w:tcW w:w="1373" w:type="pct"/>
            <w:shd w:val="clear" w:color="auto" w:fill="auto"/>
          </w:tcPr>
          <w:p w:rsidR="00DB1F9E" w:rsidRPr="001C4261" w:rsidRDefault="00DB1F9E" w:rsidP="003905CF">
            <w:pPr>
              <w:jc w:val="right"/>
              <w:rPr>
                <w:rFonts w:ascii="Times New Roman" w:hAnsi="Times New Roman" w:cs="Times New Roman"/>
                <w:sz w:val="24"/>
              </w:rPr>
            </w:pPr>
            <w:r w:rsidRPr="001C4261">
              <w:rPr>
                <w:rFonts w:ascii="Times New Roman" w:hAnsi="Times New Roman" w:cs="Times New Roman"/>
                <w:sz w:val="24"/>
              </w:rPr>
              <w:t xml:space="preserve">по </w:t>
            </w:r>
            <w:hyperlink r:id="rId11" w:anchor="l3" w:history="1">
              <w:r w:rsidRPr="001C4261">
                <w:rPr>
                  <w:rStyle w:val="af1"/>
                  <w:rFonts w:ascii="Times New Roman" w:hAnsi="Times New Roman"/>
                  <w:b/>
                  <w:sz w:val="24"/>
                </w:rPr>
                <w:t>ОКЕИ</w:t>
              </w:r>
            </w:hyperlink>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383</w:t>
            </w:r>
          </w:p>
        </w:tc>
      </w:tr>
    </w:tbl>
    <w:p w:rsidR="00DB1F9E" w:rsidRPr="001C4261" w:rsidRDefault="00DB1F9E" w:rsidP="00DB1F9E">
      <w:pPr>
        <w:jc w:val="left"/>
        <w:rPr>
          <w:rFonts w:ascii="Times New Roman" w:hAnsi="Times New Roman" w:cs="Times New Roman"/>
        </w:rPr>
      </w:pPr>
    </w:p>
    <w:tbl>
      <w:tblPr>
        <w:tblW w:w="5000" w:type="pct"/>
        <w:jc w:val="center"/>
        <w:tblCellMar>
          <w:left w:w="0" w:type="dxa"/>
          <w:right w:w="0" w:type="dxa"/>
        </w:tblCellMar>
        <w:tblLook w:val="0000"/>
      </w:tblPr>
      <w:tblGrid>
        <w:gridCol w:w="1714"/>
        <w:gridCol w:w="1717"/>
        <w:gridCol w:w="1717"/>
        <w:gridCol w:w="1713"/>
        <w:gridCol w:w="1713"/>
        <w:gridCol w:w="1713"/>
        <w:gridCol w:w="1713"/>
        <w:gridCol w:w="2401"/>
        <w:gridCol w:w="73"/>
        <w:gridCol w:w="73"/>
        <w:gridCol w:w="23"/>
      </w:tblGrid>
      <w:tr w:rsidR="00DB1F9E" w:rsidRPr="001C4261" w:rsidTr="00AA04B2">
        <w:trPr>
          <w:gridAfter w:val="1"/>
          <w:wAfter w:w="8" w:type="pct"/>
          <w:jc w:val="center"/>
        </w:trPr>
        <w:tc>
          <w:tcPr>
            <w:tcW w:w="2942" w:type="pct"/>
            <w:gridSpan w:val="5"/>
            <w:tcBorders>
              <w:top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lastRenderedPageBreak/>
              <w:t xml:space="preserve">Договор аренды </w:t>
            </w:r>
          </w:p>
        </w:tc>
        <w:tc>
          <w:tcPr>
            <w:tcW w:w="588"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Фактическая дата внесения арендной платы</w:t>
            </w:r>
          </w:p>
        </w:tc>
        <w:tc>
          <w:tcPr>
            <w:tcW w:w="588"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Сумма превышения размера арендной платы, установленной договором</w:t>
            </w:r>
          </w:p>
        </w:tc>
        <w:tc>
          <w:tcPr>
            <w:tcW w:w="824"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Примечание</w:t>
            </w: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rPr>
          <w:gridAfter w:val="1"/>
          <w:wAfter w:w="8" w:type="pct"/>
          <w:jc w:val="center"/>
        </w:trPr>
        <w:tc>
          <w:tcPr>
            <w:tcW w:w="588" w:type="pct"/>
            <w:tcBorders>
              <w:top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номер</w:t>
            </w:r>
          </w:p>
        </w:tc>
        <w:tc>
          <w:tcPr>
            <w:tcW w:w="58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дата</w:t>
            </w:r>
          </w:p>
        </w:tc>
        <w:tc>
          <w:tcPr>
            <w:tcW w:w="58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периодичность внесения арендной платы</w:t>
            </w: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срок внесения арендной платы</w:t>
            </w: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сумма арендной платы за период</w:t>
            </w:r>
          </w:p>
        </w:tc>
        <w:tc>
          <w:tcPr>
            <w:tcW w:w="588"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588"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824"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rPr>
          <w:gridAfter w:val="1"/>
          <w:wAfter w:w="8" w:type="pct"/>
          <w:jc w:val="center"/>
        </w:trPr>
        <w:tc>
          <w:tcPr>
            <w:tcW w:w="588" w:type="pct"/>
            <w:tcBorders>
              <w:top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1 </w:t>
            </w:r>
          </w:p>
        </w:tc>
        <w:tc>
          <w:tcPr>
            <w:tcW w:w="58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2 </w:t>
            </w:r>
          </w:p>
        </w:tc>
        <w:tc>
          <w:tcPr>
            <w:tcW w:w="58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3 </w:t>
            </w: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4 </w:t>
            </w: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5 </w:t>
            </w: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6 </w:t>
            </w: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7 </w:t>
            </w:r>
          </w:p>
        </w:tc>
        <w:tc>
          <w:tcPr>
            <w:tcW w:w="824"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8 </w:t>
            </w: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blPrEx>
          <w:tblCellMar>
            <w:right w:w="7" w:type="dxa"/>
          </w:tblCellMar>
        </w:tblPrEx>
        <w:trPr>
          <w:jc w:val="center"/>
        </w:trPr>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58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58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881" w:type="pct"/>
            <w:gridSpan w:val="4"/>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r>
    </w:tbl>
    <w:p w:rsidR="00DB1F9E" w:rsidRPr="001C4261" w:rsidRDefault="00DB1F9E" w:rsidP="00DB1F9E">
      <w:pPr>
        <w:jc w:val="left"/>
        <w:rPr>
          <w:rFonts w:ascii="Times New Roman" w:hAnsi="Times New Roman" w:cs="Times New Roman"/>
        </w:rPr>
      </w:pPr>
    </w:p>
    <w:p w:rsidR="00DB1F9E" w:rsidRPr="001C4261" w:rsidRDefault="00DB1F9E" w:rsidP="00DB1F9E">
      <w:pPr>
        <w:spacing w:after="150"/>
        <w:jc w:val="left"/>
        <w:rPr>
          <w:rFonts w:ascii="Times New Roman" w:hAnsi="Times New Roman" w:cs="Times New Roman"/>
        </w:rPr>
      </w:pPr>
    </w:p>
    <w:tbl>
      <w:tblPr>
        <w:tblW w:w="5000" w:type="pct"/>
        <w:jc w:val="center"/>
        <w:tblCellMar>
          <w:left w:w="0" w:type="dxa"/>
          <w:right w:w="0" w:type="dxa"/>
        </w:tblCellMar>
        <w:tblLook w:val="0000"/>
      </w:tblPr>
      <w:tblGrid>
        <w:gridCol w:w="2970"/>
        <w:gridCol w:w="2428"/>
        <w:gridCol w:w="403"/>
        <w:gridCol w:w="2431"/>
        <w:gridCol w:w="406"/>
        <w:gridCol w:w="2966"/>
        <w:gridCol w:w="2966"/>
      </w:tblGrid>
      <w:tr w:rsidR="00DB1F9E" w:rsidRPr="001C4261" w:rsidTr="00AA04B2">
        <w:trPr>
          <w:jc w:val="center"/>
        </w:trPr>
        <w:tc>
          <w:tcPr>
            <w:tcW w:w="1019" w:type="pct"/>
            <w:shd w:val="clear" w:color="auto" w:fill="auto"/>
          </w:tcPr>
          <w:p w:rsidR="00DB1F9E" w:rsidRPr="001C4261" w:rsidRDefault="00DB1F9E" w:rsidP="003905CF">
            <w:pPr>
              <w:snapToGrid w:val="0"/>
              <w:jc w:val="center"/>
              <w:rPr>
                <w:rFonts w:ascii="Times New Roman" w:hAnsi="Times New Roman" w:cs="Times New Roman"/>
              </w:rPr>
            </w:pPr>
          </w:p>
        </w:tc>
        <w:tc>
          <w:tcPr>
            <w:tcW w:w="833"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4"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Номер страницы _______</w:t>
            </w:r>
          </w:p>
        </w:tc>
      </w:tr>
      <w:tr w:rsidR="00DB1F9E" w:rsidRPr="001C4261" w:rsidTr="00AA04B2">
        <w:trPr>
          <w:jc w:val="center"/>
        </w:trPr>
        <w:tc>
          <w:tcPr>
            <w:tcW w:w="101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83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834"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Всего страниц _________</w:t>
            </w:r>
          </w:p>
        </w:tc>
      </w:tr>
      <w:tr w:rsidR="00DB1F9E" w:rsidRPr="001C4261" w:rsidTr="00AA04B2">
        <w:trPr>
          <w:jc w:val="center"/>
        </w:trPr>
        <w:tc>
          <w:tcPr>
            <w:tcW w:w="101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Руководитель органа Федерального казначейства (уполномоченное лицо)</w:t>
            </w:r>
          </w:p>
        </w:tc>
        <w:tc>
          <w:tcPr>
            <w:tcW w:w="833" w:type="pct"/>
            <w:tcBorders>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4" w:type="pct"/>
            <w:tcBorders>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tcBorders>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r>
      <w:tr w:rsidR="00DB1F9E" w:rsidRPr="001C4261" w:rsidTr="00AA04B2">
        <w:trPr>
          <w:jc w:val="center"/>
        </w:trPr>
        <w:tc>
          <w:tcPr>
            <w:tcW w:w="101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3" w:type="pct"/>
            <w:tcBorders>
              <w:top w:val="single" w:sz="6" w:space="0" w:color="000000"/>
            </w:tcBorders>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(должность)</w:t>
            </w:r>
          </w:p>
        </w:tc>
        <w:tc>
          <w:tcPr>
            <w:tcW w:w="138" w:type="pct"/>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 </w:t>
            </w:r>
          </w:p>
        </w:tc>
        <w:tc>
          <w:tcPr>
            <w:tcW w:w="834" w:type="pct"/>
            <w:tcBorders>
              <w:top w:val="single" w:sz="6" w:space="0" w:color="000000"/>
            </w:tcBorders>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(подпись)</w:t>
            </w:r>
          </w:p>
        </w:tc>
        <w:tc>
          <w:tcPr>
            <w:tcW w:w="139" w:type="pct"/>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 </w:t>
            </w:r>
          </w:p>
        </w:tc>
        <w:tc>
          <w:tcPr>
            <w:tcW w:w="1018" w:type="pct"/>
            <w:tcBorders>
              <w:top w:val="single" w:sz="6" w:space="0" w:color="000000"/>
            </w:tcBorders>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(расшифровка подписи)</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r>
      <w:tr w:rsidR="00DB1F9E" w:rsidRPr="001C4261" w:rsidTr="00AA04B2">
        <w:trPr>
          <w:jc w:val="center"/>
        </w:trPr>
        <w:tc>
          <w:tcPr>
            <w:tcW w:w="101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"___" _____________ 20__ г.</w:t>
            </w:r>
          </w:p>
        </w:tc>
        <w:tc>
          <w:tcPr>
            <w:tcW w:w="833"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4"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r>
    </w:tbl>
    <w:p w:rsidR="00DB1F9E" w:rsidRPr="001C4261" w:rsidRDefault="00DB1F9E" w:rsidP="00DB1F9E">
      <w:pPr>
        <w:jc w:val="left"/>
        <w:rPr>
          <w:rFonts w:ascii="Times New Roman" w:hAnsi="Times New Roman" w:cs="Times New Roman"/>
        </w:rPr>
      </w:pPr>
    </w:p>
    <w:p w:rsidR="00F6398E" w:rsidRPr="002417EF" w:rsidRDefault="00F6398E" w:rsidP="00DB1F9E">
      <w:pPr>
        <w:pStyle w:val="af2"/>
        <w:jc w:val="right"/>
        <w:rPr>
          <w:rFonts w:ascii="Times New Roman" w:hAnsi="Times New Roman" w:cs="Times New Roman"/>
          <w:sz w:val="28"/>
          <w:szCs w:val="28"/>
        </w:rPr>
      </w:pPr>
    </w:p>
    <w:sectPr w:rsidR="00F6398E" w:rsidRPr="002417EF" w:rsidSect="00AA04B2">
      <w:pgSz w:w="16838" w:h="11906" w:orient="landscape"/>
      <w:pgMar w:top="1418"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F45" w:rsidRDefault="00924F45" w:rsidP="0030526C">
      <w:pPr>
        <w:spacing w:line="240" w:lineRule="auto"/>
      </w:pPr>
      <w:r>
        <w:separator/>
      </w:r>
    </w:p>
  </w:endnote>
  <w:endnote w:type="continuationSeparator" w:id="1">
    <w:p w:rsidR="00924F45" w:rsidRDefault="00924F45" w:rsidP="003052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F45" w:rsidRDefault="00924F45" w:rsidP="0030526C">
      <w:pPr>
        <w:spacing w:line="240" w:lineRule="auto"/>
      </w:pPr>
      <w:r>
        <w:separator/>
      </w:r>
    </w:p>
  </w:footnote>
  <w:footnote w:type="continuationSeparator" w:id="1">
    <w:p w:rsidR="00924F45" w:rsidRDefault="00924F45" w:rsidP="003052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8E" w:rsidRDefault="00A22AA0">
    <w:pPr>
      <w:pStyle w:val="ac"/>
      <w:jc w:val="center"/>
    </w:pPr>
    <w:r>
      <w:fldChar w:fldCharType="begin"/>
    </w:r>
    <w:r w:rsidR="00335AB9">
      <w:instrText>PAGE   \* MERGEFORMAT</w:instrText>
    </w:r>
    <w:r>
      <w:fldChar w:fldCharType="separate"/>
    </w:r>
    <w:r w:rsidR="00E37DE5">
      <w:rPr>
        <w:noProof/>
      </w:rPr>
      <w:t>4</w:t>
    </w:r>
    <w:r>
      <w:rPr>
        <w:noProof/>
      </w:rPr>
      <w:fldChar w:fldCharType="end"/>
    </w:r>
  </w:p>
  <w:p w:rsidR="00F6398E" w:rsidRDefault="00F6398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8E" w:rsidRDefault="00F6398E">
    <w:pPr>
      <w:pStyle w:val="ac"/>
      <w:jc w:val="center"/>
    </w:pPr>
  </w:p>
  <w:p w:rsidR="00F6398E" w:rsidRDefault="00F6398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7CB6E4A0"/>
    <w:lvl w:ilvl="0" w:tplc="75605CB6">
      <w:start w:val="1"/>
      <w:numFmt w:val="bullet"/>
      <w:lvlText w:val="в"/>
      <w:lvlJc w:val="left"/>
    </w:lvl>
    <w:lvl w:ilvl="1" w:tplc="103E8AF6">
      <w:numFmt w:val="decimal"/>
      <w:lvlText w:val=""/>
      <w:lvlJc w:val="left"/>
      <w:rPr>
        <w:rFonts w:cs="Times New Roman"/>
      </w:rPr>
    </w:lvl>
    <w:lvl w:ilvl="2" w:tplc="8DCE9092">
      <w:numFmt w:val="decimal"/>
      <w:lvlText w:val=""/>
      <w:lvlJc w:val="left"/>
      <w:rPr>
        <w:rFonts w:cs="Times New Roman"/>
      </w:rPr>
    </w:lvl>
    <w:lvl w:ilvl="3" w:tplc="C01CA2D0">
      <w:numFmt w:val="decimal"/>
      <w:lvlText w:val=""/>
      <w:lvlJc w:val="left"/>
      <w:rPr>
        <w:rFonts w:cs="Times New Roman"/>
      </w:rPr>
    </w:lvl>
    <w:lvl w:ilvl="4" w:tplc="7C9CD5CE">
      <w:numFmt w:val="decimal"/>
      <w:lvlText w:val=""/>
      <w:lvlJc w:val="left"/>
      <w:rPr>
        <w:rFonts w:cs="Times New Roman"/>
      </w:rPr>
    </w:lvl>
    <w:lvl w:ilvl="5" w:tplc="F3CEAEC8">
      <w:numFmt w:val="decimal"/>
      <w:lvlText w:val=""/>
      <w:lvlJc w:val="left"/>
      <w:rPr>
        <w:rFonts w:cs="Times New Roman"/>
      </w:rPr>
    </w:lvl>
    <w:lvl w:ilvl="6" w:tplc="CD6ACF52">
      <w:numFmt w:val="decimal"/>
      <w:lvlText w:val=""/>
      <w:lvlJc w:val="left"/>
      <w:rPr>
        <w:rFonts w:cs="Times New Roman"/>
      </w:rPr>
    </w:lvl>
    <w:lvl w:ilvl="7" w:tplc="15F4AAAA">
      <w:numFmt w:val="decimal"/>
      <w:lvlText w:val=""/>
      <w:lvlJc w:val="left"/>
      <w:rPr>
        <w:rFonts w:cs="Times New Roman"/>
      </w:rPr>
    </w:lvl>
    <w:lvl w:ilvl="8" w:tplc="AA60C1D0">
      <w:numFmt w:val="decimal"/>
      <w:lvlText w:val=""/>
      <w:lvlJc w:val="left"/>
      <w:rPr>
        <w:rFonts w:cs="Times New Roman"/>
      </w:rPr>
    </w:lvl>
  </w:abstractNum>
  <w:abstractNum w:abstractNumId="1">
    <w:nsid w:val="00006952"/>
    <w:multiLevelType w:val="hybridMultilevel"/>
    <w:tmpl w:val="6CA2E500"/>
    <w:lvl w:ilvl="0" w:tplc="D116D420">
      <w:start w:val="1"/>
      <w:numFmt w:val="bullet"/>
      <w:lvlText w:val="в"/>
      <w:lvlJc w:val="left"/>
    </w:lvl>
    <w:lvl w:ilvl="1" w:tplc="6E424500">
      <w:numFmt w:val="decimal"/>
      <w:lvlText w:val=""/>
      <w:lvlJc w:val="left"/>
      <w:rPr>
        <w:rFonts w:cs="Times New Roman"/>
      </w:rPr>
    </w:lvl>
    <w:lvl w:ilvl="2" w:tplc="A574F0A6">
      <w:numFmt w:val="decimal"/>
      <w:lvlText w:val=""/>
      <w:lvlJc w:val="left"/>
      <w:rPr>
        <w:rFonts w:cs="Times New Roman"/>
      </w:rPr>
    </w:lvl>
    <w:lvl w:ilvl="3" w:tplc="D1BA8572">
      <w:numFmt w:val="decimal"/>
      <w:lvlText w:val=""/>
      <w:lvlJc w:val="left"/>
      <w:rPr>
        <w:rFonts w:cs="Times New Roman"/>
      </w:rPr>
    </w:lvl>
    <w:lvl w:ilvl="4" w:tplc="F2984682">
      <w:numFmt w:val="decimal"/>
      <w:lvlText w:val=""/>
      <w:lvlJc w:val="left"/>
      <w:rPr>
        <w:rFonts w:cs="Times New Roman"/>
      </w:rPr>
    </w:lvl>
    <w:lvl w:ilvl="5" w:tplc="72301C20">
      <w:numFmt w:val="decimal"/>
      <w:lvlText w:val=""/>
      <w:lvlJc w:val="left"/>
      <w:rPr>
        <w:rFonts w:cs="Times New Roman"/>
      </w:rPr>
    </w:lvl>
    <w:lvl w:ilvl="6" w:tplc="431AB9DC">
      <w:numFmt w:val="decimal"/>
      <w:lvlText w:val=""/>
      <w:lvlJc w:val="left"/>
      <w:rPr>
        <w:rFonts w:cs="Times New Roman"/>
      </w:rPr>
    </w:lvl>
    <w:lvl w:ilvl="7" w:tplc="E45075F2">
      <w:numFmt w:val="decimal"/>
      <w:lvlText w:val=""/>
      <w:lvlJc w:val="left"/>
      <w:rPr>
        <w:rFonts w:cs="Times New Roman"/>
      </w:rPr>
    </w:lvl>
    <w:lvl w:ilvl="8" w:tplc="64709FB6">
      <w:numFmt w:val="decimal"/>
      <w:lvlText w:val=""/>
      <w:lvlJc w:val="left"/>
      <w:rPr>
        <w:rFonts w:cs="Times New Roman"/>
      </w:rPr>
    </w:lvl>
  </w:abstractNum>
  <w:abstractNum w:abstractNumId="2">
    <w:nsid w:val="000072AE"/>
    <w:multiLevelType w:val="hybridMultilevel"/>
    <w:tmpl w:val="8528CF78"/>
    <w:lvl w:ilvl="0" w:tplc="AB546000">
      <w:start w:val="1"/>
      <w:numFmt w:val="decimal"/>
      <w:lvlText w:val="%1."/>
      <w:lvlJc w:val="left"/>
      <w:rPr>
        <w:rFonts w:cs="Times New Roman"/>
      </w:rPr>
    </w:lvl>
    <w:lvl w:ilvl="1" w:tplc="779C1636">
      <w:numFmt w:val="decimal"/>
      <w:lvlText w:val=""/>
      <w:lvlJc w:val="left"/>
      <w:rPr>
        <w:rFonts w:cs="Times New Roman"/>
      </w:rPr>
    </w:lvl>
    <w:lvl w:ilvl="2" w:tplc="7F8EF548">
      <w:numFmt w:val="decimal"/>
      <w:lvlText w:val=""/>
      <w:lvlJc w:val="left"/>
      <w:rPr>
        <w:rFonts w:cs="Times New Roman"/>
      </w:rPr>
    </w:lvl>
    <w:lvl w:ilvl="3" w:tplc="5FB0422E">
      <w:numFmt w:val="decimal"/>
      <w:lvlText w:val=""/>
      <w:lvlJc w:val="left"/>
      <w:rPr>
        <w:rFonts w:cs="Times New Roman"/>
      </w:rPr>
    </w:lvl>
    <w:lvl w:ilvl="4" w:tplc="54A82736">
      <w:numFmt w:val="decimal"/>
      <w:lvlText w:val=""/>
      <w:lvlJc w:val="left"/>
      <w:rPr>
        <w:rFonts w:cs="Times New Roman"/>
      </w:rPr>
    </w:lvl>
    <w:lvl w:ilvl="5" w:tplc="AF62DA16">
      <w:numFmt w:val="decimal"/>
      <w:lvlText w:val=""/>
      <w:lvlJc w:val="left"/>
      <w:rPr>
        <w:rFonts w:cs="Times New Roman"/>
      </w:rPr>
    </w:lvl>
    <w:lvl w:ilvl="6" w:tplc="3AF4EF8E">
      <w:numFmt w:val="decimal"/>
      <w:lvlText w:val=""/>
      <w:lvlJc w:val="left"/>
      <w:rPr>
        <w:rFonts w:cs="Times New Roman"/>
      </w:rPr>
    </w:lvl>
    <w:lvl w:ilvl="7" w:tplc="DE1A3690">
      <w:numFmt w:val="decimal"/>
      <w:lvlText w:val=""/>
      <w:lvlJc w:val="left"/>
      <w:rPr>
        <w:rFonts w:cs="Times New Roman"/>
      </w:rPr>
    </w:lvl>
    <w:lvl w:ilvl="8" w:tplc="8468E832">
      <w:numFmt w:val="decimal"/>
      <w:lvlText w:val=""/>
      <w:lvlJc w:val="left"/>
      <w:rPr>
        <w:rFonts w:cs="Times New Roman"/>
      </w:rPr>
    </w:lvl>
  </w:abstractNum>
  <w:abstractNum w:abstractNumId="3">
    <w:nsid w:val="022C0B95"/>
    <w:multiLevelType w:val="hybridMultilevel"/>
    <w:tmpl w:val="2A9ABCFC"/>
    <w:lvl w:ilvl="0" w:tplc="8FA2C586">
      <w:start w:val="2"/>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
    <w:nsid w:val="1A6A7DFE"/>
    <w:multiLevelType w:val="hybridMultilevel"/>
    <w:tmpl w:val="8BB66F58"/>
    <w:lvl w:ilvl="0" w:tplc="886AEF4A">
      <w:start w:val="1"/>
      <w:numFmt w:val="decimal"/>
      <w:lvlText w:val="%1)"/>
      <w:lvlJc w:val="left"/>
      <w:pPr>
        <w:ind w:left="81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1EF66F5"/>
    <w:multiLevelType w:val="hybridMultilevel"/>
    <w:tmpl w:val="DFCE726C"/>
    <w:lvl w:ilvl="0" w:tplc="00C6E3D0">
      <w:start w:val="1"/>
      <w:numFmt w:val="decimal"/>
      <w:lvlText w:val="%1."/>
      <w:lvlJc w:val="left"/>
      <w:pPr>
        <w:ind w:left="3905" w:hanging="360"/>
      </w:pPr>
      <w:rPr>
        <w:rFonts w:cs="Times New Roman" w:hint="default"/>
        <w:b w:val="0"/>
        <w:bCs w:val="0"/>
        <w:i w:val="0"/>
        <w:iCs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6A5E5895"/>
    <w:multiLevelType w:val="hybridMultilevel"/>
    <w:tmpl w:val="56903FDA"/>
    <w:lvl w:ilvl="0" w:tplc="D176559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6C5549AA"/>
    <w:multiLevelType w:val="hybridMultilevel"/>
    <w:tmpl w:val="6D94415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4"/>
  </w:num>
  <w:num w:numId="3">
    <w:abstractNumId w:val="5"/>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C3AF3"/>
    <w:rsid w:val="00004729"/>
    <w:rsid w:val="00007EEA"/>
    <w:rsid w:val="00021F50"/>
    <w:rsid w:val="00025036"/>
    <w:rsid w:val="00025349"/>
    <w:rsid w:val="00033516"/>
    <w:rsid w:val="00033FB3"/>
    <w:rsid w:val="00040D30"/>
    <w:rsid w:val="00041063"/>
    <w:rsid w:val="00041D39"/>
    <w:rsid w:val="000438D8"/>
    <w:rsid w:val="00047296"/>
    <w:rsid w:val="00047FEF"/>
    <w:rsid w:val="00053235"/>
    <w:rsid w:val="00053ACB"/>
    <w:rsid w:val="000616DE"/>
    <w:rsid w:val="000646F9"/>
    <w:rsid w:val="00070B3A"/>
    <w:rsid w:val="00072E2D"/>
    <w:rsid w:val="00077463"/>
    <w:rsid w:val="000841A4"/>
    <w:rsid w:val="00084FC2"/>
    <w:rsid w:val="00085081"/>
    <w:rsid w:val="00090895"/>
    <w:rsid w:val="00091921"/>
    <w:rsid w:val="000923D1"/>
    <w:rsid w:val="00092EDA"/>
    <w:rsid w:val="00094B96"/>
    <w:rsid w:val="00097DEF"/>
    <w:rsid w:val="000A113D"/>
    <w:rsid w:val="000A4406"/>
    <w:rsid w:val="000A518F"/>
    <w:rsid w:val="000A51F1"/>
    <w:rsid w:val="000B0332"/>
    <w:rsid w:val="000B05C8"/>
    <w:rsid w:val="000B235F"/>
    <w:rsid w:val="000B4FE3"/>
    <w:rsid w:val="000B68F7"/>
    <w:rsid w:val="000B6C67"/>
    <w:rsid w:val="000C005F"/>
    <w:rsid w:val="000C03E7"/>
    <w:rsid w:val="000C0634"/>
    <w:rsid w:val="000C22E2"/>
    <w:rsid w:val="000C29CB"/>
    <w:rsid w:val="000C647B"/>
    <w:rsid w:val="000C694A"/>
    <w:rsid w:val="000C71B7"/>
    <w:rsid w:val="000C7F04"/>
    <w:rsid w:val="000D17A1"/>
    <w:rsid w:val="000D4E63"/>
    <w:rsid w:val="000D750E"/>
    <w:rsid w:val="000D7D09"/>
    <w:rsid w:val="000E0B5B"/>
    <w:rsid w:val="000E2CD8"/>
    <w:rsid w:val="000E49E4"/>
    <w:rsid w:val="000E4CB9"/>
    <w:rsid w:val="000F3D0F"/>
    <w:rsid w:val="000F4F7D"/>
    <w:rsid w:val="000F61E1"/>
    <w:rsid w:val="000F63FA"/>
    <w:rsid w:val="001033BC"/>
    <w:rsid w:val="00105453"/>
    <w:rsid w:val="00105C97"/>
    <w:rsid w:val="00107CD2"/>
    <w:rsid w:val="0011044C"/>
    <w:rsid w:val="00110F19"/>
    <w:rsid w:val="0011195F"/>
    <w:rsid w:val="0011376B"/>
    <w:rsid w:val="00120004"/>
    <w:rsid w:val="00124091"/>
    <w:rsid w:val="00125307"/>
    <w:rsid w:val="001261C6"/>
    <w:rsid w:val="00137800"/>
    <w:rsid w:val="00141988"/>
    <w:rsid w:val="0014517B"/>
    <w:rsid w:val="0014531F"/>
    <w:rsid w:val="00151888"/>
    <w:rsid w:val="00152393"/>
    <w:rsid w:val="00154C1A"/>
    <w:rsid w:val="00160218"/>
    <w:rsid w:val="00164C9C"/>
    <w:rsid w:val="0016651D"/>
    <w:rsid w:val="00167F88"/>
    <w:rsid w:val="0017258A"/>
    <w:rsid w:val="00173042"/>
    <w:rsid w:val="001735FF"/>
    <w:rsid w:val="00174F51"/>
    <w:rsid w:val="0018046B"/>
    <w:rsid w:val="00182EEF"/>
    <w:rsid w:val="0019081A"/>
    <w:rsid w:val="0019518E"/>
    <w:rsid w:val="00197755"/>
    <w:rsid w:val="001A6AA4"/>
    <w:rsid w:val="001A775A"/>
    <w:rsid w:val="001B1F01"/>
    <w:rsid w:val="001B250E"/>
    <w:rsid w:val="001B3E46"/>
    <w:rsid w:val="001B5E43"/>
    <w:rsid w:val="001B6B6F"/>
    <w:rsid w:val="001B7A22"/>
    <w:rsid w:val="001C0BD5"/>
    <w:rsid w:val="001C271F"/>
    <w:rsid w:val="001C70E6"/>
    <w:rsid w:val="001D1C50"/>
    <w:rsid w:val="001D2496"/>
    <w:rsid w:val="001D65AA"/>
    <w:rsid w:val="001E183B"/>
    <w:rsid w:val="001E378A"/>
    <w:rsid w:val="001E4F64"/>
    <w:rsid w:val="001E59C0"/>
    <w:rsid w:val="001F1B43"/>
    <w:rsid w:val="001F1C4E"/>
    <w:rsid w:val="001F4773"/>
    <w:rsid w:val="00202EEC"/>
    <w:rsid w:val="00204F66"/>
    <w:rsid w:val="00206714"/>
    <w:rsid w:val="00206BEE"/>
    <w:rsid w:val="002105BE"/>
    <w:rsid w:val="00212EDA"/>
    <w:rsid w:val="00215CB2"/>
    <w:rsid w:val="00216842"/>
    <w:rsid w:val="00220210"/>
    <w:rsid w:val="002217EF"/>
    <w:rsid w:val="00224E84"/>
    <w:rsid w:val="00225228"/>
    <w:rsid w:val="00225ADB"/>
    <w:rsid w:val="00230B14"/>
    <w:rsid w:val="002339D1"/>
    <w:rsid w:val="00234DA1"/>
    <w:rsid w:val="0023679E"/>
    <w:rsid w:val="002417EF"/>
    <w:rsid w:val="002419ED"/>
    <w:rsid w:val="00242D68"/>
    <w:rsid w:val="0025021A"/>
    <w:rsid w:val="00251131"/>
    <w:rsid w:val="002518AC"/>
    <w:rsid w:val="002536C3"/>
    <w:rsid w:val="0025402D"/>
    <w:rsid w:val="00254052"/>
    <w:rsid w:val="00257865"/>
    <w:rsid w:val="00257B89"/>
    <w:rsid w:val="00262CD3"/>
    <w:rsid w:val="002663F4"/>
    <w:rsid w:val="002705FF"/>
    <w:rsid w:val="00271945"/>
    <w:rsid w:val="002724A7"/>
    <w:rsid w:val="0027430E"/>
    <w:rsid w:val="00277006"/>
    <w:rsid w:val="002863D2"/>
    <w:rsid w:val="00292694"/>
    <w:rsid w:val="00296936"/>
    <w:rsid w:val="00297371"/>
    <w:rsid w:val="002A0D34"/>
    <w:rsid w:val="002A2F22"/>
    <w:rsid w:val="002A6A3A"/>
    <w:rsid w:val="002B0457"/>
    <w:rsid w:val="002B19FC"/>
    <w:rsid w:val="002B33BC"/>
    <w:rsid w:val="002C1451"/>
    <w:rsid w:val="002D019A"/>
    <w:rsid w:val="002D1510"/>
    <w:rsid w:val="002D6068"/>
    <w:rsid w:val="002D7DFB"/>
    <w:rsid w:val="002E2760"/>
    <w:rsid w:val="002E29E3"/>
    <w:rsid w:val="002E369C"/>
    <w:rsid w:val="002F050F"/>
    <w:rsid w:val="002F585A"/>
    <w:rsid w:val="002F666B"/>
    <w:rsid w:val="00300BFD"/>
    <w:rsid w:val="003049B9"/>
    <w:rsid w:val="00304B45"/>
    <w:rsid w:val="00304ED4"/>
    <w:rsid w:val="0030505C"/>
    <w:rsid w:val="0030526C"/>
    <w:rsid w:val="00305D33"/>
    <w:rsid w:val="00307B84"/>
    <w:rsid w:val="00311906"/>
    <w:rsid w:val="0031722E"/>
    <w:rsid w:val="00317752"/>
    <w:rsid w:val="0032390E"/>
    <w:rsid w:val="00323975"/>
    <w:rsid w:val="003274E3"/>
    <w:rsid w:val="00331428"/>
    <w:rsid w:val="00334113"/>
    <w:rsid w:val="00334751"/>
    <w:rsid w:val="00335AB9"/>
    <w:rsid w:val="00336F28"/>
    <w:rsid w:val="0033756D"/>
    <w:rsid w:val="00344A20"/>
    <w:rsid w:val="0034559C"/>
    <w:rsid w:val="003463EF"/>
    <w:rsid w:val="00352C33"/>
    <w:rsid w:val="003655AA"/>
    <w:rsid w:val="003738E3"/>
    <w:rsid w:val="00374143"/>
    <w:rsid w:val="003747D2"/>
    <w:rsid w:val="00381823"/>
    <w:rsid w:val="00382C78"/>
    <w:rsid w:val="00384999"/>
    <w:rsid w:val="00384AEC"/>
    <w:rsid w:val="003852E0"/>
    <w:rsid w:val="00387105"/>
    <w:rsid w:val="00387BEF"/>
    <w:rsid w:val="003918F4"/>
    <w:rsid w:val="00396140"/>
    <w:rsid w:val="003A197B"/>
    <w:rsid w:val="003A218B"/>
    <w:rsid w:val="003A3A5E"/>
    <w:rsid w:val="003A40EB"/>
    <w:rsid w:val="003A5C40"/>
    <w:rsid w:val="003A5CF7"/>
    <w:rsid w:val="003A64DB"/>
    <w:rsid w:val="003B6C18"/>
    <w:rsid w:val="003B6DF8"/>
    <w:rsid w:val="003B76BD"/>
    <w:rsid w:val="003C109F"/>
    <w:rsid w:val="003C1BB2"/>
    <w:rsid w:val="003C3FAF"/>
    <w:rsid w:val="003C721E"/>
    <w:rsid w:val="003D1502"/>
    <w:rsid w:val="003D2635"/>
    <w:rsid w:val="003D301B"/>
    <w:rsid w:val="003D6487"/>
    <w:rsid w:val="003D65AB"/>
    <w:rsid w:val="003E343F"/>
    <w:rsid w:val="003E34E7"/>
    <w:rsid w:val="003E4C98"/>
    <w:rsid w:val="003E70DB"/>
    <w:rsid w:val="003F001C"/>
    <w:rsid w:val="003F0E84"/>
    <w:rsid w:val="003F7418"/>
    <w:rsid w:val="00402CF1"/>
    <w:rsid w:val="00405B11"/>
    <w:rsid w:val="00406050"/>
    <w:rsid w:val="00414DB6"/>
    <w:rsid w:val="0041519A"/>
    <w:rsid w:val="00416A6E"/>
    <w:rsid w:val="00416F4A"/>
    <w:rsid w:val="0042136E"/>
    <w:rsid w:val="00421AC1"/>
    <w:rsid w:val="00422A38"/>
    <w:rsid w:val="00422A4D"/>
    <w:rsid w:val="00423079"/>
    <w:rsid w:val="00424435"/>
    <w:rsid w:val="0042687B"/>
    <w:rsid w:val="00435B8B"/>
    <w:rsid w:val="00442660"/>
    <w:rsid w:val="00450F4C"/>
    <w:rsid w:val="004527FB"/>
    <w:rsid w:val="00452898"/>
    <w:rsid w:val="00455543"/>
    <w:rsid w:val="004609AF"/>
    <w:rsid w:val="00460E7E"/>
    <w:rsid w:val="004653AF"/>
    <w:rsid w:val="00472544"/>
    <w:rsid w:val="004756FE"/>
    <w:rsid w:val="004768F8"/>
    <w:rsid w:val="00477180"/>
    <w:rsid w:val="00482B47"/>
    <w:rsid w:val="00485EA6"/>
    <w:rsid w:val="0049220E"/>
    <w:rsid w:val="00492A7A"/>
    <w:rsid w:val="00492F53"/>
    <w:rsid w:val="004A5494"/>
    <w:rsid w:val="004B11EE"/>
    <w:rsid w:val="004B2683"/>
    <w:rsid w:val="004B2B5D"/>
    <w:rsid w:val="004B3FC7"/>
    <w:rsid w:val="004B59C7"/>
    <w:rsid w:val="004C3DEF"/>
    <w:rsid w:val="004C4F1E"/>
    <w:rsid w:val="004C6276"/>
    <w:rsid w:val="004D2E6B"/>
    <w:rsid w:val="004D56B4"/>
    <w:rsid w:val="004D6A6D"/>
    <w:rsid w:val="004D74F6"/>
    <w:rsid w:val="004D7D8F"/>
    <w:rsid w:val="004E27B0"/>
    <w:rsid w:val="004F0712"/>
    <w:rsid w:val="004F3A73"/>
    <w:rsid w:val="004F3B94"/>
    <w:rsid w:val="004F71CA"/>
    <w:rsid w:val="0050004B"/>
    <w:rsid w:val="0050158E"/>
    <w:rsid w:val="005029B9"/>
    <w:rsid w:val="00503EBA"/>
    <w:rsid w:val="005044BB"/>
    <w:rsid w:val="00505CC2"/>
    <w:rsid w:val="005075F3"/>
    <w:rsid w:val="00507ED2"/>
    <w:rsid w:val="0051282D"/>
    <w:rsid w:val="00512BAB"/>
    <w:rsid w:val="00513919"/>
    <w:rsid w:val="005151E5"/>
    <w:rsid w:val="005157CE"/>
    <w:rsid w:val="0052045E"/>
    <w:rsid w:val="00521EB1"/>
    <w:rsid w:val="00523901"/>
    <w:rsid w:val="005249D4"/>
    <w:rsid w:val="00524AF8"/>
    <w:rsid w:val="005250B7"/>
    <w:rsid w:val="00526E80"/>
    <w:rsid w:val="005311FD"/>
    <w:rsid w:val="00534197"/>
    <w:rsid w:val="00534C66"/>
    <w:rsid w:val="00536706"/>
    <w:rsid w:val="00537139"/>
    <w:rsid w:val="0054270A"/>
    <w:rsid w:val="005445D8"/>
    <w:rsid w:val="00544D21"/>
    <w:rsid w:val="005473D6"/>
    <w:rsid w:val="005501DF"/>
    <w:rsid w:val="0055034D"/>
    <w:rsid w:val="005506AD"/>
    <w:rsid w:val="00550FD6"/>
    <w:rsid w:val="00551804"/>
    <w:rsid w:val="005521E1"/>
    <w:rsid w:val="00552D23"/>
    <w:rsid w:val="0055488B"/>
    <w:rsid w:val="005554C8"/>
    <w:rsid w:val="0055744E"/>
    <w:rsid w:val="0056051A"/>
    <w:rsid w:val="00564BDF"/>
    <w:rsid w:val="00565AA8"/>
    <w:rsid w:val="00565E2D"/>
    <w:rsid w:val="00567926"/>
    <w:rsid w:val="00570F1B"/>
    <w:rsid w:val="005723C0"/>
    <w:rsid w:val="00573BBA"/>
    <w:rsid w:val="00573C49"/>
    <w:rsid w:val="00574161"/>
    <w:rsid w:val="00574EAC"/>
    <w:rsid w:val="005754D5"/>
    <w:rsid w:val="005827B9"/>
    <w:rsid w:val="0059082F"/>
    <w:rsid w:val="00595CC3"/>
    <w:rsid w:val="005A0090"/>
    <w:rsid w:val="005A16CB"/>
    <w:rsid w:val="005A2390"/>
    <w:rsid w:val="005B550F"/>
    <w:rsid w:val="005B72C8"/>
    <w:rsid w:val="005D53F7"/>
    <w:rsid w:val="005D7B21"/>
    <w:rsid w:val="005D7DA3"/>
    <w:rsid w:val="005E0DB8"/>
    <w:rsid w:val="005E2F37"/>
    <w:rsid w:val="005E4B06"/>
    <w:rsid w:val="005E4EAA"/>
    <w:rsid w:val="005E54BA"/>
    <w:rsid w:val="005E6B18"/>
    <w:rsid w:val="005E7E1A"/>
    <w:rsid w:val="005F2331"/>
    <w:rsid w:val="005F4156"/>
    <w:rsid w:val="005F50CC"/>
    <w:rsid w:val="005F78E3"/>
    <w:rsid w:val="00604B0C"/>
    <w:rsid w:val="00607DC5"/>
    <w:rsid w:val="00611591"/>
    <w:rsid w:val="0061545E"/>
    <w:rsid w:val="006230AB"/>
    <w:rsid w:val="00632208"/>
    <w:rsid w:val="006331A8"/>
    <w:rsid w:val="00634755"/>
    <w:rsid w:val="00635ECA"/>
    <w:rsid w:val="00641F01"/>
    <w:rsid w:val="00642595"/>
    <w:rsid w:val="0064384D"/>
    <w:rsid w:val="00644CE1"/>
    <w:rsid w:val="0064568E"/>
    <w:rsid w:val="0064750A"/>
    <w:rsid w:val="00653A0A"/>
    <w:rsid w:val="00654A71"/>
    <w:rsid w:val="00657D75"/>
    <w:rsid w:val="00662F09"/>
    <w:rsid w:val="00666466"/>
    <w:rsid w:val="006732BF"/>
    <w:rsid w:val="006739E8"/>
    <w:rsid w:val="00673D9C"/>
    <w:rsid w:val="0067659A"/>
    <w:rsid w:val="006920EE"/>
    <w:rsid w:val="006924E7"/>
    <w:rsid w:val="00692924"/>
    <w:rsid w:val="006954A1"/>
    <w:rsid w:val="0069594A"/>
    <w:rsid w:val="00696D5D"/>
    <w:rsid w:val="006A0118"/>
    <w:rsid w:val="006A12A8"/>
    <w:rsid w:val="006A3366"/>
    <w:rsid w:val="006A421C"/>
    <w:rsid w:val="006A573B"/>
    <w:rsid w:val="006A5BF1"/>
    <w:rsid w:val="006A6145"/>
    <w:rsid w:val="006B3AEB"/>
    <w:rsid w:val="006C033E"/>
    <w:rsid w:val="006C0DB6"/>
    <w:rsid w:val="006C12F7"/>
    <w:rsid w:val="006C5E1D"/>
    <w:rsid w:val="006C69F5"/>
    <w:rsid w:val="006C7450"/>
    <w:rsid w:val="006D0C21"/>
    <w:rsid w:val="006D20AC"/>
    <w:rsid w:val="006D2EFF"/>
    <w:rsid w:val="006D5719"/>
    <w:rsid w:val="006D68B5"/>
    <w:rsid w:val="006D6E25"/>
    <w:rsid w:val="006E2976"/>
    <w:rsid w:val="006E3D7C"/>
    <w:rsid w:val="006E5986"/>
    <w:rsid w:val="006F0659"/>
    <w:rsid w:val="006F2C40"/>
    <w:rsid w:val="006F54D1"/>
    <w:rsid w:val="007023A1"/>
    <w:rsid w:val="00710C81"/>
    <w:rsid w:val="007125C1"/>
    <w:rsid w:val="0071296A"/>
    <w:rsid w:val="00723CF3"/>
    <w:rsid w:val="00726ABD"/>
    <w:rsid w:val="007300F4"/>
    <w:rsid w:val="00732AC7"/>
    <w:rsid w:val="007349F0"/>
    <w:rsid w:val="007372BD"/>
    <w:rsid w:val="00741952"/>
    <w:rsid w:val="00742158"/>
    <w:rsid w:val="00742C92"/>
    <w:rsid w:val="00745E12"/>
    <w:rsid w:val="00750857"/>
    <w:rsid w:val="00751BDD"/>
    <w:rsid w:val="00753466"/>
    <w:rsid w:val="007556EA"/>
    <w:rsid w:val="00760ED6"/>
    <w:rsid w:val="00760F35"/>
    <w:rsid w:val="00762816"/>
    <w:rsid w:val="00767098"/>
    <w:rsid w:val="007673BC"/>
    <w:rsid w:val="0077107B"/>
    <w:rsid w:val="0077185C"/>
    <w:rsid w:val="00784D4E"/>
    <w:rsid w:val="007875C6"/>
    <w:rsid w:val="00794095"/>
    <w:rsid w:val="00794194"/>
    <w:rsid w:val="00794471"/>
    <w:rsid w:val="00795FA1"/>
    <w:rsid w:val="00796A20"/>
    <w:rsid w:val="007A1B78"/>
    <w:rsid w:val="007A3E5C"/>
    <w:rsid w:val="007A5B7B"/>
    <w:rsid w:val="007A703A"/>
    <w:rsid w:val="007B20C7"/>
    <w:rsid w:val="007B5992"/>
    <w:rsid w:val="007B7AA2"/>
    <w:rsid w:val="007B7AA9"/>
    <w:rsid w:val="007C20B5"/>
    <w:rsid w:val="007C2920"/>
    <w:rsid w:val="007C2C0E"/>
    <w:rsid w:val="007C5F1E"/>
    <w:rsid w:val="007C6E11"/>
    <w:rsid w:val="007C786C"/>
    <w:rsid w:val="007D0214"/>
    <w:rsid w:val="007D2BC5"/>
    <w:rsid w:val="007E2BCE"/>
    <w:rsid w:val="007E393C"/>
    <w:rsid w:val="007E5093"/>
    <w:rsid w:val="007F05D9"/>
    <w:rsid w:val="007F5B18"/>
    <w:rsid w:val="007F7AE6"/>
    <w:rsid w:val="007F7E4F"/>
    <w:rsid w:val="008017B3"/>
    <w:rsid w:val="00802B3B"/>
    <w:rsid w:val="00807F3B"/>
    <w:rsid w:val="00811042"/>
    <w:rsid w:val="00811148"/>
    <w:rsid w:val="0081158C"/>
    <w:rsid w:val="008115A7"/>
    <w:rsid w:val="00811C23"/>
    <w:rsid w:val="00812E58"/>
    <w:rsid w:val="00816CCD"/>
    <w:rsid w:val="00820254"/>
    <w:rsid w:val="00826DA7"/>
    <w:rsid w:val="0083087D"/>
    <w:rsid w:val="00831569"/>
    <w:rsid w:val="00835DA5"/>
    <w:rsid w:val="00837358"/>
    <w:rsid w:val="0084008A"/>
    <w:rsid w:val="008409EF"/>
    <w:rsid w:val="0084157E"/>
    <w:rsid w:val="0084182C"/>
    <w:rsid w:val="00843542"/>
    <w:rsid w:val="00845302"/>
    <w:rsid w:val="00851C47"/>
    <w:rsid w:val="00852EF4"/>
    <w:rsid w:val="00856F38"/>
    <w:rsid w:val="0085769E"/>
    <w:rsid w:val="008611BD"/>
    <w:rsid w:val="0086285E"/>
    <w:rsid w:val="00862862"/>
    <w:rsid w:val="008651CD"/>
    <w:rsid w:val="00865CED"/>
    <w:rsid w:val="0086773A"/>
    <w:rsid w:val="00870C11"/>
    <w:rsid w:val="00877579"/>
    <w:rsid w:val="008836D7"/>
    <w:rsid w:val="00884199"/>
    <w:rsid w:val="00886CE3"/>
    <w:rsid w:val="00896655"/>
    <w:rsid w:val="008977EA"/>
    <w:rsid w:val="008A01BA"/>
    <w:rsid w:val="008A1F7B"/>
    <w:rsid w:val="008A3EE2"/>
    <w:rsid w:val="008A79EA"/>
    <w:rsid w:val="008B1905"/>
    <w:rsid w:val="008B3A88"/>
    <w:rsid w:val="008B5568"/>
    <w:rsid w:val="008B6B82"/>
    <w:rsid w:val="008C00A7"/>
    <w:rsid w:val="008C062A"/>
    <w:rsid w:val="008C0C48"/>
    <w:rsid w:val="008C1E04"/>
    <w:rsid w:val="008C2DAF"/>
    <w:rsid w:val="008C2FAC"/>
    <w:rsid w:val="008C3E7A"/>
    <w:rsid w:val="008C6414"/>
    <w:rsid w:val="008C6813"/>
    <w:rsid w:val="008C7B6F"/>
    <w:rsid w:val="008D4431"/>
    <w:rsid w:val="008E040D"/>
    <w:rsid w:val="008E06F6"/>
    <w:rsid w:val="008E0DBF"/>
    <w:rsid w:val="008E5A7D"/>
    <w:rsid w:val="008F21CB"/>
    <w:rsid w:val="008F7359"/>
    <w:rsid w:val="008F7C08"/>
    <w:rsid w:val="008F7F53"/>
    <w:rsid w:val="00900AD0"/>
    <w:rsid w:val="0090725D"/>
    <w:rsid w:val="00910554"/>
    <w:rsid w:val="00911A30"/>
    <w:rsid w:val="00911CFF"/>
    <w:rsid w:val="009123A6"/>
    <w:rsid w:val="00917D5E"/>
    <w:rsid w:val="00924605"/>
    <w:rsid w:val="00924F45"/>
    <w:rsid w:val="00926166"/>
    <w:rsid w:val="009307E4"/>
    <w:rsid w:val="009360FE"/>
    <w:rsid w:val="00937CB9"/>
    <w:rsid w:val="00943D47"/>
    <w:rsid w:val="0094493E"/>
    <w:rsid w:val="00953860"/>
    <w:rsid w:val="00955837"/>
    <w:rsid w:val="00955852"/>
    <w:rsid w:val="00955ECE"/>
    <w:rsid w:val="00960C08"/>
    <w:rsid w:val="0096179F"/>
    <w:rsid w:val="009620B5"/>
    <w:rsid w:val="009642B4"/>
    <w:rsid w:val="00971FC3"/>
    <w:rsid w:val="00973FE7"/>
    <w:rsid w:val="00974E24"/>
    <w:rsid w:val="00977271"/>
    <w:rsid w:val="00977988"/>
    <w:rsid w:val="00980CB3"/>
    <w:rsid w:val="00982053"/>
    <w:rsid w:val="009835AC"/>
    <w:rsid w:val="00983C60"/>
    <w:rsid w:val="00983F37"/>
    <w:rsid w:val="0099451F"/>
    <w:rsid w:val="009964F3"/>
    <w:rsid w:val="00996620"/>
    <w:rsid w:val="0099710B"/>
    <w:rsid w:val="009A3E4A"/>
    <w:rsid w:val="009A65D6"/>
    <w:rsid w:val="009A738C"/>
    <w:rsid w:val="009B2F8A"/>
    <w:rsid w:val="009B6CE4"/>
    <w:rsid w:val="009B7231"/>
    <w:rsid w:val="009B731A"/>
    <w:rsid w:val="009B7E89"/>
    <w:rsid w:val="009C028A"/>
    <w:rsid w:val="009C0F97"/>
    <w:rsid w:val="009C26DD"/>
    <w:rsid w:val="009C2DF9"/>
    <w:rsid w:val="009C3F0D"/>
    <w:rsid w:val="009C6407"/>
    <w:rsid w:val="009C7A5F"/>
    <w:rsid w:val="009D3DE8"/>
    <w:rsid w:val="009D5622"/>
    <w:rsid w:val="009D7D11"/>
    <w:rsid w:val="009E1C48"/>
    <w:rsid w:val="009E7749"/>
    <w:rsid w:val="009F0472"/>
    <w:rsid w:val="009F2BCD"/>
    <w:rsid w:val="009F53BA"/>
    <w:rsid w:val="009F6BBF"/>
    <w:rsid w:val="00A00AAA"/>
    <w:rsid w:val="00A033AB"/>
    <w:rsid w:val="00A05DBD"/>
    <w:rsid w:val="00A06204"/>
    <w:rsid w:val="00A07A55"/>
    <w:rsid w:val="00A07C5E"/>
    <w:rsid w:val="00A13B7C"/>
    <w:rsid w:val="00A22AA0"/>
    <w:rsid w:val="00A249A1"/>
    <w:rsid w:val="00A30A69"/>
    <w:rsid w:val="00A32030"/>
    <w:rsid w:val="00A3407B"/>
    <w:rsid w:val="00A34B40"/>
    <w:rsid w:val="00A35692"/>
    <w:rsid w:val="00A37042"/>
    <w:rsid w:val="00A449AC"/>
    <w:rsid w:val="00A45289"/>
    <w:rsid w:val="00A456EF"/>
    <w:rsid w:val="00A522CA"/>
    <w:rsid w:val="00A5367B"/>
    <w:rsid w:val="00A56784"/>
    <w:rsid w:val="00A56F35"/>
    <w:rsid w:val="00A60CA7"/>
    <w:rsid w:val="00A630A3"/>
    <w:rsid w:val="00A63EFB"/>
    <w:rsid w:val="00A64205"/>
    <w:rsid w:val="00A6648B"/>
    <w:rsid w:val="00A728D8"/>
    <w:rsid w:val="00A729DA"/>
    <w:rsid w:val="00A74299"/>
    <w:rsid w:val="00A76A76"/>
    <w:rsid w:val="00A81FD2"/>
    <w:rsid w:val="00A83140"/>
    <w:rsid w:val="00A93E43"/>
    <w:rsid w:val="00A94C70"/>
    <w:rsid w:val="00A95C9A"/>
    <w:rsid w:val="00AA04B2"/>
    <w:rsid w:val="00AA2A90"/>
    <w:rsid w:val="00AB06A7"/>
    <w:rsid w:val="00AB1143"/>
    <w:rsid w:val="00AB1D72"/>
    <w:rsid w:val="00AB30A6"/>
    <w:rsid w:val="00AB4CA8"/>
    <w:rsid w:val="00AB5D6A"/>
    <w:rsid w:val="00AB7D2F"/>
    <w:rsid w:val="00AC26EA"/>
    <w:rsid w:val="00AC70DB"/>
    <w:rsid w:val="00AD250A"/>
    <w:rsid w:val="00AD2B91"/>
    <w:rsid w:val="00AD69E1"/>
    <w:rsid w:val="00AE1E38"/>
    <w:rsid w:val="00AE22DA"/>
    <w:rsid w:val="00AE2AF4"/>
    <w:rsid w:val="00AF7D48"/>
    <w:rsid w:val="00B04368"/>
    <w:rsid w:val="00B07924"/>
    <w:rsid w:val="00B115E5"/>
    <w:rsid w:val="00B15980"/>
    <w:rsid w:val="00B17773"/>
    <w:rsid w:val="00B1791E"/>
    <w:rsid w:val="00B22180"/>
    <w:rsid w:val="00B222D0"/>
    <w:rsid w:val="00B3372F"/>
    <w:rsid w:val="00B346FB"/>
    <w:rsid w:val="00B404DD"/>
    <w:rsid w:val="00B442DE"/>
    <w:rsid w:val="00B452DA"/>
    <w:rsid w:val="00B460CB"/>
    <w:rsid w:val="00B5022C"/>
    <w:rsid w:val="00B50E49"/>
    <w:rsid w:val="00B51268"/>
    <w:rsid w:val="00B541BE"/>
    <w:rsid w:val="00B55CF4"/>
    <w:rsid w:val="00B5639F"/>
    <w:rsid w:val="00B63C58"/>
    <w:rsid w:val="00B662DC"/>
    <w:rsid w:val="00B710E6"/>
    <w:rsid w:val="00B777F3"/>
    <w:rsid w:val="00B80BD0"/>
    <w:rsid w:val="00B8258A"/>
    <w:rsid w:val="00B900D0"/>
    <w:rsid w:val="00B92EBE"/>
    <w:rsid w:val="00B95772"/>
    <w:rsid w:val="00BA1B3D"/>
    <w:rsid w:val="00BA41A0"/>
    <w:rsid w:val="00BA719C"/>
    <w:rsid w:val="00BA7FE4"/>
    <w:rsid w:val="00BC3565"/>
    <w:rsid w:val="00BC5D54"/>
    <w:rsid w:val="00BC6989"/>
    <w:rsid w:val="00BD1F3C"/>
    <w:rsid w:val="00BD562B"/>
    <w:rsid w:val="00BE7B8C"/>
    <w:rsid w:val="00BF13B2"/>
    <w:rsid w:val="00BF49D7"/>
    <w:rsid w:val="00C04A8E"/>
    <w:rsid w:val="00C04AA0"/>
    <w:rsid w:val="00C116E5"/>
    <w:rsid w:val="00C12D59"/>
    <w:rsid w:val="00C12DE9"/>
    <w:rsid w:val="00C1310D"/>
    <w:rsid w:val="00C16558"/>
    <w:rsid w:val="00C17095"/>
    <w:rsid w:val="00C171B8"/>
    <w:rsid w:val="00C21507"/>
    <w:rsid w:val="00C25BA0"/>
    <w:rsid w:val="00C2683B"/>
    <w:rsid w:val="00C350E1"/>
    <w:rsid w:val="00C3527D"/>
    <w:rsid w:val="00C35CC1"/>
    <w:rsid w:val="00C4445F"/>
    <w:rsid w:val="00C45D08"/>
    <w:rsid w:val="00C468AB"/>
    <w:rsid w:val="00C47D32"/>
    <w:rsid w:val="00C6351A"/>
    <w:rsid w:val="00C65C83"/>
    <w:rsid w:val="00C672CA"/>
    <w:rsid w:val="00C70122"/>
    <w:rsid w:val="00C72F58"/>
    <w:rsid w:val="00C73B6B"/>
    <w:rsid w:val="00C74D20"/>
    <w:rsid w:val="00C752F7"/>
    <w:rsid w:val="00C75575"/>
    <w:rsid w:val="00C769C7"/>
    <w:rsid w:val="00C8241F"/>
    <w:rsid w:val="00C837DD"/>
    <w:rsid w:val="00C8395B"/>
    <w:rsid w:val="00C91115"/>
    <w:rsid w:val="00C92F4A"/>
    <w:rsid w:val="00C93256"/>
    <w:rsid w:val="00CA04E9"/>
    <w:rsid w:val="00CA1389"/>
    <w:rsid w:val="00CA2D60"/>
    <w:rsid w:val="00CA530A"/>
    <w:rsid w:val="00CB3A63"/>
    <w:rsid w:val="00CB4254"/>
    <w:rsid w:val="00CB6B08"/>
    <w:rsid w:val="00CC072B"/>
    <w:rsid w:val="00CC11EF"/>
    <w:rsid w:val="00CC16BA"/>
    <w:rsid w:val="00CC3023"/>
    <w:rsid w:val="00CC448B"/>
    <w:rsid w:val="00CC5467"/>
    <w:rsid w:val="00CC5E97"/>
    <w:rsid w:val="00CD068E"/>
    <w:rsid w:val="00CD1319"/>
    <w:rsid w:val="00CE0606"/>
    <w:rsid w:val="00CE190B"/>
    <w:rsid w:val="00CE1AFA"/>
    <w:rsid w:val="00CE3253"/>
    <w:rsid w:val="00CE35C2"/>
    <w:rsid w:val="00CE4471"/>
    <w:rsid w:val="00CE503A"/>
    <w:rsid w:val="00CE571C"/>
    <w:rsid w:val="00CE6D07"/>
    <w:rsid w:val="00CE761D"/>
    <w:rsid w:val="00CF0221"/>
    <w:rsid w:val="00CF22F3"/>
    <w:rsid w:val="00CF2BE2"/>
    <w:rsid w:val="00CF666B"/>
    <w:rsid w:val="00CF6719"/>
    <w:rsid w:val="00CF6BE3"/>
    <w:rsid w:val="00D03C69"/>
    <w:rsid w:val="00D0575C"/>
    <w:rsid w:val="00D069F4"/>
    <w:rsid w:val="00D06A60"/>
    <w:rsid w:val="00D075F4"/>
    <w:rsid w:val="00D10D5B"/>
    <w:rsid w:val="00D1542E"/>
    <w:rsid w:val="00D157B4"/>
    <w:rsid w:val="00D21796"/>
    <w:rsid w:val="00D22704"/>
    <w:rsid w:val="00D2315D"/>
    <w:rsid w:val="00D33E62"/>
    <w:rsid w:val="00D404D0"/>
    <w:rsid w:val="00D4063C"/>
    <w:rsid w:val="00D43D1E"/>
    <w:rsid w:val="00D44E68"/>
    <w:rsid w:val="00D469B9"/>
    <w:rsid w:val="00D47FBA"/>
    <w:rsid w:val="00D50942"/>
    <w:rsid w:val="00D51496"/>
    <w:rsid w:val="00D52113"/>
    <w:rsid w:val="00D5259D"/>
    <w:rsid w:val="00D527FA"/>
    <w:rsid w:val="00D52DC0"/>
    <w:rsid w:val="00D55010"/>
    <w:rsid w:val="00D562CF"/>
    <w:rsid w:val="00D57A74"/>
    <w:rsid w:val="00D731BF"/>
    <w:rsid w:val="00D755D4"/>
    <w:rsid w:val="00D759A0"/>
    <w:rsid w:val="00D8044A"/>
    <w:rsid w:val="00D82C1B"/>
    <w:rsid w:val="00D83502"/>
    <w:rsid w:val="00D840CB"/>
    <w:rsid w:val="00D86236"/>
    <w:rsid w:val="00D865F6"/>
    <w:rsid w:val="00D911D5"/>
    <w:rsid w:val="00D913B9"/>
    <w:rsid w:val="00D91CAA"/>
    <w:rsid w:val="00D9271B"/>
    <w:rsid w:val="00D96EFA"/>
    <w:rsid w:val="00DA190A"/>
    <w:rsid w:val="00DA231A"/>
    <w:rsid w:val="00DA24A1"/>
    <w:rsid w:val="00DA51F8"/>
    <w:rsid w:val="00DA788B"/>
    <w:rsid w:val="00DB08D0"/>
    <w:rsid w:val="00DB1482"/>
    <w:rsid w:val="00DB1F9E"/>
    <w:rsid w:val="00DB23E3"/>
    <w:rsid w:val="00DC12AE"/>
    <w:rsid w:val="00DC3AF3"/>
    <w:rsid w:val="00DC4BD1"/>
    <w:rsid w:val="00DC612D"/>
    <w:rsid w:val="00DD2E37"/>
    <w:rsid w:val="00DD4E77"/>
    <w:rsid w:val="00DD523F"/>
    <w:rsid w:val="00DE5963"/>
    <w:rsid w:val="00DE6B09"/>
    <w:rsid w:val="00DE7A5C"/>
    <w:rsid w:val="00DF4B71"/>
    <w:rsid w:val="00E009ED"/>
    <w:rsid w:val="00E00C33"/>
    <w:rsid w:val="00E01674"/>
    <w:rsid w:val="00E0179E"/>
    <w:rsid w:val="00E01D8B"/>
    <w:rsid w:val="00E0235D"/>
    <w:rsid w:val="00E02DF0"/>
    <w:rsid w:val="00E11D01"/>
    <w:rsid w:val="00E12524"/>
    <w:rsid w:val="00E151D6"/>
    <w:rsid w:val="00E20364"/>
    <w:rsid w:val="00E23828"/>
    <w:rsid w:val="00E276D3"/>
    <w:rsid w:val="00E35F24"/>
    <w:rsid w:val="00E35FB4"/>
    <w:rsid w:val="00E37DE5"/>
    <w:rsid w:val="00E455C7"/>
    <w:rsid w:val="00E4649A"/>
    <w:rsid w:val="00E469EE"/>
    <w:rsid w:val="00E56830"/>
    <w:rsid w:val="00E57296"/>
    <w:rsid w:val="00E627E8"/>
    <w:rsid w:val="00E63802"/>
    <w:rsid w:val="00E6515D"/>
    <w:rsid w:val="00E67F73"/>
    <w:rsid w:val="00E702B7"/>
    <w:rsid w:val="00E708C3"/>
    <w:rsid w:val="00E71327"/>
    <w:rsid w:val="00E73CDE"/>
    <w:rsid w:val="00E811D6"/>
    <w:rsid w:val="00E81F6E"/>
    <w:rsid w:val="00E822C7"/>
    <w:rsid w:val="00E84269"/>
    <w:rsid w:val="00E84E1A"/>
    <w:rsid w:val="00E85634"/>
    <w:rsid w:val="00E874FD"/>
    <w:rsid w:val="00E92741"/>
    <w:rsid w:val="00E975DB"/>
    <w:rsid w:val="00EA2045"/>
    <w:rsid w:val="00EA2797"/>
    <w:rsid w:val="00EA4317"/>
    <w:rsid w:val="00EA6372"/>
    <w:rsid w:val="00EA739B"/>
    <w:rsid w:val="00EB065B"/>
    <w:rsid w:val="00EB79C1"/>
    <w:rsid w:val="00EC0F5C"/>
    <w:rsid w:val="00EC2B8D"/>
    <w:rsid w:val="00EC3A02"/>
    <w:rsid w:val="00EC52D4"/>
    <w:rsid w:val="00EC74EB"/>
    <w:rsid w:val="00EC76F0"/>
    <w:rsid w:val="00ED6DCE"/>
    <w:rsid w:val="00EE4282"/>
    <w:rsid w:val="00EE4F60"/>
    <w:rsid w:val="00EE7D80"/>
    <w:rsid w:val="00EF0158"/>
    <w:rsid w:val="00EF2AF9"/>
    <w:rsid w:val="00EF4324"/>
    <w:rsid w:val="00F01E34"/>
    <w:rsid w:val="00F02AFB"/>
    <w:rsid w:val="00F04ED9"/>
    <w:rsid w:val="00F0677F"/>
    <w:rsid w:val="00F07048"/>
    <w:rsid w:val="00F1136C"/>
    <w:rsid w:val="00F16B4C"/>
    <w:rsid w:val="00F22EED"/>
    <w:rsid w:val="00F236B1"/>
    <w:rsid w:val="00F23ADC"/>
    <w:rsid w:val="00F23D43"/>
    <w:rsid w:val="00F246F3"/>
    <w:rsid w:val="00F26931"/>
    <w:rsid w:val="00F276D6"/>
    <w:rsid w:val="00F3069D"/>
    <w:rsid w:val="00F311B4"/>
    <w:rsid w:val="00F364B3"/>
    <w:rsid w:val="00F36681"/>
    <w:rsid w:val="00F378F4"/>
    <w:rsid w:val="00F41122"/>
    <w:rsid w:val="00F418E2"/>
    <w:rsid w:val="00F438E8"/>
    <w:rsid w:val="00F504AE"/>
    <w:rsid w:val="00F56445"/>
    <w:rsid w:val="00F57E0E"/>
    <w:rsid w:val="00F6328D"/>
    <w:rsid w:val="00F6398E"/>
    <w:rsid w:val="00F63F1E"/>
    <w:rsid w:val="00F645A1"/>
    <w:rsid w:val="00F667CB"/>
    <w:rsid w:val="00F6775D"/>
    <w:rsid w:val="00F72305"/>
    <w:rsid w:val="00F72949"/>
    <w:rsid w:val="00F759BE"/>
    <w:rsid w:val="00F75A21"/>
    <w:rsid w:val="00F83301"/>
    <w:rsid w:val="00F857D3"/>
    <w:rsid w:val="00F85AE7"/>
    <w:rsid w:val="00F95C04"/>
    <w:rsid w:val="00F96289"/>
    <w:rsid w:val="00F97DCC"/>
    <w:rsid w:val="00FA098E"/>
    <w:rsid w:val="00FA45E2"/>
    <w:rsid w:val="00FA47EE"/>
    <w:rsid w:val="00FA5517"/>
    <w:rsid w:val="00FA6142"/>
    <w:rsid w:val="00FB05D8"/>
    <w:rsid w:val="00FB0B4C"/>
    <w:rsid w:val="00FB0CCB"/>
    <w:rsid w:val="00FB180A"/>
    <w:rsid w:val="00FB56F6"/>
    <w:rsid w:val="00FB5EC2"/>
    <w:rsid w:val="00FB77CA"/>
    <w:rsid w:val="00FC61A9"/>
    <w:rsid w:val="00FD013F"/>
    <w:rsid w:val="00FD1AB1"/>
    <w:rsid w:val="00FE016B"/>
    <w:rsid w:val="00FE7082"/>
    <w:rsid w:val="00FF06A7"/>
    <w:rsid w:val="00FF2DB3"/>
    <w:rsid w:val="00FF5FE1"/>
    <w:rsid w:val="00FF67EC"/>
    <w:rsid w:val="00FF6C7E"/>
    <w:rsid w:val="00FF6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3F"/>
    <w:pPr>
      <w:spacing w:line="360" w:lineRule="auto"/>
      <w:jc w:val="both"/>
    </w:pPr>
    <w:rPr>
      <w:rFonts w:cs="Calibri"/>
    </w:rPr>
  </w:style>
  <w:style w:type="paragraph" w:styleId="1">
    <w:name w:val="heading 1"/>
    <w:basedOn w:val="a"/>
    <w:next w:val="a"/>
    <w:link w:val="10"/>
    <w:uiPriority w:val="99"/>
    <w:qFormat/>
    <w:locked/>
    <w:rsid w:val="00414DB6"/>
    <w:pPr>
      <w:keepNext/>
      <w:jc w:val="center"/>
      <w:outlineLvl w:val="0"/>
    </w:pPr>
    <w:rPr>
      <w:rFonts w:cs="Times New Roman"/>
      <w:b/>
      <w:bCs/>
      <w:sz w:val="28"/>
      <w:szCs w:val="28"/>
      <w:lang w:eastAsia="en-US"/>
    </w:rPr>
  </w:style>
  <w:style w:type="paragraph" w:styleId="3">
    <w:name w:val="heading 3"/>
    <w:basedOn w:val="a"/>
    <w:next w:val="a"/>
    <w:link w:val="30"/>
    <w:uiPriority w:val="99"/>
    <w:qFormat/>
    <w:locked/>
    <w:rsid w:val="00414DB6"/>
    <w:pPr>
      <w:keepNext/>
      <w:spacing w:line="240" w:lineRule="auto"/>
      <w:jc w:val="center"/>
      <w:outlineLvl w:val="2"/>
    </w:pPr>
    <w:rPr>
      <w:rFonts w:cs="Times New Roman"/>
      <w:sz w:val="28"/>
      <w:szCs w:val="28"/>
      <w:lang w:val="uk-UA"/>
    </w:rPr>
  </w:style>
  <w:style w:type="paragraph" w:styleId="5">
    <w:name w:val="heading 5"/>
    <w:basedOn w:val="a"/>
    <w:next w:val="a"/>
    <w:link w:val="50"/>
    <w:uiPriority w:val="99"/>
    <w:qFormat/>
    <w:locked/>
    <w:rsid w:val="006A421C"/>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4DB6"/>
    <w:rPr>
      <w:rFonts w:cs="Times New Roman"/>
      <w:b/>
      <w:sz w:val="28"/>
      <w:lang w:eastAsia="en-US"/>
    </w:rPr>
  </w:style>
  <w:style w:type="character" w:customStyle="1" w:styleId="30">
    <w:name w:val="Заголовок 3 Знак"/>
    <w:basedOn w:val="a0"/>
    <w:link w:val="3"/>
    <w:uiPriority w:val="99"/>
    <w:semiHidden/>
    <w:locked/>
    <w:rsid w:val="00414DB6"/>
    <w:rPr>
      <w:rFonts w:cs="Times New Roman"/>
      <w:sz w:val="28"/>
      <w:lang w:val="uk-UA"/>
    </w:rPr>
  </w:style>
  <w:style w:type="character" w:customStyle="1" w:styleId="50">
    <w:name w:val="Заголовок 5 Знак"/>
    <w:basedOn w:val="a0"/>
    <w:link w:val="5"/>
    <w:uiPriority w:val="99"/>
    <w:semiHidden/>
    <w:locked/>
    <w:rsid w:val="006A421C"/>
    <w:rPr>
      <w:rFonts w:ascii="Calibri" w:hAnsi="Calibri" w:cs="Times New Roman"/>
      <w:b/>
      <w:i/>
      <w:sz w:val="26"/>
    </w:rPr>
  </w:style>
  <w:style w:type="paragraph" w:customStyle="1" w:styleId="ConsPlusNonformat">
    <w:name w:val="ConsPlusNonformat"/>
    <w:uiPriority w:val="99"/>
    <w:rsid w:val="00DC3AF3"/>
    <w:pPr>
      <w:widowControl w:val="0"/>
      <w:autoSpaceDE w:val="0"/>
      <w:autoSpaceDN w:val="0"/>
      <w:adjustRightInd w:val="0"/>
      <w:spacing w:line="360" w:lineRule="auto"/>
      <w:jc w:val="both"/>
    </w:pPr>
    <w:rPr>
      <w:rFonts w:ascii="Courier New" w:hAnsi="Courier New" w:cs="Courier New"/>
      <w:sz w:val="20"/>
      <w:szCs w:val="20"/>
    </w:rPr>
  </w:style>
  <w:style w:type="paragraph" w:styleId="a3">
    <w:name w:val="List Paragraph"/>
    <w:basedOn w:val="a"/>
    <w:uiPriority w:val="99"/>
    <w:qFormat/>
    <w:rsid w:val="00D404D0"/>
    <w:pPr>
      <w:ind w:left="720"/>
    </w:pPr>
  </w:style>
  <w:style w:type="paragraph" w:styleId="a4">
    <w:name w:val="Balloon Text"/>
    <w:basedOn w:val="a"/>
    <w:link w:val="a5"/>
    <w:uiPriority w:val="99"/>
    <w:semiHidden/>
    <w:rsid w:val="0030526C"/>
    <w:pPr>
      <w:spacing w:line="240" w:lineRule="auto"/>
    </w:pPr>
    <w:rPr>
      <w:rFonts w:ascii="Arial" w:hAnsi="Arial" w:cs="Times New Roman"/>
      <w:sz w:val="16"/>
      <w:szCs w:val="16"/>
    </w:rPr>
  </w:style>
  <w:style w:type="character" w:customStyle="1" w:styleId="a5">
    <w:name w:val="Текст выноски Знак"/>
    <w:basedOn w:val="a0"/>
    <w:link w:val="a4"/>
    <w:uiPriority w:val="99"/>
    <w:semiHidden/>
    <w:locked/>
    <w:rsid w:val="0030526C"/>
    <w:rPr>
      <w:rFonts w:ascii="Arial" w:hAnsi="Arial" w:cs="Times New Roman"/>
      <w:sz w:val="16"/>
    </w:rPr>
  </w:style>
  <w:style w:type="paragraph" w:styleId="a6">
    <w:name w:val="endnote text"/>
    <w:basedOn w:val="a"/>
    <w:link w:val="a7"/>
    <w:uiPriority w:val="99"/>
    <w:semiHidden/>
    <w:rsid w:val="0030526C"/>
    <w:pPr>
      <w:spacing w:line="240" w:lineRule="auto"/>
    </w:pPr>
    <w:rPr>
      <w:rFonts w:cs="Times New Roman"/>
      <w:sz w:val="20"/>
      <w:szCs w:val="20"/>
    </w:rPr>
  </w:style>
  <w:style w:type="character" w:customStyle="1" w:styleId="a7">
    <w:name w:val="Текст концевой сноски Знак"/>
    <w:basedOn w:val="a0"/>
    <w:link w:val="a6"/>
    <w:uiPriority w:val="99"/>
    <w:semiHidden/>
    <w:locked/>
    <w:rsid w:val="0030526C"/>
    <w:rPr>
      <w:rFonts w:cs="Times New Roman"/>
      <w:sz w:val="20"/>
    </w:rPr>
  </w:style>
  <w:style w:type="character" w:styleId="a8">
    <w:name w:val="endnote reference"/>
    <w:basedOn w:val="a0"/>
    <w:uiPriority w:val="99"/>
    <w:semiHidden/>
    <w:rsid w:val="0030526C"/>
    <w:rPr>
      <w:rFonts w:cs="Times New Roman"/>
      <w:vertAlign w:val="superscript"/>
    </w:rPr>
  </w:style>
  <w:style w:type="paragraph" w:styleId="a9">
    <w:name w:val="footnote text"/>
    <w:basedOn w:val="a"/>
    <w:link w:val="aa"/>
    <w:uiPriority w:val="99"/>
    <w:semiHidden/>
    <w:rsid w:val="0030526C"/>
    <w:pPr>
      <w:spacing w:line="240" w:lineRule="auto"/>
    </w:pPr>
    <w:rPr>
      <w:rFonts w:cs="Times New Roman"/>
      <w:sz w:val="20"/>
      <w:szCs w:val="20"/>
    </w:rPr>
  </w:style>
  <w:style w:type="character" w:customStyle="1" w:styleId="aa">
    <w:name w:val="Текст сноски Знак"/>
    <w:basedOn w:val="a0"/>
    <w:link w:val="a9"/>
    <w:uiPriority w:val="99"/>
    <w:semiHidden/>
    <w:locked/>
    <w:rsid w:val="0030526C"/>
    <w:rPr>
      <w:rFonts w:cs="Times New Roman"/>
      <w:sz w:val="20"/>
    </w:rPr>
  </w:style>
  <w:style w:type="character" w:styleId="ab">
    <w:name w:val="footnote reference"/>
    <w:basedOn w:val="a0"/>
    <w:uiPriority w:val="99"/>
    <w:semiHidden/>
    <w:rsid w:val="0030526C"/>
    <w:rPr>
      <w:rFonts w:cs="Times New Roman"/>
      <w:vertAlign w:val="superscript"/>
    </w:rPr>
  </w:style>
  <w:style w:type="paragraph" w:styleId="ac">
    <w:name w:val="header"/>
    <w:basedOn w:val="a"/>
    <w:link w:val="ad"/>
    <w:uiPriority w:val="99"/>
    <w:rsid w:val="00300BFD"/>
    <w:pPr>
      <w:tabs>
        <w:tab w:val="center" w:pos="4677"/>
        <w:tab w:val="right" w:pos="9355"/>
      </w:tabs>
      <w:spacing w:line="240" w:lineRule="auto"/>
    </w:pPr>
    <w:rPr>
      <w:rFonts w:cs="Times New Roman"/>
      <w:sz w:val="20"/>
      <w:szCs w:val="20"/>
    </w:rPr>
  </w:style>
  <w:style w:type="character" w:customStyle="1" w:styleId="ad">
    <w:name w:val="Верхний колонтитул Знак"/>
    <w:basedOn w:val="a0"/>
    <w:link w:val="ac"/>
    <w:uiPriority w:val="99"/>
    <w:locked/>
    <w:rsid w:val="00300BFD"/>
    <w:rPr>
      <w:rFonts w:cs="Times New Roman"/>
    </w:rPr>
  </w:style>
  <w:style w:type="paragraph" w:styleId="ae">
    <w:name w:val="footer"/>
    <w:basedOn w:val="a"/>
    <w:link w:val="af"/>
    <w:uiPriority w:val="99"/>
    <w:rsid w:val="00300BFD"/>
    <w:pPr>
      <w:tabs>
        <w:tab w:val="center" w:pos="4677"/>
        <w:tab w:val="right" w:pos="9355"/>
      </w:tabs>
      <w:spacing w:line="240" w:lineRule="auto"/>
    </w:pPr>
    <w:rPr>
      <w:rFonts w:cs="Times New Roman"/>
      <w:sz w:val="20"/>
      <w:szCs w:val="20"/>
    </w:rPr>
  </w:style>
  <w:style w:type="character" w:customStyle="1" w:styleId="af">
    <w:name w:val="Нижний колонтитул Знак"/>
    <w:basedOn w:val="a0"/>
    <w:link w:val="ae"/>
    <w:uiPriority w:val="99"/>
    <w:locked/>
    <w:rsid w:val="00300BFD"/>
    <w:rPr>
      <w:rFonts w:cs="Times New Roman"/>
    </w:rPr>
  </w:style>
  <w:style w:type="paragraph" w:customStyle="1" w:styleId="11">
    <w:name w:val="Обычный (веб)1"/>
    <w:basedOn w:val="a"/>
    <w:uiPriority w:val="99"/>
    <w:rsid w:val="000F61E1"/>
    <w:pPr>
      <w:spacing w:before="240" w:after="240" w:line="240" w:lineRule="auto"/>
      <w:ind w:left="480" w:right="240"/>
    </w:pPr>
    <w:rPr>
      <w:rFonts w:ascii="Verdana" w:hAnsi="Verdana" w:cs="Times New Roman"/>
      <w:color w:val="000000"/>
      <w:sz w:val="16"/>
      <w:szCs w:val="16"/>
    </w:rPr>
  </w:style>
  <w:style w:type="paragraph" w:styleId="af0">
    <w:name w:val="Normal (Web)"/>
    <w:basedOn w:val="a"/>
    <w:uiPriority w:val="99"/>
    <w:rsid w:val="008115A7"/>
    <w:rPr>
      <w:rFonts w:ascii="Times New Roman" w:hAnsi="Times New Roman" w:cs="Times New Roman"/>
      <w:sz w:val="24"/>
      <w:szCs w:val="24"/>
    </w:rPr>
  </w:style>
  <w:style w:type="character" w:styleId="af1">
    <w:name w:val="Hyperlink"/>
    <w:basedOn w:val="a0"/>
    <w:uiPriority w:val="99"/>
    <w:rsid w:val="005F2331"/>
    <w:rPr>
      <w:rFonts w:cs="Times New Roman"/>
      <w:color w:val="0000FF"/>
      <w:u w:val="single"/>
    </w:rPr>
  </w:style>
  <w:style w:type="paragraph" w:customStyle="1" w:styleId="ConsPlusNormal">
    <w:name w:val="ConsPlusNormal"/>
    <w:uiPriority w:val="99"/>
    <w:rsid w:val="000E2CD8"/>
    <w:pPr>
      <w:autoSpaceDE w:val="0"/>
      <w:autoSpaceDN w:val="0"/>
      <w:adjustRightInd w:val="0"/>
      <w:ind w:firstLine="720"/>
    </w:pPr>
    <w:rPr>
      <w:rFonts w:ascii="Arial" w:hAnsi="Arial" w:cs="Arial"/>
      <w:sz w:val="20"/>
      <w:szCs w:val="20"/>
    </w:rPr>
  </w:style>
  <w:style w:type="paragraph" w:styleId="af2">
    <w:name w:val="No Spacing"/>
    <w:uiPriority w:val="99"/>
    <w:qFormat/>
    <w:rsid w:val="0025402D"/>
    <w:pPr>
      <w:jc w:val="both"/>
    </w:pPr>
    <w:rPr>
      <w:rFonts w:cs="Calibri"/>
    </w:rPr>
  </w:style>
  <w:style w:type="character" w:styleId="af3">
    <w:name w:val="Strong"/>
    <w:basedOn w:val="a0"/>
    <w:uiPriority w:val="99"/>
    <w:qFormat/>
    <w:locked/>
    <w:rsid w:val="006A421C"/>
    <w:rPr>
      <w:rFonts w:cs="Times New Roman"/>
      <w:b/>
    </w:rPr>
  </w:style>
  <w:style w:type="character" w:customStyle="1" w:styleId="WW8Num1z1">
    <w:name w:val="WW8Num1z1"/>
    <w:uiPriority w:val="99"/>
    <w:rsid w:val="006A421C"/>
  </w:style>
  <w:style w:type="paragraph" w:customStyle="1" w:styleId="ConsPlusTitle">
    <w:name w:val="ConsPlusTitle"/>
    <w:uiPriority w:val="99"/>
    <w:rsid w:val="006A421C"/>
    <w:pPr>
      <w:widowControl w:val="0"/>
      <w:autoSpaceDE w:val="0"/>
      <w:autoSpaceDN w:val="0"/>
    </w:pPr>
    <w:rPr>
      <w:rFonts w:cs="Calibri"/>
      <w:b/>
      <w:szCs w:val="20"/>
    </w:rPr>
  </w:style>
  <w:style w:type="table" w:styleId="af4">
    <w:name w:val="Table Grid"/>
    <w:basedOn w:val="a1"/>
    <w:uiPriority w:val="99"/>
    <w:locked/>
    <w:rsid w:val="00A536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99"/>
    <w:qFormat/>
    <w:locked/>
    <w:rsid w:val="00F3069D"/>
    <w:rPr>
      <w:rFonts w:cs="Times New Roman"/>
      <w:i/>
    </w:rPr>
  </w:style>
  <w:style w:type="paragraph" w:customStyle="1" w:styleId="Style1">
    <w:name w:val="Style1"/>
    <w:basedOn w:val="a"/>
    <w:uiPriority w:val="99"/>
    <w:rsid w:val="0017258A"/>
    <w:pPr>
      <w:widowControl w:val="0"/>
      <w:autoSpaceDE w:val="0"/>
      <w:autoSpaceDN w:val="0"/>
      <w:adjustRightInd w:val="0"/>
      <w:spacing w:line="322" w:lineRule="exact"/>
      <w:jc w:val="left"/>
    </w:pPr>
    <w:rPr>
      <w:rFonts w:ascii="Times New Roman" w:hAnsi="Times New Roman" w:cs="Times New Roman"/>
      <w:sz w:val="24"/>
      <w:szCs w:val="24"/>
    </w:rPr>
  </w:style>
  <w:style w:type="character" w:customStyle="1" w:styleId="FontStyle12">
    <w:name w:val="Font Style12"/>
    <w:basedOn w:val="a0"/>
    <w:uiPriority w:val="99"/>
    <w:rsid w:val="0017258A"/>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3F"/>
    <w:pPr>
      <w:spacing w:line="360" w:lineRule="auto"/>
      <w:jc w:val="both"/>
    </w:pPr>
    <w:rPr>
      <w:rFonts w:cs="Calibri"/>
    </w:rPr>
  </w:style>
  <w:style w:type="paragraph" w:styleId="1">
    <w:name w:val="heading 1"/>
    <w:basedOn w:val="a"/>
    <w:next w:val="a"/>
    <w:link w:val="10"/>
    <w:uiPriority w:val="99"/>
    <w:qFormat/>
    <w:locked/>
    <w:rsid w:val="00414DB6"/>
    <w:pPr>
      <w:keepNext/>
      <w:jc w:val="center"/>
      <w:outlineLvl w:val="0"/>
    </w:pPr>
    <w:rPr>
      <w:rFonts w:cs="Times New Roman"/>
      <w:b/>
      <w:bCs/>
      <w:sz w:val="28"/>
      <w:szCs w:val="28"/>
      <w:lang w:eastAsia="en-US"/>
    </w:rPr>
  </w:style>
  <w:style w:type="paragraph" w:styleId="3">
    <w:name w:val="heading 3"/>
    <w:basedOn w:val="a"/>
    <w:next w:val="a"/>
    <w:link w:val="30"/>
    <w:uiPriority w:val="99"/>
    <w:qFormat/>
    <w:locked/>
    <w:rsid w:val="00414DB6"/>
    <w:pPr>
      <w:keepNext/>
      <w:spacing w:line="240" w:lineRule="auto"/>
      <w:jc w:val="center"/>
      <w:outlineLvl w:val="2"/>
    </w:pPr>
    <w:rPr>
      <w:rFonts w:cs="Times New Roman"/>
      <w:sz w:val="28"/>
      <w:szCs w:val="28"/>
      <w:lang w:val="uk-UA"/>
    </w:rPr>
  </w:style>
  <w:style w:type="paragraph" w:styleId="5">
    <w:name w:val="heading 5"/>
    <w:basedOn w:val="a"/>
    <w:next w:val="a"/>
    <w:link w:val="50"/>
    <w:uiPriority w:val="99"/>
    <w:qFormat/>
    <w:locked/>
    <w:rsid w:val="006A421C"/>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4DB6"/>
    <w:rPr>
      <w:rFonts w:cs="Times New Roman"/>
      <w:b/>
      <w:sz w:val="28"/>
      <w:lang w:eastAsia="en-US"/>
    </w:rPr>
  </w:style>
  <w:style w:type="character" w:customStyle="1" w:styleId="30">
    <w:name w:val="Заголовок 3 Знак"/>
    <w:basedOn w:val="a0"/>
    <w:link w:val="3"/>
    <w:uiPriority w:val="99"/>
    <w:semiHidden/>
    <w:locked/>
    <w:rsid w:val="00414DB6"/>
    <w:rPr>
      <w:rFonts w:cs="Times New Roman"/>
      <w:sz w:val="28"/>
      <w:lang w:val="uk-UA"/>
    </w:rPr>
  </w:style>
  <w:style w:type="character" w:customStyle="1" w:styleId="50">
    <w:name w:val="Заголовок 5 Знак"/>
    <w:basedOn w:val="a0"/>
    <w:link w:val="5"/>
    <w:uiPriority w:val="99"/>
    <w:semiHidden/>
    <w:locked/>
    <w:rsid w:val="006A421C"/>
    <w:rPr>
      <w:rFonts w:ascii="Calibri" w:hAnsi="Calibri" w:cs="Times New Roman"/>
      <w:b/>
      <w:i/>
      <w:sz w:val="26"/>
    </w:rPr>
  </w:style>
  <w:style w:type="paragraph" w:customStyle="1" w:styleId="ConsPlusNonformat">
    <w:name w:val="ConsPlusNonformat"/>
    <w:uiPriority w:val="99"/>
    <w:rsid w:val="00DC3AF3"/>
    <w:pPr>
      <w:widowControl w:val="0"/>
      <w:autoSpaceDE w:val="0"/>
      <w:autoSpaceDN w:val="0"/>
      <w:adjustRightInd w:val="0"/>
      <w:spacing w:line="360" w:lineRule="auto"/>
      <w:jc w:val="both"/>
    </w:pPr>
    <w:rPr>
      <w:rFonts w:ascii="Courier New" w:hAnsi="Courier New" w:cs="Courier New"/>
      <w:sz w:val="20"/>
      <w:szCs w:val="20"/>
    </w:rPr>
  </w:style>
  <w:style w:type="paragraph" w:styleId="a3">
    <w:name w:val="List Paragraph"/>
    <w:basedOn w:val="a"/>
    <w:uiPriority w:val="99"/>
    <w:qFormat/>
    <w:rsid w:val="00D404D0"/>
    <w:pPr>
      <w:ind w:left="720"/>
    </w:pPr>
  </w:style>
  <w:style w:type="paragraph" w:styleId="a4">
    <w:name w:val="Balloon Text"/>
    <w:basedOn w:val="a"/>
    <w:link w:val="a5"/>
    <w:uiPriority w:val="99"/>
    <w:semiHidden/>
    <w:rsid w:val="0030526C"/>
    <w:pPr>
      <w:spacing w:line="240" w:lineRule="auto"/>
    </w:pPr>
    <w:rPr>
      <w:rFonts w:ascii="Arial" w:hAnsi="Arial" w:cs="Times New Roman"/>
      <w:sz w:val="16"/>
      <w:szCs w:val="16"/>
    </w:rPr>
  </w:style>
  <w:style w:type="character" w:customStyle="1" w:styleId="a5">
    <w:name w:val="Текст выноски Знак"/>
    <w:basedOn w:val="a0"/>
    <w:link w:val="a4"/>
    <w:uiPriority w:val="99"/>
    <w:semiHidden/>
    <w:locked/>
    <w:rsid w:val="0030526C"/>
    <w:rPr>
      <w:rFonts w:ascii="Arial" w:hAnsi="Arial" w:cs="Times New Roman"/>
      <w:sz w:val="16"/>
    </w:rPr>
  </w:style>
  <w:style w:type="paragraph" w:styleId="a6">
    <w:name w:val="endnote text"/>
    <w:basedOn w:val="a"/>
    <w:link w:val="a7"/>
    <w:uiPriority w:val="99"/>
    <w:semiHidden/>
    <w:rsid w:val="0030526C"/>
    <w:pPr>
      <w:spacing w:line="240" w:lineRule="auto"/>
    </w:pPr>
    <w:rPr>
      <w:rFonts w:cs="Times New Roman"/>
      <w:sz w:val="20"/>
      <w:szCs w:val="20"/>
    </w:rPr>
  </w:style>
  <w:style w:type="character" w:customStyle="1" w:styleId="a7">
    <w:name w:val="Текст концевой сноски Знак"/>
    <w:basedOn w:val="a0"/>
    <w:link w:val="a6"/>
    <w:uiPriority w:val="99"/>
    <w:semiHidden/>
    <w:locked/>
    <w:rsid w:val="0030526C"/>
    <w:rPr>
      <w:rFonts w:cs="Times New Roman"/>
      <w:sz w:val="20"/>
    </w:rPr>
  </w:style>
  <w:style w:type="character" w:styleId="a8">
    <w:name w:val="endnote reference"/>
    <w:basedOn w:val="a0"/>
    <w:uiPriority w:val="99"/>
    <w:semiHidden/>
    <w:rsid w:val="0030526C"/>
    <w:rPr>
      <w:rFonts w:cs="Times New Roman"/>
      <w:vertAlign w:val="superscript"/>
    </w:rPr>
  </w:style>
  <w:style w:type="paragraph" w:styleId="a9">
    <w:name w:val="footnote text"/>
    <w:basedOn w:val="a"/>
    <w:link w:val="aa"/>
    <w:uiPriority w:val="99"/>
    <w:semiHidden/>
    <w:rsid w:val="0030526C"/>
    <w:pPr>
      <w:spacing w:line="240" w:lineRule="auto"/>
    </w:pPr>
    <w:rPr>
      <w:rFonts w:cs="Times New Roman"/>
      <w:sz w:val="20"/>
      <w:szCs w:val="20"/>
    </w:rPr>
  </w:style>
  <w:style w:type="character" w:customStyle="1" w:styleId="aa">
    <w:name w:val="Текст сноски Знак"/>
    <w:basedOn w:val="a0"/>
    <w:link w:val="a9"/>
    <w:uiPriority w:val="99"/>
    <w:semiHidden/>
    <w:locked/>
    <w:rsid w:val="0030526C"/>
    <w:rPr>
      <w:rFonts w:cs="Times New Roman"/>
      <w:sz w:val="20"/>
    </w:rPr>
  </w:style>
  <w:style w:type="character" w:styleId="ab">
    <w:name w:val="footnote reference"/>
    <w:basedOn w:val="a0"/>
    <w:uiPriority w:val="99"/>
    <w:semiHidden/>
    <w:rsid w:val="0030526C"/>
    <w:rPr>
      <w:rFonts w:cs="Times New Roman"/>
      <w:vertAlign w:val="superscript"/>
    </w:rPr>
  </w:style>
  <w:style w:type="paragraph" w:styleId="ac">
    <w:name w:val="header"/>
    <w:basedOn w:val="a"/>
    <w:link w:val="ad"/>
    <w:uiPriority w:val="99"/>
    <w:rsid w:val="00300BFD"/>
    <w:pPr>
      <w:tabs>
        <w:tab w:val="center" w:pos="4677"/>
        <w:tab w:val="right" w:pos="9355"/>
      </w:tabs>
      <w:spacing w:line="240" w:lineRule="auto"/>
    </w:pPr>
    <w:rPr>
      <w:rFonts w:cs="Times New Roman"/>
      <w:sz w:val="20"/>
      <w:szCs w:val="20"/>
    </w:rPr>
  </w:style>
  <w:style w:type="character" w:customStyle="1" w:styleId="ad">
    <w:name w:val="Верхний колонтитул Знак"/>
    <w:basedOn w:val="a0"/>
    <w:link w:val="ac"/>
    <w:uiPriority w:val="99"/>
    <w:locked/>
    <w:rsid w:val="00300BFD"/>
    <w:rPr>
      <w:rFonts w:cs="Times New Roman"/>
    </w:rPr>
  </w:style>
  <w:style w:type="paragraph" w:styleId="ae">
    <w:name w:val="footer"/>
    <w:basedOn w:val="a"/>
    <w:link w:val="af"/>
    <w:uiPriority w:val="99"/>
    <w:rsid w:val="00300BFD"/>
    <w:pPr>
      <w:tabs>
        <w:tab w:val="center" w:pos="4677"/>
        <w:tab w:val="right" w:pos="9355"/>
      </w:tabs>
      <w:spacing w:line="240" w:lineRule="auto"/>
    </w:pPr>
    <w:rPr>
      <w:rFonts w:cs="Times New Roman"/>
      <w:sz w:val="20"/>
      <w:szCs w:val="20"/>
    </w:rPr>
  </w:style>
  <w:style w:type="character" w:customStyle="1" w:styleId="af">
    <w:name w:val="Нижний колонтитул Знак"/>
    <w:basedOn w:val="a0"/>
    <w:link w:val="ae"/>
    <w:uiPriority w:val="99"/>
    <w:locked/>
    <w:rsid w:val="00300BFD"/>
    <w:rPr>
      <w:rFonts w:cs="Times New Roman"/>
    </w:rPr>
  </w:style>
  <w:style w:type="paragraph" w:customStyle="1" w:styleId="11">
    <w:name w:val="Обычный (веб)1"/>
    <w:basedOn w:val="a"/>
    <w:uiPriority w:val="99"/>
    <w:rsid w:val="000F61E1"/>
    <w:pPr>
      <w:spacing w:before="240" w:after="240" w:line="240" w:lineRule="auto"/>
      <w:ind w:left="480" w:right="240"/>
    </w:pPr>
    <w:rPr>
      <w:rFonts w:ascii="Verdana" w:hAnsi="Verdana" w:cs="Times New Roman"/>
      <w:color w:val="000000"/>
      <w:sz w:val="16"/>
      <w:szCs w:val="16"/>
    </w:rPr>
  </w:style>
  <w:style w:type="paragraph" w:styleId="af0">
    <w:name w:val="Normal (Web)"/>
    <w:basedOn w:val="a"/>
    <w:uiPriority w:val="99"/>
    <w:rsid w:val="008115A7"/>
    <w:rPr>
      <w:rFonts w:ascii="Times New Roman" w:hAnsi="Times New Roman" w:cs="Times New Roman"/>
      <w:sz w:val="24"/>
      <w:szCs w:val="24"/>
    </w:rPr>
  </w:style>
  <w:style w:type="character" w:styleId="af1">
    <w:name w:val="Hyperlink"/>
    <w:basedOn w:val="a0"/>
    <w:uiPriority w:val="99"/>
    <w:rsid w:val="005F2331"/>
    <w:rPr>
      <w:rFonts w:cs="Times New Roman"/>
      <w:color w:val="0000FF"/>
      <w:u w:val="single"/>
    </w:rPr>
  </w:style>
  <w:style w:type="paragraph" w:customStyle="1" w:styleId="ConsPlusNormal">
    <w:name w:val="ConsPlusNormal"/>
    <w:uiPriority w:val="99"/>
    <w:rsid w:val="000E2CD8"/>
    <w:pPr>
      <w:autoSpaceDE w:val="0"/>
      <w:autoSpaceDN w:val="0"/>
      <w:adjustRightInd w:val="0"/>
      <w:ind w:firstLine="720"/>
    </w:pPr>
    <w:rPr>
      <w:rFonts w:ascii="Arial" w:hAnsi="Arial" w:cs="Arial"/>
      <w:sz w:val="20"/>
      <w:szCs w:val="20"/>
    </w:rPr>
  </w:style>
  <w:style w:type="paragraph" w:styleId="af2">
    <w:name w:val="No Spacing"/>
    <w:uiPriority w:val="99"/>
    <w:qFormat/>
    <w:rsid w:val="0025402D"/>
    <w:pPr>
      <w:jc w:val="both"/>
    </w:pPr>
    <w:rPr>
      <w:rFonts w:cs="Calibri"/>
    </w:rPr>
  </w:style>
  <w:style w:type="character" w:styleId="af3">
    <w:name w:val="Strong"/>
    <w:basedOn w:val="a0"/>
    <w:uiPriority w:val="99"/>
    <w:qFormat/>
    <w:locked/>
    <w:rsid w:val="006A421C"/>
    <w:rPr>
      <w:rFonts w:cs="Times New Roman"/>
      <w:b/>
    </w:rPr>
  </w:style>
  <w:style w:type="character" w:customStyle="1" w:styleId="WW8Num1z1">
    <w:name w:val="WW8Num1z1"/>
    <w:uiPriority w:val="99"/>
    <w:rsid w:val="006A421C"/>
  </w:style>
  <w:style w:type="paragraph" w:customStyle="1" w:styleId="ConsPlusTitle">
    <w:name w:val="ConsPlusTitle"/>
    <w:uiPriority w:val="99"/>
    <w:rsid w:val="006A421C"/>
    <w:pPr>
      <w:widowControl w:val="0"/>
      <w:autoSpaceDE w:val="0"/>
      <w:autoSpaceDN w:val="0"/>
    </w:pPr>
    <w:rPr>
      <w:rFonts w:cs="Calibri"/>
      <w:b/>
      <w:szCs w:val="20"/>
    </w:rPr>
  </w:style>
  <w:style w:type="table" w:styleId="af4">
    <w:name w:val="Table Grid"/>
    <w:basedOn w:val="a1"/>
    <w:uiPriority w:val="99"/>
    <w:locked/>
    <w:rsid w:val="00A536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99"/>
    <w:qFormat/>
    <w:locked/>
    <w:rsid w:val="00F3069D"/>
    <w:rPr>
      <w:rFonts w:cs="Times New Roman"/>
      <w:i/>
    </w:rPr>
  </w:style>
  <w:style w:type="paragraph" w:customStyle="1" w:styleId="Style1">
    <w:name w:val="Style1"/>
    <w:basedOn w:val="a"/>
    <w:uiPriority w:val="99"/>
    <w:rsid w:val="0017258A"/>
    <w:pPr>
      <w:widowControl w:val="0"/>
      <w:autoSpaceDE w:val="0"/>
      <w:autoSpaceDN w:val="0"/>
      <w:adjustRightInd w:val="0"/>
      <w:spacing w:line="322" w:lineRule="exact"/>
      <w:jc w:val="left"/>
    </w:pPr>
    <w:rPr>
      <w:rFonts w:ascii="Times New Roman" w:hAnsi="Times New Roman" w:cs="Times New Roman"/>
      <w:sz w:val="24"/>
      <w:szCs w:val="24"/>
    </w:rPr>
  </w:style>
  <w:style w:type="character" w:customStyle="1" w:styleId="FontStyle12">
    <w:name w:val="Font Style12"/>
    <w:basedOn w:val="a0"/>
    <w:uiPriority w:val="99"/>
    <w:rsid w:val="0017258A"/>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64161569">
      <w:marLeft w:val="0"/>
      <w:marRight w:val="0"/>
      <w:marTop w:val="0"/>
      <w:marBottom w:val="0"/>
      <w:divBdr>
        <w:top w:val="none" w:sz="0" w:space="0" w:color="auto"/>
        <w:left w:val="none" w:sz="0" w:space="0" w:color="auto"/>
        <w:bottom w:val="none" w:sz="0" w:space="0" w:color="auto"/>
        <w:right w:val="none" w:sz="0" w:space="0" w:color="auto"/>
      </w:divBdr>
    </w:div>
    <w:div w:id="664161570">
      <w:marLeft w:val="0"/>
      <w:marRight w:val="0"/>
      <w:marTop w:val="0"/>
      <w:marBottom w:val="0"/>
      <w:divBdr>
        <w:top w:val="none" w:sz="0" w:space="0" w:color="auto"/>
        <w:left w:val="none" w:sz="0" w:space="0" w:color="auto"/>
        <w:bottom w:val="none" w:sz="0" w:space="0" w:color="auto"/>
        <w:right w:val="none" w:sz="0" w:space="0" w:color="auto"/>
      </w:divBdr>
    </w:div>
    <w:div w:id="664161571">
      <w:marLeft w:val="0"/>
      <w:marRight w:val="0"/>
      <w:marTop w:val="0"/>
      <w:marBottom w:val="0"/>
      <w:divBdr>
        <w:top w:val="none" w:sz="0" w:space="0" w:color="auto"/>
        <w:left w:val="none" w:sz="0" w:space="0" w:color="auto"/>
        <w:bottom w:val="none" w:sz="0" w:space="0" w:color="auto"/>
        <w:right w:val="none" w:sz="0" w:space="0" w:color="auto"/>
      </w:divBdr>
    </w:div>
    <w:div w:id="664161572">
      <w:marLeft w:val="0"/>
      <w:marRight w:val="0"/>
      <w:marTop w:val="0"/>
      <w:marBottom w:val="0"/>
      <w:divBdr>
        <w:top w:val="none" w:sz="0" w:space="0" w:color="auto"/>
        <w:left w:val="none" w:sz="0" w:space="0" w:color="auto"/>
        <w:bottom w:val="none" w:sz="0" w:space="0" w:color="auto"/>
        <w:right w:val="none" w:sz="0" w:space="0" w:color="auto"/>
      </w:divBdr>
    </w:div>
    <w:div w:id="664161573">
      <w:marLeft w:val="0"/>
      <w:marRight w:val="0"/>
      <w:marTop w:val="0"/>
      <w:marBottom w:val="0"/>
      <w:divBdr>
        <w:top w:val="none" w:sz="0" w:space="0" w:color="auto"/>
        <w:left w:val="none" w:sz="0" w:space="0" w:color="auto"/>
        <w:bottom w:val="none" w:sz="0" w:space="0" w:color="auto"/>
        <w:right w:val="none" w:sz="0" w:space="0" w:color="auto"/>
      </w:divBdr>
    </w:div>
    <w:div w:id="664161574">
      <w:marLeft w:val="0"/>
      <w:marRight w:val="0"/>
      <w:marTop w:val="0"/>
      <w:marBottom w:val="0"/>
      <w:divBdr>
        <w:top w:val="none" w:sz="0" w:space="0" w:color="auto"/>
        <w:left w:val="none" w:sz="0" w:space="0" w:color="auto"/>
        <w:bottom w:val="none" w:sz="0" w:space="0" w:color="auto"/>
        <w:right w:val="none" w:sz="0" w:space="0" w:color="auto"/>
      </w:divBdr>
    </w:div>
    <w:div w:id="664161575">
      <w:marLeft w:val="0"/>
      <w:marRight w:val="0"/>
      <w:marTop w:val="0"/>
      <w:marBottom w:val="0"/>
      <w:divBdr>
        <w:top w:val="none" w:sz="0" w:space="0" w:color="auto"/>
        <w:left w:val="none" w:sz="0" w:space="0" w:color="auto"/>
        <w:bottom w:val="none" w:sz="0" w:space="0" w:color="auto"/>
        <w:right w:val="none" w:sz="0" w:space="0" w:color="auto"/>
      </w:divBdr>
    </w:div>
    <w:div w:id="664161576">
      <w:marLeft w:val="0"/>
      <w:marRight w:val="0"/>
      <w:marTop w:val="0"/>
      <w:marBottom w:val="0"/>
      <w:divBdr>
        <w:top w:val="none" w:sz="0" w:space="0" w:color="auto"/>
        <w:left w:val="none" w:sz="0" w:space="0" w:color="auto"/>
        <w:bottom w:val="none" w:sz="0" w:space="0" w:color="auto"/>
        <w:right w:val="none" w:sz="0" w:space="0" w:color="auto"/>
      </w:divBdr>
    </w:div>
    <w:div w:id="664161577">
      <w:marLeft w:val="0"/>
      <w:marRight w:val="0"/>
      <w:marTop w:val="0"/>
      <w:marBottom w:val="0"/>
      <w:divBdr>
        <w:top w:val="none" w:sz="0" w:space="0" w:color="auto"/>
        <w:left w:val="none" w:sz="0" w:space="0" w:color="auto"/>
        <w:bottom w:val="none" w:sz="0" w:space="0" w:color="auto"/>
        <w:right w:val="none" w:sz="0" w:space="0" w:color="auto"/>
      </w:divBdr>
    </w:div>
    <w:div w:id="664161578">
      <w:marLeft w:val="0"/>
      <w:marRight w:val="0"/>
      <w:marTop w:val="0"/>
      <w:marBottom w:val="0"/>
      <w:divBdr>
        <w:top w:val="none" w:sz="0" w:space="0" w:color="auto"/>
        <w:left w:val="none" w:sz="0" w:space="0" w:color="auto"/>
        <w:bottom w:val="none" w:sz="0" w:space="0" w:color="auto"/>
        <w:right w:val="none" w:sz="0" w:space="0" w:color="auto"/>
      </w:divBdr>
    </w:div>
    <w:div w:id="664161579">
      <w:marLeft w:val="0"/>
      <w:marRight w:val="0"/>
      <w:marTop w:val="0"/>
      <w:marBottom w:val="0"/>
      <w:divBdr>
        <w:top w:val="none" w:sz="0" w:space="0" w:color="auto"/>
        <w:left w:val="none" w:sz="0" w:space="0" w:color="auto"/>
        <w:bottom w:val="none" w:sz="0" w:space="0" w:color="auto"/>
        <w:right w:val="none" w:sz="0" w:space="0" w:color="auto"/>
      </w:divBdr>
    </w:div>
    <w:div w:id="664161580">
      <w:marLeft w:val="0"/>
      <w:marRight w:val="0"/>
      <w:marTop w:val="0"/>
      <w:marBottom w:val="0"/>
      <w:divBdr>
        <w:top w:val="none" w:sz="0" w:space="0" w:color="auto"/>
        <w:left w:val="none" w:sz="0" w:space="0" w:color="auto"/>
        <w:bottom w:val="none" w:sz="0" w:space="0" w:color="auto"/>
        <w:right w:val="none" w:sz="0" w:space="0" w:color="auto"/>
      </w:divBdr>
    </w:div>
    <w:div w:id="664161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3583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370052" TargetMode="External"/><Relationship Id="rId58"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hyperlink" Target="https://normativ.kontur.ru/document?moduleid=1&amp;documentid=370052"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3092</Words>
  <Characters>17627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_______________________________________________</vt:lpstr>
    </vt:vector>
  </TitlesOfParts>
  <Company>SPecialiST RePack</Company>
  <LinksUpToDate>false</LinksUpToDate>
  <CharactersWithSpaces>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dc:title>
  <dc:creator>Aboldyr@minfin.ru</dc:creator>
  <cp:lastModifiedBy>Пологое</cp:lastModifiedBy>
  <cp:revision>12</cp:revision>
  <cp:lastPrinted>2021-12-17T05:12:00Z</cp:lastPrinted>
  <dcterms:created xsi:type="dcterms:W3CDTF">2021-12-01T08:06:00Z</dcterms:created>
  <dcterms:modified xsi:type="dcterms:W3CDTF">2021-12-17T05:49:00Z</dcterms:modified>
</cp:coreProperties>
</file>