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C8" w:rsidRDefault="00C938C8" w:rsidP="00C938C8">
      <w:pPr>
        <w:tabs>
          <w:tab w:val="left" w:pos="45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C938C8" w:rsidRDefault="00C938C8" w:rsidP="00C938C8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«ПОЛОГОЗАЙМИЩЕНСКИЙ СЕЛЬСОВЕТ» </w:t>
      </w:r>
    </w:p>
    <w:p w:rsidR="00C938C8" w:rsidRDefault="00C938C8" w:rsidP="00C938C8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Ахтубинский район  Астраханская область</w:t>
      </w:r>
    </w:p>
    <w:p w:rsidR="00C938C8" w:rsidRDefault="00C938C8" w:rsidP="00C938C8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C8" w:rsidRDefault="00C938C8" w:rsidP="00C938C8">
      <w:pPr>
        <w:tabs>
          <w:tab w:val="left" w:pos="18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24362" w:rsidRPr="00C74ADD" w:rsidRDefault="00D24362" w:rsidP="00D24362">
      <w:pPr>
        <w:pStyle w:val="2"/>
        <w:keepLines w:val="0"/>
        <w:tabs>
          <w:tab w:val="clear" w:pos="576"/>
          <w:tab w:val="left" w:pos="0"/>
        </w:tabs>
        <w:suppressAutoHyphens w:val="0"/>
        <w:autoSpaceDE w:val="0"/>
        <w:spacing w:before="0" w:line="288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362" w:rsidRPr="00C74ADD" w:rsidRDefault="00F2505A" w:rsidP="00D24362">
      <w:pPr>
        <w:pStyle w:val="3"/>
        <w:tabs>
          <w:tab w:val="clear" w:pos="720"/>
          <w:tab w:val="left" w:pos="0"/>
        </w:tabs>
        <w:suppressAutoHyphens w:val="0"/>
        <w:autoSpaceDE w:val="0"/>
        <w:spacing w:before="0" w:after="0" w:line="288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</w:t>
      </w:r>
      <w:r w:rsidR="00D2436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09</w:t>
      </w:r>
      <w:r w:rsidR="00D24362" w:rsidRPr="00C74ADD">
        <w:rPr>
          <w:rFonts w:ascii="Times New Roman" w:hAnsi="Times New Roman"/>
          <w:b w:val="0"/>
          <w:sz w:val="28"/>
          <w:szCs w:val="28"/>
        </w:rPr>
        <w:t xml:space="preserve">.2021                                                                       </w:t>
      </w:r>
      <w:r w:rsidR="00D24362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D24362" w:rsidRPr="00C74ADD">
        <w:rPr>
          <w:rFonts w:ascii="Times New Roman" w:hAnsi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/>
          <w:b w:val="0"/>
          <w:sz w:val="28"/>
          <w:szCs w:val="28"/>
        </w:rPr>
        <w:t>29</w:t>
      </w:r>
    </w:p>
    <w:p w:rsidR="0074192C" w:rsidRPr="00DD13A7" w:rsidRDefault="0074192C" w:rsidP="0074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74192C" w:rsidP="00741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74192C" w:rsidP="00D939D0">
      <w:pPr>
        <w:pStyle w:val="ConsPlusNormal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Об утверждении порядка планирования</w:t>
      </w:r>
      <w:r w:rsidR="00D24362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бюджетных ассигнований бюджета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258">
        <w:rPr>
          <w:rFonts w:ascii="Times New Roman" w:hAnsi="Times New Roman" w:cs="Times New Roman"/>
          <w:sz w:val="28"/>
          <w:szCs w:val="28"/>
        </w:rPr>
        <w:t>2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258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25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D13A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192C" w:rsidRPr="00DD13A7" w:rsidRDefault="0074192C" w:rsidP="0074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В </w:t>
      </w:r>
      <w:r w:rsidRPr="00CF46B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CF46BE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DD13A7">
        <w:rPr>
          <w:rFonts w:ascii="Times New Roman" w:hAnsi="Times New Roman" w:cs="Times New Roman"/>
          <w:sz w:val="28"/>
          <w:szCs w:val="28"/>
        </w:rPr>
        <w:t>кодекса Российского Федерации и в целях формирования бюджета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362">
        <w:rPr>
          <w:rFonts w:ascii="Times New Roman" w:hAnsi="Times New Roman" w:cs="Times New Roman"/>
          <w:sz w:val="28"/>
          <w:szCs w:val="28"/>
        </w:rPr>
        <w:t>2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362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362">
        <w:rPr>
          <w:rFonts w:ascii="Times New Roman" w:hAnsi="Times New Roman" w:cs="Times New Roman"/>
          <w:sz w:val="28"/>
          <w:szCs w:val="28"/>
        </w:rPr>
        <w:t>4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939D0">
        <w:rPr>
          <w:rFonts w:ascii="Times New Roman" w:hAnsi="Times New Roman" w:cs="Times New Roman"/>
          <w:sz w:val="28"/>
          <w:szCs w:val="28"/>
        </w:rPr>
        <w:t>,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243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192C" w:rsidRPr="00DD13A7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Pr="00D24362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62">
        <w:rPr>
          <w:rFonts w:ascii="Times New Roman" w:hAnsi="Times New Roman" w:cs="Times New Roman"/>
          <w:sz w:val="28"/>
          <w:szCs w:val="28"/>
        </w:rPr>
        <w:t>П</w:t>
      </w:r>
      <w:r w:rsidR="00D24362" w:rsidRPr="00D24362">
        <w:rPr>
          <w:rFonts w:ascii="Times New Roman" w:hAnsi="Times New Roman" w:cs="Times New Roman"/>
          <w:sz w:val="28"/>
          <w:szCs w:val="28"/>
        </w:rPr>
        <w:t>ОСТАНОВЛЯ</w:t>
      </w:r>
      <w:r w:rsidRPr="00D24362">
        <w:rPr>
          <w:rFonts w:ascii="Times New Roman" w:hAnsi="Times New Roman" w:cs="Times New Roman"/>
          <w:sz w:val="28"/>
          <w:szCs w:val="28"/>
        </w:rPr>
        <w:t>ЕТ:</w:t>
      </w:r>
    </w:p>
    <w:p w:rsidR="0074192C" w:rsidRPr="00DD13A7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2C" w:rsidRPr="00DD13A7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4192C" w:rsidRPr="00CF46BE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CF46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F46BE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4</w:t>
      </w:r>
      <w:r w:rsidR="004B575F">
        <w:rPr>
          <w:rFonts w:ascii="Times New Roman" w:hAnsi="Times New Roman" w:cs="Times New Roman"/>
          <w:sz w:val="28"/>
          <w:szCs w:val="28"/>
        </w:rPr>
        <w:t xml:space="preserve"> </w:t>
      </w:r>
      <w:r w:rsidRPr="00CF46BE">
        <w:rPr>
          <w:rFonts w:ascii="Times New Roman" w:hAnsi="Times New Roman" w:cs="Times New Roman"/>
          <w:sz w:val="28"/>
          <w:szCs w:val="28"/>
        </w:rPr>
        <w:t>годов (Приложение № 1);</w:t>
      </w:r>
    </w:p>
    <w:p w:rsidR="0074192C" w:rsidRPr="00CF46BE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5" w:history="1">
        <w:r w:rsidRPr="00CF46B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F46BE">
        <w:rPr>
          <w:rFonts w:ascii="Times New Roman" w:hAnsi="Times New Roman" w:cs="Times New Roman"/>
          <w:sz w:val="28"/>
          <w:szCs w:val="28"/>
        </w:rPr>
        <w:t xml:space="preserve">» на </w:t>
      </w:r>
      <w:r w:rsidR="001437CF" w:rsidRPr="00CF46BE">
        <w:rPr>
          <w:rFonts w:ascii="Times New Roman" w:hAnsi="Times New Roman" w:cs="Times New Roman"/>
          <w:sz w:val="28"/>
          <w:szCs w:val="28"/>
        </w:rPr>
        <w:t>20</w:t>
      </w:r>
      <w:r w:rsidR="001437CF">
        <w:rPr>
          <w:rFonts w:ascii="Times New Roman" w:hAnsi="Times New Roman" w:cs="Times New Roman"/>
          <w:sz w:val="28"/>
          <w:szCs w:val="28"/>
        </w:rPr>
        <w:t xml:space="preserve">22 год и на плановый период </w:t>
      </w:r>
      <w:r w:rsidR="001437CF" w:rsidRPr="00DD13A7">
        <w:rPr>
          <w:rFonts w:ascii="Times New Roman" w:hAnsi="Times New Roman" w:cs="Times New Roman"/>
          <w:sz w:val="28"/>
          <w:szCs w:val="28"/>
        </w:rPr>
        <w:t>20</w:t>
      </w:r>
      <w:r w:rsidR="001437CF">
        <w:rPr>
          <w:rFonts w:ascii="Times New Roman" w:hAnsi="Times New Roman" w:cs="Times New Roman"/>
          <w:sz w:val="28"/>
          <w:szCs w:val="28"/>
        </w:rPr>
        <w:t>23</w:t>
      </w:r>
      <w:r w:rsidR="001437CF"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 w:rsidR="001437CF">
        <w:rPr>
          <w:rFonts w:ascii="Times New Roman" w:hAnsi="Times New Roman" w:cs="Times New Roman"/>
          <w:sz w:val="28"/>
          <w:szCs w:val="28"/>
        </w:rPr>
        <w:t>24</w:t>
      </w:r>
      <w:r w:rsidR="004B575F">
        <w:rPr>
          <w:rFonts w:ascii="Times New Roman" w:hAnsi="Times New Roman" w:cs="Times New Roman"/>
          <w:sz w:val="28"/>
          <w:szCs w:val="28"/>
        </w:rPr>
        <w:t xml:space="preserve"> </w:t>
      </w:r>
      <w:r w:rsidRPr="00CF46BE">
        <w:rPr>
          <w:rFonts w:ascii="Times New Roman" w:hAnsi="Times New Roman" w:cs="Times New Roman"/>
          <w:sz w:val="28"/>
          <w:szCs w:val="28"/>
        </w:rPr>
        <w:t>годов (Приложение № 2);</w:t>
      </w:r>
    </w:p>
    <w:p w:rsidR="0074192C" w:rsidRPr="00DD13A7" w:rsidRDefault="0074192C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2. </w:t>
      </w:r>
      <w:r w:rsidRPr="00DD13A7">
        <w:rPr>
          <w:rFonts w:ascii="Times New Roman" w:hAnsi="Times New Roman" w:cs="Times New Roman"/>
          <w:sz w:val="28"/>
          <w:szCs w:val="28"/>
        </w:rPr>
        <w:t>Настоящ</w:t>
      </w:r>
      <w:r w:rsidR="00D24362">
        <w:rPr>
          <w:rFonts w:ascii="Times New Roman" w:hAnsi="Times New Roman" w:cs="Times New Roman"/>
          <w:sz w:val="28"/>
          <w:szCs w:val="28"/>
        </w:rPr>
        <w:t>ее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</w:t>
      </w:r>
      <w:r w:rsidR="00D24362">
        <w:rPr>
          <w:rFonts w:ascii="Times New Roman" w:hAnsi="Times New Roman" w:cs="Times New Roman"/>
          <w:sz w:val="28"/>
          <w:szCs w:val="28"/>
        </w:rPr>
        <w:t>остановление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</w:t>
      </w:r>
      <w:r w:rsidR="00D939D0">
        <w:rPr>
          <w:rFonts w:ascii="Times New Roman" w:hAnsi="Times New Roman" w:cs="Times New Roman"/>
          <w:sz w:val="28"/>
          <w:szCs w:val="28"/>
        </w:rPr>
        <w:t>.</w:t>
      </w:r>
    </w:p>
    <w:p w:rsidR="0074192C" w:rsidRPr="00DD13A7" w:rsidRDefault="00D24362" w:rsidP="00D9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92C" w:rsidRPr="00DD13A7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даты его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подписания и применяется к правоотношениям, возникшим при составлении бюджета МО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="0074192C" w:rsidRPr="00CF46BE">
        <w:rPr>
          <w:rFonts w:ascii="Times New Roman" w:hAnsi="Times New Roman" w:cs="Times New Roman"/>
          <w:sz w:val="28"/>
          <w:szCs w:val="28"/>
        </w:rPr>
        <w:t>20</w:t>
      </w:r>
      <w:r w:rsidR="0074192C"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2</w:t>
      </w:r>
      <w:r w:rsidR="0074192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4192C" w:rsidRPr="00DD13A7">
        <w:rPr>
          <w:rFonts w:ascii="Times New Roman" w:hAnsi="Times New Roman" w:cs="Times New Roman"/>
          <w:sz w:val="28"/>
          <w:szCs w:val="28"/>
        </w:rPr>
        <w:t>20</w:t>
      </w:r>
      <w:r w:rsidR="0074192C"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3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 w:rsidR="0074192C"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4</w:t>
      </w:r>
      <w:r w:rsidR="004B575F">
        <w:rPr>
          <w:rFonts w:ascii="Times New Roman" w:hAnsi="Times New Roman" w:cs="Times New Roman"/>
          <w:sz w:val="28"/>
          <w:szCs w:val="28"/>
        </w:rPr>
        <w:t xml:space="preserve"> </w:t>
      </w:r>
      <w:r w:rsidR="0074192C" w:rsidRPr="00CF46BE">
        <w:rPr>
          <w:rFonts w:ascii="Times New Roman" w:hAnsi="Times New Roman" w:cs="Times New Roman"/>
          <w:sz w:val="28"/>
          <w:szCs w:val="28"/>
        </w:rPr>
        <w:t>годов</w:t>
      </w:r>
      <w:r w:rsidR="0074192C" w:rsidRPr="00DD13A7">
        <w:rPr>
          <w:rFonts w:ascii="Times New Roman" w:hAnsi="Times New Roman" w:cs="Times New Roman"/>
          <w:sz w:val="28"/>
          <w:szCs w:val="28"/>
        </w:rPr>
        <w:t>.</w:t>
      </w:r>
    </w:p>
    <w:p w:rsidR="00D939D0" w:rsidRDefault="00D939D0" w:rsidP="0074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21" w:rsidRDefault="00076A21" w:rsidP="0074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21" w:rsidRDefault="00076A21" w:rsidP="0074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21" w:rsidRDefault="00076A21" w:rsidP="0074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D24362" w:rsidP="0074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D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Pr="00C74ADD">
        <w:rPr>
          <w:rFonts w:ascii="Times New Roman" w:hAnsi="Times New Roman"/>
          <w:sz w:val="28"/>
          <w:szCs w:val="28"/>
        </w:rPr>
        <w:tab/>
        <w:t>В.А.Курбатов</w:t>
      </w:r>
      <w:r w:rsidR="0074192C">
        <w:rPr>
          <w:rFonts w:ascii="Times New Roman" w:hAnsi="Times New Roman" w:cs="Times New Roman"/>
          <w:sz w:val="28"/>
          <w:szCs w:val="28"/>
        </w:rPr>
        <w:tab/>
      </w:r>
      <w:r w:rsidR="0074192C">
        <w:rPr>
          <w:rFonts w:ascii="Times New Roman" w:hAnsi="Times New Roman" w:cs="Times New Roman"/>
          <w:sz w:val="28"/>
          <w:szCs w:val="28"/>
        </w:rPr>
        <w:tab/>
      </w:r>
    </w:p>
    <w:p w:rsidR="00076A21" w:rsidRDefault="00076A21" w:rsidP="00D939D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76A21" w:rsidRDefault="00076A21" w:rsidP="00D939D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0A0C" w:rsidRDefault="00C00A0C" w:rsidP="00D939D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0A0C" w:rsidRDefault="00C00A0C" w:rsidP="00D939D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76A21" w:rsidRDefault="00076A21" w:rsidP="00D939D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4192C" w:rsidRPr="00F2505A" w:rsidRDefault="0074192C" w:rsidP="00076A21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50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192C" w:rsidRPr="00F2505A" w:rsidRDefault="0074192C" w:rsidP="00D939D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F2505A">
        <w:rPr>
          <w:rFonts w:ascii="Times New Roman" w:hAnsi="Times New Roman" w:cs="Times New Roman"/>
          <w:sz w:val="24"/>
          <w:szCs w:val="24"/>
        </w:rPr>
        <w:t xml:space="preserve">к </w:t>
      </w:r>
      <w:r w:rsidR="00D24362" w:rsidRPr="00F2505A">
        <w:rPr>
          <w:rFonts w:ascii="Times New Roman" w:hAnsi="Times New Roman" w:cs="Times New Roman"/>
          <w:sz w:val="24"/>
          <w:szCs w:val="24"/>
        </w:rPr>
        <w:t>постановлению</w:t>
      </w:r>
      <w:r w:rsidRPr="00F2505A">
        <w:rPr>
          <w:rFonts w:ascii="Times New Roman" w:hAnsi="Times New Roman" w:cs="Times New Roman"/>
          <w:sz w:val="24"/>
          <w:szCs w:val="24"/>
        </w:rPr>
        <w:t xml:space="preserve"> от </w:t>
      </w:r>
      <w:r w:rsidR="00721054" w:rsidRPr="00F2505A">
        <w:rPr>
          <w:rFonts w:ascii="Times New Roman" w:hAnsi="Times New Roman" w:cs="Times New Roman"/>
          <w:sz w:val="24"/>
          <w:szCs w:val="24"/>
        </w:rPr>
        <w:t xml:space="preserve"> </w:t>
      </w:r>
      <w:r w:rsidR="00F2505A" w:rsidRPr="00F2505A">
        <w:rPr>
          <w:rFonts w:ascii="Times New Roman" w:hAnsi="Times New Roman" w:cs="Times New Roman"/>
          <w:sz w:val="24"/>
          <w:szCs w:val="24"/>
        </w:rPr>
        <w:t>28</w:t>
      </w:r>
      <w:r w:rsidR="00721054" w:rsidRPr="00F2505A">
        <w:rPr>
          <w:rFonts w:ascii="Times New Roman" w:hAnsi="Times New Roman" w:cs="Times New Roman"/>
          <w:sz w:val="24"/>
          <w:szCs w:val="24"/>
        </w:rPr>
        <w:t>.</w:t>
      </w:r>
      <w:r w:rsidR="00F2505A" w:rsidRPr="00F2505A">
        <w:rPr>
          <w:rFonts w:ascii="Times New Roman" w:hAnsi="Times New Roman" w:cs="Times New Roman"/>
          <w:sz w:val="24"/>
          <w:szCs w:val="24"/>
        </w:rPr>
        <w:t>09</w:t>
      </w:r>
      <w:r w:rsidRPr="00F2505A">
        <w:rPr>
          <w:rFonts w:ascii="Times New Roman" w:hAnsi="Times New Roman" w:cs="Times New Roman"/>
          <w:sz w:val="24"/>
          <w:szCs w:val="24"/>
        </w:rPr>
        <w:t>.20</w:t>
      </w:r>
      <w:r w:rsidR="005E0DDC" w:rsidRPr="00F2505A">
        <w:rPr>
          <w:rFonts w:ascii="Times New Roman" w:hAnsi="Times New Roman" w:cs="Times New Roman"/>
          <w:sz w:val="24"/>
          <w:szCs w:val="24"/>
        </w:rPr>
        <w:t>2</w:t>
      </w:r>
      <w:r w:rsidR="001437CF" w:rsidRPr="00F2505A">
        <w:rPr>
          <w:rFonts w:ascii="Times New Roman" w:hAnsi="Times New Roman" w:cs="Times New Roman"/>
          <w:sz w:val="24"/>
          <w:szCs w:val="24"/>
        </w:rPr>
        <w:t>1</w:t>
      </w:r>
      <w:r w:rsidRPr="00F2505A">
        <w:rPr>
          <w:rFonts w:ascii="Times New Roman" w:hAnsi="Times New Roman" w:cs="Times New Roman"/>
          <w:sz w:val="24"/>
          <w:szCs w:val="24"/>
        </w:rPr>
        <w:t xml:space="preserve"> № </w:t>
      </w:r>
      <w:r w:rsidR="00F2505A">
        <w:rPr>
          <w:rFonts w:ascii="Times New Roman" w:hAnsi="Times New Roman" w:cs="Times New Roman"/>
          <w:sz w:val="24"/>
          <w:szCs w:val="24"/>
        </w:rPr>
        <w:t>29</w:t>
      </w:r>
    </w:p>
    <w:p w:rsidR="0074192C" w:rsidRPr="00DD13A7" w:rsidRDefault="0074192C" w:rsidP="0074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F554B9" w:rsidRDefault="0043068F" w:rsidP="0074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fldChar w:fldCharType="begin"/>
      </w:r>
      <w:r w:rsidR="0074192C" w:rsidRPr="00DD13A7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DD13A7">
        <w:rPr>
          <w:rFonts w:ascii="Times New Roman" w:hAnsi="Times New Roman" w:cs="Times New Roman"/>
          <w:sz w:val="28"/>
          <w:szCs w:val="28"/>
        </w:rPr>
        <w:fldChar w:fldCharType="separate"/>
      </w:r>
      <w:r w:rsidR="0074192C" w:rsidRPr="00DD13A7">
        <w:rPr>
          <w:rFonts w:ascii="Times New Roman" w:hAnsi="Times New Roman" w:cs="Times New Roman"/>
          <w:sz w:val="28"/>
          <w:szCs w:val="28"/>
        </w:rPr>
        <w:t>Порядок</w:t>
      </w:r>
      <w:r w:rsidRPr="00DD13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192C" w:rsidRDefault="0074192C" w:rsidP="0074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планирования бюджетных ассигнований бюджета</w:t>
      </w:r>
      <w:r w:rsidR="00D24362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МО «</w:t>
      </w:r>
      <w:r w:rsidR="00D24362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</w:p>
    <w:p w:rsidR="0074192C" w:rsidRPr="00DD13A7" w:rsidRDefault="0074192C" w:rsidP="0074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 Порядок планирования бюджетных ассигнований бюджета МО «</w:t>
      </w:r>
      <w:r w:rsidR="00721054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7CF">
        <w:rPr>
          <w:rFonts w:ascii="Times New Roman" w:hAnsi="Times New Roman" w:cs="Times New Roman"/>
          <w:sz w:val="28"/>
          <w:szCs w:val="28"/>
        </w:rPr>
        <w:t>4</w:t>
      </w:r>
      <w:r w:rsidR="004B575F">
        <w:rPr>
          <w:rFonts w:ascii="Times New Roman" w:hAnsi="Times New Roman" w:cs="Times New Roman"/>
          <w:sz w:val="28"/>
          <w:szCs w:val="28"/>
        </w:rPr>
        <w:t xml:space="preserve"> 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 w:rsidRPr="00DD13A7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DD13A7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DD13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</w:t>
      </w:r>
      <w:r w:rsidR="00C121AE" w:rsidRPr="00C121AE">
        <w:rPr>
          <w:rFonts w:ascii="Times New Roman" w:hAnsi="Times New Roman" w:cs="Times New Roman"/>
          <w:sz w:val="28"/>
          <w:szCs w:val="28"/>
        </w:rPr>
        <w:t>порядок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D13A7">
        <w:rPr>
          <w:rFonts w:ascii="Times New Roman" w:hAnsi="Times New Roman" w:cs="Times New Roman"/>
          <w:sz w:val="28"/>
          <w:szCs w:val="28"/>
        </w:rPr>
        <w:t>МО «</w:t>
      </w:r>
      <w:r w:rsidR="00721054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раздельно по бюджетным ассигнованиям на исполнение действующих и принимаемых расходных обязательств МО «</w:t>
      </w:r>
      <w:r w:rsidR="00721054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(далее - действующие и принимаемые расходные обязательства).</w:t>
      </w:r>
    </w:p>
    <w:p w:rsidR="0074192C" w:rsidRPr="00DD13A7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Понятие действующих и принимаемых расходных обязательств соответствуют понятиям, определенным Бюджетным </w:t>
      </w:r>
      <w:hyperlink r:id="rId8" w:history="1">
        <w:r w:rsidRPr="00DD1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3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192C" w:rsidRPr="00D770DB" w:rsidRDefault="0074192C" w:rsidP="00E90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DB">
        <w:rPr>
          <w:rFonts w:ascii="Times New Roman" w:hAnsi="Times New Roman" w:cs="Times New Roman"/>
          <w:sz w:val="28"/>
          <w:szCs w:val="28"/>
        </w:rPr>
        <w:t xml:space="preserve">2. </w:t>
      </w:r>
      <w:r w:rsidRPr="00D770DB">
        <w:rPr>
          <w:rFonts w:ascii="Times New Roman" w:eastAsia="Calibri" w:hAnsi="Times New Roman" w:cs="Times New Roman"/>
          <w:sz w:val="28"/>
          <w:szCs w:val="28"/>
        </w:rPr>
        <w:t>Планирование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</w:p>
    <w:p w:rsidR="0074192C" w:rsidRDefault="0074192C" w:rsidP="001A5D3D">
      <w:pPr>
        <w:pStyle w:val="a7"/>
        <w:jc w:val="both"/>
        <w:rPr>
          <w:szCs w:val="28"/>
        </w:rPr>
      </w:pPr>
      <w:r w:rsidRPr="007F413E">
        <w:rPr>
          <w:szCs w:val="28"/>
        </w:rPr>
        <w:t>Планирование бюджетных ассигнований на реализацию муниципальных программ МО «</w:t>
      </w:r>
      <w:r w:rsidR="001A5D3D">
        <w:rPr>
          <w:szCs w:val="28"/>
        </w:rPr>
        <w:t>Пологозаймищенский сельсовет</w:t>
      </w:r>
      <w:r w:rsidRPr="007F413E">
        <w:rPr>
          <w:szCs w:val="28"/>
        </w:rPr>
        <w:t>» осуществляется в соответствии с постановлением администрации МО «</w:t>
      </w:r>
      <w:r w:rsidR="001A5D3D">
        <w:rPr>
          <w:szCs w:val="28"/>
        </w:rPr>
        <w:t>Пологозаймищенский сельсовет</w:t>
      </w:r>
      <w:r w:rsidRPr="007F413E">
        <w:rPr>
          <w:szCs w:val="28"/>
        </w:rPr>
        <w:t xml:space="preserve">» от </w:t>
      </w:r>
      <w:r w:rsidR="001A5D3D">
        <w:rPr>
          <w:szCs w:val="28"/>
        </w:rPr>
        <w:t>02</w:t>
      </w:r>
      <w:r w:rsidRPr="007F413E">
        <w:rPr>
          <w:szCs w:val="28"/>
        </w:rPr>
        <w:t>.0</w:t>
      </w:r>
      <w:r w:rsidR="001A5D3D">
        <w:rPr>
          <w:szCs w:val="28"/>
        </w:rPr>
        <w:t>3</w:t>
      </w:r>
      <w:r w:rsidRPr="007F413E">
        <w:rPr>
          <w:szCs w:val="28"/>
        </w:rPr>
        <w:t>.201</w:t>
      </w:r>
      <w:r w:rsidR="001A5D3D">
        <w:rPr>
          <w:szCs w:val="28"/>
        </w:rPr>
        <w:t>8</w:t>
      </w:r>
      <w:r w:rsidRPr="007F413E">
        <w:rPr>
          <w:szCs w:val="28"/>
        </w:rPr>
        <w:t xml:space="preserve"> </w:t>
      </w:r>
      <w:r>
        <w:rPr>
          <w:szCs w:val="28"/>
        </w:rPr>
        <w:t>№ 1</w:t>
      </w:r>
      <w:r w:rsidR="001A5D3D">
        <w:rPr>
          <w:szCs w:val="28"/>
        </w:rPr>
        <w:t>0</w:t>
      </w:r>
      <w:r>
        <w:rPr>
          <w:szCs w:val="28"/>
        </w:rPr>
        <w:t xml:space="preserve"> «</w:t>
      </w:r>
      <w:r w:rsidR="001A5D3D" w:rsidRPr="00EB1330">
        <w:t>Об утверждении Порядка приня</w:t>
      </w:r>
      <w:r w:rsidR="001A5D3D">
        <w:t>т</w:t>
      </w:r>
      <w:r w:rsidR="001A5D3D" w:rsidRPr="00EB1330">
        <w:t xml:space="preserve">ия решений о разработке муниципальных </w:t>
      </w:r>
      <w:r w:rsidR="001A5D3D" w:rsidRPr="001A5D3D">
        <w:rPr>
          <w:szCs w:val="28"/>
        </w:rPr>
        <w:t>программ администрации МО «Пологозаймищенский сельсовет», их формирования и реализации</w:t>
      </w:r>
      <w:r w:rsidRPr="007F413E">
        <w:rPr>
          <w:szCs w:val="28"/>
        </w:rPr>
        <w:t>».</w:t>
      </w:r>
      <w:r w:rsidR="001A5D3D">
        <w:rPr>
          <w:szCs w:val="28"/>
        </w:rPr>
        <w:t xml:space="preserve"> </w:t>
      </w:r>
    </w:p>
    <w:p w:rsidR="0074192C" w:rsidRDefault="00411635" w:rsidP="001A5D3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92C" w:rsidRPr="005A5F0A">
        <w:rPr>
          <w:rFonts w:ascii="Times New Roman" w:eastAsia="Calibri" w:hAnsi="Times New Roman" w:cs="Times New Roman"/>
          <w:sz w:val="28"/>
          <w:szCs w:val="28"/>
        </w:rPr>
        <w:t>Планирование бюджетных ассигнований за счет межбюджетных трансфертов, предоставляемых из бюджета субъекта, осуществляется на основании</w:t>
      </w:r>
      <w:r w:rsidR="0074192C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 Астраханской области о распределении межбюджетных трансфертов между бюджетами муниципальных районов Астраханской области, с последующей корректировкой сумм </w:t>
      </w:r>
      <w:r w:rsidR="00511BBA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74192C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="0074192C" w:rsidRPr="005A5F0A">
        <w:rPr>
          <w:rFonts w:ascii="Times New Roman" w:eastAsia="Calibri" w:hAnsi="Times New Roman" w:cs="Times New Roman"/>
          <w:sz w:val="28"/>
          <w:szCs w:val="28"/>
        </w:rPr>
        <w:t xml:space="preserve"> проекта закона о бюджете Астраханской области на 20</w:t>
      </w:r>
      <w:r w:rsidR="0074192C">
        <w:rPr>
          <w:rFonts w:ascii="Times New Roman" w:eastAsia="Calibri" w:hAnsi="Times New Roman" w:cs="Times New Roman"/>
          <w:sz w:val="28"/>
          <w:szCs w:val="28"/>
        </w:rPr>
        <w:t>2</w:t>
      </w:r>
      <w:r w:rsidR="00B20C3F">
        <w:rPr>
          <w:rFonts w:ascii="Times New Roman" w:eastAsia="Calibri" w:hAnsi="Times New Roman" w:cs="Times New Roman"/>
          <w:sz w:val="28"/>
          <w:szCs w:val="28"/>
        </w:rPr>
        <w:t>2</w:t>
      </w:r>
      <w:r w:rsidR="0074192C" w:rsidRPr="005A5F0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20C3F">
        <w:rPr>
          <w:rFonts w:ascii="Times New Roman" w:eastAsia="Calibri" w:hAnsi="Times New Roman" w:cs="Times New Roman"/>
          <w:sz w:val="28"/>
          <w:szCs w:val="28"/>
        </w:rPr>
        <w:t>3</w:t>
      </w:r>
      <w:r w:rsidR="0074192C" w:rsidRPr="005A5F0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20C3F">
        <w:rPr>
          <w:rFonts w:ascii="Times New Roman" w:eastAsia="Calibri" w:hAnsi="Times New Roman" w:cs="Times New Roman"/>
          <w:sz w:val="28"/>
          <w:szCs w:val="28"/>
        </w:rPr>
        <w:t>4</w:t>
      </w:r>
      <w:r w:rsidR="0074192C" w:rsidRPr="005A5F0A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11635" w:rsidRPr="00411635" w:rsidRDefault="001A5D3D" w:rsidP="00E90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116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1635" w:rsidRPr="00411635">
        <w:rPr>
          <w:rFonts w:ascii="Times New Roman" w:eastAsia="Calibri" w:hAnsi="Times New Roman" w:cs="Times New Roman"/>
          <w:sz w:val="28"/>
          <w:szCs w:val="28"/>
        </w:rPr>
        <w:t>Планирование бюджетных ассигнований осуществляется в 3 этапа:</w:t>
      </w:r>
    </w:p>
    <w:p w:rsidR="00411635" w:rsidRPr="00411635" w:rsidRDefault="00411635" w:rsidP="00E90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- на первом этапе определяются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A5D3D">
        <w:rPr>
          <w:rFonts w:ascii="Times New Roman" w:hAnsi="Times New Roman" w:cs="Times New Roman"/>
          <w:sz w:val="28"/>
          <w:szCs w:val="28"/>
        </w:rPr>
        <w:t>Пологозймищенский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D3D">
        <w:rPr>
          <w:rFonts w:ascii="Times New Roman" w:hAnsi="Times New Roman" w:cs="Times New Roman"/>
          <w:sz w:val="28"/>
          <w:szCs w:val="28"/>
        </w:rPr>
        <w:t xml:space="preserve"> </w:t>
      </w:r>
      <w:r w:rsidRPr="00411635">
        <w:rPr>
          <w:rFonts w:ascii="Times New Roman" w:eastAsia="Calibri" w:hAnsi="Times New Roman" w:cs="Times New Roman"/>
          <w:sz w:val="28"/>
          <w:szCs w:val="28"/>
        </w:rPr>
        <w:t>на 202</w:t>
      </w:r>
      <w:r w:rsidR="00B20C3F">
        <w:rPr>
          <w:rFonts w:ascii="Times New Roman" w:eastAsia="Calibri" w:hAnsi="Times New Roman" w:cs="Times New Roman"/>
          <w:sz w:val="28"/>
          <w:szCs w:val="28"/>
        </w:rPr>
        <w:t>2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20C3F">
        <w:rPr>
          <w:rFonts w:ascii="Times New Roman" w:eastAsia="Calibri" w:hAnsi="Times New Roman" w:cs="Times New Roman"/>
          <w:sz w:val="28"/>
          <w:szCs w:val="28"/>
        </w:rPr>
        <w:t>3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20C3F">
        <w:rPr>
          <w:rFonts w:ascii="Times New Roman" w:eastAsia="Calibri" w:hAnsi="Times New Roman" w:cs="Times New Roman"/>
          <w:sz w:val="28"/>
          <w:szCs w:val="28"/>
        </w:rPr>
        <w:t>4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411635" w:rsidRPr="00411635" w:rsidRDefault="00411635" w:rsidP="00E90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- на втором этапе определяются основные параметры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A5D3D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D3D">
        <w:rPr>
          <w:rFonts w:ascii="Times New Roman" w:hAnsi="Times New Roman" w:cs="Times New Roman"/>
          <w:sz w:val="28"/>
          <w:szCs w:val="28"/>
        </w:rPr>
        <w:t xml:space="preserve"> </w:t>
      </w:r>
      <w:r w:rsidRPr="00411635">
        <w:rPr>
          <w:rFonts w:ascii="Times New Roman" w:eastAsia="Calibri" w:hAnsi="Times New Roman" w:cs="Times New Roman"/>
          <w:sz w:val="28"/>
          <w:szCs w:val="28"/>
        </w:rPr>
        <w:t>на 202</w:t>
      </w:r>
      <w:r w:rsidR="00B20C3F">
        <w:rPr>
          <w:rFonts w:ascii="Times New Roman" w:eastAsia="Calibri" w:hAnsi="Times New Roman" w:cs="Times New Roman"/>
          <w:sz w:val="28"/>
          <w:szCs w:val="28"/>
        </w:rPr>
        <w:t>2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20C3F">
        <w:rPr>
          <w:rFonts w:ascii="Times New Roman" w:eastAsia="Calibri" w:hAnsi="Times New Roman" w:cs="Times New Roman"/>
          <w:sz w:val="28"/>
          <w:szCs w:val="28"/>
        </w:rPr>
        <w:t>3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20C3F">
        <w:rPr>
          <w:rFonts w:ascii="Times New Roman" w:eastAsia="Calibri" w:hAnsi="Times New Roman" w:cs="Times New Roman"/>
          <w:sz w:val="28"/>
          <w:szCs w:val="28"/>
        </w:rPr>
        <w:t>4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годов (общий объем доходов, общий объем </w:t>
      </w:r>
      <w:r w:rsidRPr="004116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расходов, финансовый результат) с учетом норм Бюджетного </w:t>
      </w:r>
      <w:hyperlink r:id="rId9" w:history="1">
        <w:r w:rsidRPr="00411635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A5D3D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1635" w:rsidRDefault="00411635" w:rsidP="00E90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35">
        <w:rPr>
          <w:rFonts w:ascii="Times New Roman" w:eastAsia="Calibri" w:hAnsi="Times New Roman" w:cs="Times New Roman"/>
          <w:sz w:val="28"/>
          <w:szCs w:val="28"/>
        </w:rPr>
        <w:t>- на третьем этапе определяется объем действующих и принимаемых расходных обязательств на 202</w:t>
      </w:r>
      <w:r w:rsidR="004214B5">
        <w:rPr>
          <w:rFonts w:ascii="Times New Roman" w:eastAsia="Calibri" w:hAnsi="Times New Roman" w:cs="Times New Roman"/>
          <w:sz w:val="28"/>
          <w:szCs w:val="28"/>
        </w:rPr>
        <w:t>2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214B5">
        <w:rPr>
          <w:rFonts w:ascii="Times New Roman" w:eastAsia="Calibri" w:hAnsi="Times New Roman" w:cs="Times New Roman"/>
          <w:sz w:val="28"/>
          <w:szCs w:val="28"/>
        </w:rPr>
        <w:t>3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214B5">
        <w:rPr>
          <w:rFonts w:ascii="Times New Roman" w:eastAsia="Calibri" w:hAnsi="Times New Roman" w:cs="Times New Roman"/>
          <w:sz w:val="28"/>
          <w:szCs w:val="28"/>
        </w:rPr>
        <w:t>4</w:t>
      </w:r>
      <w:r w:rsidRPr="0041163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A07BB" w:rsidRDefault="001A5D3D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r w:rsidR="0074192C" w:rsidRPr="004B2584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 на 202</w:t>
      </w:r>
      <w:r w:rsidR="004214B5">
        <w:rPr>
          <w:rFonts w:ascii="Times New Roman" w:hAnsi="Times New Roman" w:cs="Times New Roman"/>
          <w:sz w:val="28"/>
          <w:szCs w:val="28"/>
        </w:rPr>
        <w:t>2</w:t>
      </w:r>
      <w:r w:rsidR="0074192C" w:rsidRPr="004B25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14B5">
        <w:rPr>
          <w:rFonts w:ascii="Times New Roman" w:hAnsi="Times New Roman" w:cs="Times New Roman"/>
          <w:sz w:val="28"/>
          <w:szCs w:val="28"/>
        </w:rPr>
        <w:t>3</w:t>
      </w:r>
      <w:r w:rsidR="0074192C" w:rsidRPr="004B2584">
        <w:rPr>
          <w:rFonts w:ascii="Times New Roman" w:hAnsi="Times New Roman" w:cs="Times New Roman"/>
          <w:sz w:val="28"/>
          <w:szCs w:val="28"/>
        </w:rPr>
        <w:t xml:space="preserve"> и 202</w:t>
      </w:r>
      <w:r w:rsidR="004214B5">
        <w:rPr>
          <w:rFonts w:ascii="Times New Roman" w:hAnsi="Times New Roman" w:cs="Times New Roman"/>
          <w:sz w:val="28"/>
          <w:szCs w:val="28"/>
        </w:rPr>
        <w:t>4</w:t>
      </w:r>
      <w:r w:rsidR="0074192C" w:rsidRPr="004B2584">
        <w:rPr>
          <w:rFonts w:ascii="Times New Roman" w:hAnsi="Times New Roman" w:cs="Times New Roman"/>
          <w:sz w:val="28"/>
          <w:szCs w:val="28"/>
        </w:rPr>
        <w:t xml:space="preserve"> годов за основу принимаются бюджетные ассигнования, </w:t>
      </w:r>
      <w:r w:rsidR="0037012C" w:rsidRPr="004B2584">
        <w:rPr>
          <w:rFonts w:ascii="Times New Roman" w:hAnsi="Times New Roman" w:cs="Times New Roman"/>
          <w:sz w:val="28"/>
          <w:szCs w:val="28"/>
        </w:rPr>
        <w:t>утвержденны</w:t>
      </w:r>
      <w:r w:rsidR="00043EE1">
        <w:rPr>
          <w:rFonts w:ascii="Times New Roman" w:hAnsi="Times New Roman" w:cs="Times New Roman"/>
          <w:sz w:val="28"/>
          <w:szCs w:val="28"/>
        </w:rPr>
        <w:t>е</w:t>
      </w:r>
      <w:r w:rsidR="0037012C" w:rsidRPr="004B2584">
        <w:rPr>
          <w:rFonts w:ascii="Times New Roman" w:hAnsi="Times New Roman" w:cs="Times New Roman"/>
          <w:sz w:val="28"/>
          <w:szCs w:val="28"/>
        </w:rPr>
        <w:t xml:space="preserve"> </w:t>
      </w:r>
      <w:r w:rsidR="00AB5537" w:rsidRPr="004B2584">
        <w:rPr>
          <w:rFonts w:ascii="Times New Roman" w:eastAsia="Calibri" w:hAnsi="Times New Roman" w:cs="Times New Roman"/>
          <w:sz w:val="28"/>
          <w:szCs w:val="28"/>
          <w:lang w:eastAsia="en-US"/>
        </w:rPr>
        <w:t>бюджетом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AB5537" w:rsidRPr="004B2584">
        <w:rPr>
          <w:rFonts w:ascii="Times New Roman" w:eastAsia="Calibri" w:hAnsi="Times New Roman" w:cs="Times New Roman"/>
          <w:sz w:val="28"/>
          <w:szCs w:val="28"/>
          <w:lang w:eastAsia="en-US"/>
        </w:rPr>
        <w:t>» на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B5537" w:rsidRPr="004B2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B5537" w:rsidRPr="004B2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B5537" w:rsidRPr="004B2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</w:t>
      </w:r>
      <w:r w:rsidR="0037012C" w:rsidRPr="004B2584">
        <w:rPr>
          <w:rFonts w:ascii="Times New Roman" w:hAnsi="Times New Roman" w:cs="Times New Roman"/>
          <w:sz w:val="28"/>
          <w:szCs w:val="28"/>
        </w:rPr>
        <w:t>(второй год планового периода равен предыдущему году)</w:t>
      </w:r>
      <w:r w:rsidR="00BA07BB" w:rsidRPr="004B2584">
        <w:rPr>
          <w:rFonts w:ascii="Times New Roman" w:hAnsi="Times New Roman" w:cs="Times New Roman"/>
          <w:sz w:val="28"/>
          <w:szCs w:val="28"/>
        </w:rPr>
        <w:t>, за исключением объемов бюджетных ассигнований, предоставленных на исполнение отдельных направлений расходов, реализация которых в очередном финансовом году и плановом периоде не предусматривается с учетом возможностей доходной базы бюджета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BA07BB" w:rsidRPr="00DD13A7">
        <w:rPr>
          <w:rFonts w:ascii="Times New Roman" w:hAnsi="Times New Roman" w:cs="Times New Roman"/>
          <w:sz w:val="28"/>
          <w:szCs w:val="28"/>
        </w:rPr>
        <w:t>».</w:t>
      </w:r>
    </w:p>
    <w:p w:rsidR="0076494E" w:rsidRPr="00AB5537" w:rsidRDefault="00043EE1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6494E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минимально необходимой потребности в бюджетных ассигнованиях на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6494E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6494E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6494E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производится следующим образом:</w:t>
      </w:r>
    </w:p>
    <w:p w:rsidR="0076494E" w:rsidRPr="00AB5537" w:rsidRDefault="0076494E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84"/>
      <w:bookmarkEnd w:id="2"/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- объем фонда оплаты труда на уровне бюджетных ассигнований</w:t>
      </w:r>
      <w:r w:rsidR="00D150F5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утвержденных на</w:t>
      </w:r>
      <w:r w:rsidR="00043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758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год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, с учетом изменений законодательства Российской Федерации</w:t>
      </w:r>
      <w:r w:rsidR="008C2758">
        <w:rPr>
          <w:rFonts w:ascii="Times New Roman" w:eastAsia="Calibri" w:hAnsi="Times New Roman" w:cs="Times New Roman"/>
          <w:sz w:val="28"/>
          <w:szCs w:val="28"/>
          <w:lang w:eastAsia="en-US"/>
        </w:rPr>
        <w:t>, Астраханской области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оплаты труда;</w:t>
      </w:r>
    </w:p>
    <w:p w:rsidR="0076494E" w:rsidRPr="00AB5537" w:rsidRDefault="0076494E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- объем расходов на исполнение публичных нормативных обязательств с учетом изменений законодательства Российской Федерации и Астраханской области в части оказания мер социальной поддержки населения;</w:t>
      </w:r>
    </w:p>
    <w:p w:rsidR="0076494E" w:rsidRPr="00AB5537" w:rsidRDefault="0076494E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- объем межбюджетных трансфертов, предоставляемых бюджет</w:t>
      </w:r>
      <w:r w:rsidR="00043EE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043EE1">
        <w:rPr>
          <w:rFonts w:ascii="Times New Roman" w:eastAsia="Calibri" w:hAnsi="Times New Roman" w:cs="Times New Roman"/>
          <w:sz w:val="28"/>
          <w:szCs w:val="28"/>
          <w:lang w:eastAsia="en-US"/>
        </w:rPr>
        <w:t>«Ахтубинский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043EE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360C0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утвержденными муниципальными правовыми актами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2758" w:rsidRDefault="008C2758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расходов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резервного фонда – на уровне 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бюджетных ассигнований, утвержденных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год;</w:t>
      </w:r>
    </w:p>
    <w:p w:rsidR="004214B5" w:rsidRPr="00AB5537" w:rsidRDefault="004214B5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условно утверждаемые расходы – расчетно, согласно законодательству Российской Федерации;</w:t>
      </w:r>
    </w:p>
    <w:p w:rsidR="0076494E" w:rsidRPr="00AB5537" w:rsidRDefault="0076494E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объем иных расходов бюджета </w:t>
      </w:r>
      <w:r w:rsidR="00AB5537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AB5537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указанных в </w:t>
      </w:r>
      <w:hyperlink w:anchor="P84" w:history="1">
        <w:r w:rsidRPr="00AB553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 втором</w:t>
        </w:r>
      </w:hyperlink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89" w:history="1">
        <w:r w:rsidR="008C275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девято</w:t>
        </w:r>
        <w:r w:rsidRPr="00AB553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</w:t>
        </w:r>
      </w:hyperlink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 - на уровне бюджетных ассигнований, 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 исполненных з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а 202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 учетом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действующего законо</w:t>
      </w:r>
      <w:r w:rsidR="008C275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C2758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="004214B5">
        <w:rPr>
          <w:rFonts w:ascii="Times New Roman" w:eastAsia="Calibri" w:hAnsi="Times New Roman" w:cs="Times New Roman"/>
          <w:sz w:val="28"/>
          <w:szCs w:val="28"/>
          <w:lang w:eastAsia="en-US"/>
        </w:rPr>
        <w:t>льства,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 их реализации.</w:t>
      </w:r>
    </w:p>
    <w:p w:rsidR="0076494E" w:rsidRPr="00AB5537" w:rsidRDefault="0076494E" w:rsidP="00E90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Расходы, осуществляемые за счет целевых безвозмездных поступлений в бюджет </w:t>
      </w:r>
      <w:r w:rsidR="00D150F5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D150F5"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B5537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принимаются в объеме прогнозируемых поступлений в соответствии с целями их предоставления.</w:t>
      </w:r>
    </w:p>
    <w:p w:rsidR="0074192C" w:rsidRDefault="00043EE1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92C" w:rsidRPr="00DD13A7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субъекты бюджетного планирования</w:t>
      </w:r>
      <w:r w:rsidR="00EF6EFD" w:rsidRPr="00EF6EFD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41" w:rsidRPr="00BA07BB">
        <w:rPr>
          <w:rFonts w:ascii="Times New Roman" w:hAnsi="Times New Roman" w:cs="Times New Roman"/>
          <w:sz w:val="28"/>
          <w:szCs w:val="28"/>
        </w:rPr>
        <w:t>разработки в 202</w:t>
      </w:r>
      <w:r w:rsidR="00B57A1D">
        <w:rPr>
          <w:rFonts w:ascii="Times New Roman" w:hAnsi="Times New Roman" w:cs="Times New Roman"/>
          <w:sz w:val="28"/>
          <w:szCs w:val="28"/>
        </w:rPr>
        <w:t>1</w:t>
      </w:r>
      <w:r w:rsidR="00421D41" w:rsidRPr="00BA07BB">
        <w:rPr>
          <w:rFonts w:ascii="Times New Roman" w:hAnsi="Times New Roman" w:cs="Times New Roman"/>
          <w:sz w:val="28"/>
          <w:szCs w:val="28"/>
        </w:rPr>
        <w:t xml:space="preserve"> году проекта бюджета МО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421D41" w:rsidRPr="00BA07BB">
        <w:rPr>
          <w:rFonts w:ascii="Times New Roman" w:hAnsi="Times New Roman" w:cs="Times New Roman"/>
          <w:sz w:val="28"/>
          <w:szCs w:val="28"/>
        </w:rPr>
        <w:t>» на 202</w:t>
      </w:r>
      <w:r w:rsidR="00B57A1D">
        <w:rPr>
          <w:rFonts w:ascii="Times New Roman" w:hAnsi="Times New Roman" w:cs="Times New Roman"/>
          <w:sz w:val="28"/>
          <w:szCs w:val="28"/>
        </w:rPr>
        <w:t>2</w:t>
      </w:r>
      <w:r w:rsidR="00421D41" w:rsidRPr="00BA07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7A1D">
        <w:rPr>
          <w:rFonts w:ascii="Times New Roman" w:hAnsi="Times New Roman" w:cs="Times New Roman"/>
          <w:sz w:val="28"/>
          <w:szCs w:val="28"/>
        </w:rPr>
        <w:t>3</w:t>
      </w:r>
      <w:r w:rsidR="00421D41" w:rsidRPr="00BA07BB">
        <w:rPr>
          <w:rFonts w:ascii="Times New Roman" w:hAnsi="Times New Roman" w:cs="Times New Roman"/>
          <w:sz w:val="28"/>
          <w:szCs w:val="28"/>
        </w:rPr>
        <w:t xml:space="preserve"> и 202</w:t>
      </w:r>
      <w:r w:rsidR="00B57A1D">
        <w:rPr>
          <w:rFonts w:ascii="Times New Roman" w:hAnsi="Times New Roman" w:cs="Times New Roman"/>
          <w:sz w:val="28"/>
          <w:szCs w:val="28"/>
        </w:rPr>
        <w:t>4</w:t>
      </w:r>
      <w:r w:rsidR="00421D41" w:rsidRPr="00BA07BB">
        <w:rPr>
          <w:rFonts w:ascii="Times New Roman" w:hAnsi="Times New Roman" w:cs="Times New Roman"/>
          <w:sz w:val="28"/>
          <w:szCs w:val="28"/>
        </w:rPr>
        <w:t xml:space="preserve"> годов, утвержденным распоряжением администрации МО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421D41" w:rsidRPr="00BA07BB">
        <w:rPr>
          <w:rFonts w:ascii="Times New Roman" w:hAnsi="Times New Roman" w:cs="Times New Roman"/>
          <w:sz w:val="28"/>
          <w:szCs w:val="28"/>
        </w:rPr>
        <w:t>» (далее - график)</w:t>
      </w:r>
      <w:r w:rsidR="00EF6EFD" w:rsidRPr="00EF6EFD">
        <w:rPr>
          <w:rFonts w:ascii="Times New Roman" w:hAnsi="Times New Roman" w:cs="Times New Roman"/>
          <w:sz w:val="28"/>
          <w:szCs w:val="28"/>
        </w:rPr>
        <w:t xml:space="preserve">, </w:t>
      </w:r>
      <w:r w:rsidR="0074192C" w:rsidRPr="00DD13A7"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74192C" w:rsidRPr="00DD13A7">
        <w:rPr>
          <w:rFonts w:ascii="Times New Roman" w:hAnsi="Times New Roman" w:cs="Times New Roman"/>
          <w:sz w:val="28"/>
          <w:szCs w:val="28"/>
        </w:rPr>
        <w:t>» (далее –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) </w:t>
      </w:r>
      <w:r w:rsidR="0074192C">
        <w:rPr>
          <w:rFonts w:ascii="Times New Roman" w:hAnsi="Times New Roman" w:cs="Times New Roman"/>
          <w:sz w:val="28"/>
          <w:szCs w:val="28"/>
        </w:rPr>
        <w:t xml:space="preserve">информацию по следующим направлениям </w:t>
      </w:r>
      <w:r w:rsidR="0074192C" w:rsidRPr="0043336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5360C0">
        <w:rPr>
          <w:rFonts w:ascii="Times New Roman" w:hAnsi="Times New Roman" w:cs="Times New Roman"/>
          <w:sz w:val="28"/>
          <w:szCs w:val="28"/>
        </w:rPr>
        <w:t>на</w:t>
      </w:r>
      <w:r w:rsidR="0074192C" w:rsidRPr="0043336D">
        <w:rPr>
          <w:rFonts w:ascii="Times New Roman" w:hAnsi="Times New Roman" w:cs="Times New Roman"/>
          <w:sz w:val="28"/>
          <w:szCs w:val="28"/>
        </w:rPr>
        <w:t>плановый период</w:t>
      </w:r>
      <w:r w:rsidR="0074192C" w:rsidRPr="00DD13A7">
        <w:rPr>
          <w:rFonts w:ascii="Times New Roman" w:hAnsi="Times New Roman" w:cs="Times New Roman"/>
          <w:sz w:val="28"/>
          <w:szCs w:val="28"/>
        </w:rPr>
        <w:t>:</w:t>
      </w:r>
    </w:p>
    <w:p w:rsidR="00F554B9" w:rsidRDefault="00EF6EFD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FD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по фонду оплаты труда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F6EFD">
        <w:rPr>
          <w:rFonts w:ascii="Times New Roman" w:hAnsi="Times New Roman" w:cs="Times New Roman"/>
          <w:sz w:val="28"/>
          <w:szCs w:val="28"/>
        </w:rPr>
        <w:t xml:space="preserve">, </w:t>
      </w:r>
      <w:r w:rsidRPr="004B2584">
        <w:rPr>
          <w:rFonts w:ascii="Times New Roman" w:hAnsi="Times New Roman" w:cs="Times New Roman"/>
          <w:sz w:val="28"/>
          <w:szCs w:val="28"/>
        </w:rPr>
        <w:t>муниципальных учреждений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4B2584">
        <w:rPr>
          <w:rFonts w:ascii="Times New Roman" w:hAnsi="Times New Roman" w:cs="Times New Roman"/>
          <w:sz w:val="28"/>
          <w:szCs w:val="28"/>
        </w:rPr>
        <w:t>»;</w:t>
      </w:r>
    </w:p>
    <w:p w:rsidR="005A2153" w:rsidRPr="004B2584" w:rsidRDefault="005A2153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584">
        <w:rPr>
          <w:rFonts w:ascii="Times New Roman" w:hAnsi="Times New Roman" w:cs="Times New Roman"/>
          <w:sz w:val="28"/>
          <w:szCs w:val="28"/>
        </w:rPr>
        <w:t>публичные обязательства, публичные нормативные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B9" w:rsidRPr="004B2584" w:rsidRDefault="00F554B9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>- первоочередные расходы (расходы на обслуживание муниципального долга, уплат</w:t>
      </w:r>
      <w:r w:rsidR="004F4C2B">
        <w:rPr>
          <w:rFonts w:ascii="Times New Roman" w:hAnsi="Times New Roman" w:cs="Times New Roman"/>
          <w:sz w:val="28"/>
          <w:szCs w:val="28"/>
        </w:rPr>
        <w:t>у</w:t>
      </w:r>
      <w:r w:rsidRPr="004B258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F4C2B">
        <w:rPr>
          <w:rFonts w:ascii="Times New Roman" w:hAnsi="Times New Roman" w:cs="Times New Roman"/>
          <w:sz w:val="28"/>
          <w:szCs w:val="28"/>
        </w:rPr>
        <w:t>, сборов и иных платежей</w:t>
      </w:r>
      <w:r w:rsidRPr="004B2584">
        <w:rPr>
          <w:rFonts w:ascii="Times New Roman" w:hAnsi="Times New Roman" w:cs="Times New Roman"/>
          <w:sz w:val="28"/>
          <w:szCs w:val="28"/>
        </w:rPr>
        <w:t>, оплата коммунальных услуг);</w:t>
      </w:r>
    </w:p>
    <w:p w:rsidR="00EF6EFD" w:rsidRPr="004B2584" w:rsidRDefault="00EF6EFD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>- прогнозные объемы расходов на капитальные вложения на 202</w:t>
      </w:r>
      <w:r w:rsidR="00B57A1D">
        <w:rPr>
          <w:rFonts w:ascii="Times New Roman" w:hAnsi="Times New Roman" w:cs="Times New Roman"/>
          <w:sz w:val="28"/>
          <w:szCs w:val="28"/>
        </w:rPr>
        <w:t>2</w:t>
      </w:r>
      <w:r w:rsidRPr="004B2584">
        <w:rPr>
          <w:rFonts w:ascii="Times New Roman" w:hAnsi="Times New Roman" w:cs="Times New Roman"/>
          <w:sz w:val="28"/>
          <w:szCs w:val="28"/>
        </w:rPr>
        <w:t xml:space="preserve"> - 202</w:t>
      </w:r>
      <w:r w:rsidR="00B57A1D">
        <w:rPr>
          <w:rFonts w:ascii="Times New Roman" w:hAnsi="Times New Roman" w:cs="Times New Roman"/>
          <w:sz w:val="28"/>
          <w:szCs w:val="28"/>
        </w:rPr>
        <w:t>4</w:t>
      </w:r>
      <w:r w:rsidRPr="004B2584">
        <w:rPr>
          <w:rFonts w:ascii="Times New Roman" w:hAnsi="Times New Roman" w:cs="Times New Roman"/>
          <w:sz w:val="28"/>
          <w:szCs w:val="28"/>
        </w:rPr>
        <w:t xml:space="preserve"> годы в разрезе объектов, по которым принято решение о подготовке и реализации бюджетных инвестиций в объекты капитального строительства и (или) на приобретение объектов недвижимого имущества, о предоставлении субсидии из бюджета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4B2584">
        <w:rPr>
          <w:rFonts w:ascii="Times New Roman" w:hAnsi="Times New Roman" w:cs="Times New Roman"/>
          <w:sz w:val="28"/>
          <w:szCs w:val="28"/>
        </w:rPr>
        <w:t xml:space="preserve">» на осуществление капитальных вложений в объекты капитального строительства и (или) приобретение объектов недвижимого имущества (включая средства, планируемые к получению из бюджета </w:t>
      </w:r>
      <w:r w:rsidR="00C31FC9" w:rsidRPr="004B2584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4B2584">
        <w:rPr>
          <w:rFonts w:ascii="Times New Roman" w:hAnsi="Times New Roman" w:cs="Times New Roman"/>
          <w:sz w:val="28"/>
          <w:szCs w:val="28"/>
        </w:rPr>
        <w:t>на 202</w:t>
      </w:r>
      <w:r w:rsidR="00B57A1D">
        <w:rPr>
          <w:rFonts w:ascii="Times New Roman" w:hAnsi="Times New Roman" w:cs="Times New Roman"/>
          <w:sz w:val="28"/>
          <w:szCs w:val="28"/>
        </w:rPr>
        <w:t>2</w:t>
      </w:r>
      <w:r w:rsidRPr="004B2584">
        <w:rPr>
          <w:rFonts w:ascii="Times New Roman" w:hAnsi="Times New Roman" w:cs="Times New Roman"/>
          <w:sz w:val="28"/>
          <w:szCs w:val="28"/>
        </w:rPr>
        <w:t xml:space="preserve"> - 202</w:t>
      </w:r>
      <w:r w:rsidR="00B57A1D">
        <w:rPr>
          <w:rFonts w:ascii="Times New Roman" w:hAnsi="Times New Roman" w:cs="Times New Roman"/>
          <w:sz w:val="28"/>
          <w:szCs w:val="28"/>
        </w:rPr>
        <w:t>4</w:t>
      </w:r>
      <w:r w:rsidRPr="004B2584">
        <w:rPr>
          <w:rFonts w:ascii="Times New Roman" w:hAnsi="Times New Roman" w:cs="Times New Roman"/>
          <w:sz w:val="28"/>
          <w:szCs w:val="28"/>
        </w:rPr>
        <w:t xml:space="preserve"> годы);</w:t>
      </w:r>
    </w:p>
    <w:p w:rsidR="0074192C" w:rsidRPr="004B2584" w:rsidRDefault="00993576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 xml:space="preserve">- </w:t>
      </w:r>
      <w:r w:rsidR="0074192C" w:rsidRPr="004B2584">
        <w:rPr>
          <w:rFonts w:ascii="Times New Roman" w:hAnsi="Times New Roman" w:cs="Times New Roman"/>
          <w:sz w:val="28"/>
          <w:szCs w:val="28"/>
        </w:rPr>
        <w:t>расчет субсидий</w:t>
      </w:r>
      <w:r w:rsidR="00EB1C0F" w:rsidRPr="004B2584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="00EB1C0F" w:rsidRPr="004B2584">
        <w:rPr>
          <w:rFonts w:ascii="Times New Roman" w:hAnsi="Times New Roman" w:cs="Times New Roman"/>
          <w:sz w:val="28"/>
          <w:szCs w:val="28"/>
        </w:rPr>
        <w:t>»</w:t>
      </w:r>
      <w:r w:rsidR="0074192C" w:rsidRPr="004B2584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задания;</w:t>
      </w:r>
    </w:p>
    <w:p w:rsidR="0074192C" w:rsidRDefault="00993576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 xml:space="preserve">- </w:t>
      </w:r>
      <w:r w:rsidR="0074192C" w:rsidRPr="004B2584">
        <w:rPr>
          <w:rFonts w:ascii="Times New Roman" w:hAnsi="Times New Roman" w:cs="Times New Roman"/>
          <w:sz w:val="28"/>
          <w:szCs w:val="28"/>
        </w:rPr>
        <w:t>перечень и объемы субсидий муниципальным бюджетным и автономным учреждениям на иные цели;</w:t>
      </w:r>
    </w:p>
    <w:p w:rsidR="00F554B9" w:rsidRPr="004B2584" w:rsidRDefault="00993576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 xml:space="preserve">- </w:t>
      </w:r>
      <w:r w:rsidR="0074192C" w:rsidRPr="004B2584">
        <w:rPr>
          <w:rFonts w:ascii="Times New Roman" w:hAnsi="Times New Roman" w:cs="Times New Roman"/>
          <w:sz w:val="28"/>
          <w:szCs w:val="28"/>
        </w:rPr>
        <w:t>расходы на обеспечение деятельности органов местного самоуправления и подведомственных им муниципальных казенных учрежде</w:t>
      </w:r>
      <w:r w:rsidR="00F554B9" w:rsidRPr="004B2584">
        <w:rPr>
          <w:rFonts w:ascii="Times New Roman" w:hAnsi="Times New Roman" w:cs="Times New Roman"/>
          <w:sz w:val="28"/>
          <w:szCs w:val="28"/>
        </w:rPr>
        <w:t>ний (без учета расходов на фонд оплаты труда и расходов, отраженных по направлению «Первоочередные расходы»);</w:t>
      </w:r>
    </w:p>
    <w:p w:rsidR="00F554B9" w:rsidRPr="00EF6EFD" w:rsidRDefault="00F554B9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4">
        <w:rPr>
          <w:rFonts w:ascii="Times New Roman" w:hAnsi="Times New Roman" w:cs="Times New Roman"/>
          <w:sz w:val="28"/>
          <w:szCs w:val="28"/>
        </w:rPr>
        <w:t>- материалы, необходимые для планирования межбюджетных трансфертов, предоставляемых из бюджета МО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</w:t>
      </w:r>
      <w:r w:rsidR="00043EE1">
        <w:rPr>
          <w:rFonts w:ascii="Times New Roman" w:hAnsi="Times New Roman" w:cs="Times New Roman"/>
          <w:sz w:val="28"/>
          <w:szCs w:val="28"/>
        </w:rPr>
        <w:t xml:space="preserve"> </w:t>
      </w:r>
      <w:r w:rsidRPr="00EF6EF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EF6EFD">
        <w:rPr>
          <w:rFonts w:ascii="Times New Roman" w:hAnsi="Times New Roman" w:cs="Times New Roman"/>
          <w:sz w:val="28"/>
          <w:szCs w:val="28"/>
        </w:rPr>
        <w:t>;</w:t>
      </w:r>
    </w:p>
    <w:p w:rsidR="0074192C" w:rsidRPr="0043336D" w:rsidRDefault="00993576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92C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74192C" w:rsidRPr="0043336D">
        <w:rPr>
          <w:rFonts w:ascii="Times New Roman" w:hAnsi="Times New Roman" w:cs="Times New Roman"/>
          <w:sz w:val="28"/>
          <w:szCs w:val="28"/>
        </w:rPr>
        <w:t>межбюджетны</w:t>
      </w:r>
      <w:r w:rsidR="0074192C">
        <w:rPr>
          <w:rFonts w:ascii="Times New Roman" w:hAnsi="Times New Roman" w:cs="Times New Roman"/>
          <w:sz w:val="28"/>
          <w:szCs w:val="28"/>
        </w:rPr>
        <w:t>х</w:t>
      </w:r>
      <w:r w:rsidR="0074192C" w:rsidRPr="0043336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4192C">
        <w:rPr>
          <w:rFonts w:ascii="Times New Roman" w:hAnsi="Times New Roman" w:cs="Times New Roman"/>
          <w:sz w:val="28"/>
          <w:szCs w:val="28"/>
        </w:rPr>
        <w:t>ов</w:t>
      </w:r>
      <w:r w:rsidR="0074192C" w:rsidRPr="0043336D">
        <w:rPr>
          <w:rFonts w:ascii="Times New Roman" w:hAnsi="Times New Roman" w:cs="Times New Roman"/>
          <w:sz w:val="28"/>
          <w:szCs w:val="28"/>
        </w:rPr>
        <w:t>, предоставляемы</w:t>
      </w:r>
      <w:r w:rsidR="0074192C">
        <w:rPr>
          <w:rFonts w:ascii="Times New Roman" w:hAnsi="Times New Roman" w:cs="Times New Roman"/>
          <w:sz w:val="28"/>
          <w:szCs w:val="28"/>
        </w:rPr>
        <w:t>х</w:t>
      </w:r>
      <w:r w:rsidR="0074192C" w:rsidRPr="0043336D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043EE1">
        <w:rPr>
          <w:rFonts w:ascii="Times New Roman" w:hAnsi="Times New Roman" w:cs="Times New Roman"/>
          <w:sz w:val="28"/>
          <w:szCs w:val="28"/>
        </w:rPr>
        <w:t>а</w:t>
      </w:r>
      <w:r w:rsidR="00043EE1" w:rsidRPr="00043EE1">
        <w:rPr>
          <w:rFonts w:ascii="Times New Roman" w:hAnsi="Times New Roman" w:cs="Times New Roman"/>
          <w:sz w:val="28"/>
          <w:szCs w:val="28"/>
        </w:rPr>
        <w:t xml:space="preserve"> </w:t>
      </w:r>
      <w:r w:rsidR="00043EE1" w:rsidRPr="004333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192C" w:rsidRPr="0043336D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043EE1" w:rsidRPr="00043EE1">
        <w:rPr>
          <w:rFonts w:ascii="Times New Roman" w:hAnsi="Times New Roman" w:cs="Times New Roman"/>
          <w:sz w:val="28"/>
          <w:szCs w:val="28"/>
        </w:rPr>
        <w:t xml:space="preserve"> </w:t>
      </w:r>
      <w:r w:rsidR="00043EE1" w:rsidRPr="0043336D">
        <w:rPr>
          <w:rFonts w:ascii="Times New Roman" w:hAnsi="Times New Roman" w:cs="Times New Roman"/>
          <w:sz w:val="28"/>
          <w:szCs w:val="28"/>
        </w:rPr>
        <w:t>поселени</w:t>
      </w:r>
      <w:r w:rsidR="00043EE1">
        <w:rPr>
          <w:rFonts w:ascii="Times New Roman" w:hAnsi="Times New Roman" w:cs="Times New Roman"/>
          <w:sz w:val="28"/>
          <w:szCs w:val="28"/>
        </w:rPr>
        <w:t>я</w:t>
      </w:r>
      <w:r w:rsidR="00043EE1" w:rsidRPr="0043336D">
        <w:rPr>
          <w:rFonts w:ascii="Times New Roman" w:hAnsi="Times New Roman" w:cs="Times New Roman"/>
          <w:sz w:val="28"/>
          <w:szCs w:val="28"/>
        </w:rPr>
        <w:t xml:space="preserve"> </w:t>
      </w:r>
      <w:r w:rsidR="0074192C" w:rsidRPr="0043336D">
        <w:rPr>
          <w:rFonts w:ascii="Times New Roman" w:hAnsi="Times New Roman" w:cs="Times New Roman"/>
          <w:sz w:val="28"/>
          <w:szCs w:val="28"/>
        </w:rPr>
        <w:t>на решение вопросов местного значения согласно пункту 4 статьи 15 Федерального закона от 06.10.2003 № 131-ФЗ «Об общих принципах организации местного самоуправления Российской Федерации»;</w:t>
      </w:r>
    </w:p>
    <w:p w:rsidR="0074192C" w:rsidRDefault="00993576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92C" w:rsidRPr="0043336D">
        <w:rPr>
          <w:rFonts w:ascii="Times New Roman" w:hAnsi="Times New Roman" w:cs="Times New Roman"/>
          <w:sz w:val="28"/>
          <w:szCs w:val="28"/>
        </w:rPr>
        <w:t>иные расходы, не отнесенные к вышеуказанным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C0F" w:rsidRDefault="00EB1C0F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6EFD">
        <w:rPr>
          <w:rFonts w:ascii="Times New Roman" w:hAnsi="Times New Roman" w:cs="Times New Roman"/>
          <w:sz w:val="28"/>
          <w:szCs w:val="28"/>
        </w:rPr>
        <w:t xml:space="preserve">боснования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EF6EFD">
        <w:rPr>
          <w:rFonts w:ascii="Times New Roman" w:hAnsi="Times New Roman" w:cs="Times New Roman"/>
          <w:sz w:val="28"/>
          <w:szCs w:val="28"/>
        </w:rPr>
        <w:t>по формам, являющимся приложениями к Методи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DD13A7">
        <w:rPr>
          <w:rFonts w:ascii="Times New Roman" w:hAnsi="Times New Roman" w:cs="Times New Roman"/>
          <w:sz w:val="28"/>
          <w:szCs w:val="28"/>
        </w:rPr>
        <w:t>планирования бюджетных ассигнований бюджета МО «</w:t>
      </w:r>
      <w:r w:rsidR="00043EE1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0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0F8A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0F8A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9EE" w:rsidRPr="00421D41" w:rsidRDefault="00043EE1" w:rsidP="00E90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C09EE" w:rsidRPr="00BA07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МО «Пологозаймищенский сельсовет»</w:t>
      </w:r>
      <w:r w:rsidR="008C09EE" w:rsidRPr="00BA07BB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разработки в 202</w:t>
      </w:r>
      <w:r w:rsidR="007D0F8A">
        <w:rPr>
          <w:rFonts w:ascii="Times New Roman" w:hAnsi="Times New Roman" w:cs="Times New Roman"/>
          <w:sz w:val="28"/>
          <w:szCs w:val="28"/>
        </w:rPr>
        <w:t>1</w:t>
      </w:r>
      <w:r w:rsidR="008C09EE" w:rsidRPr="00BA07BB">
        <w:rPr>
          <w:rFonts w:ascii="Times New Roman" w:hAnsi="Times New Roman" w:cs="Times New Roman"/>
          <w:sz w:val="28"/>
          <w:szCs w:val="28"/>
        </w:rPr>
        <w:t xml:space="preserve"> году проекта бюджета МО «</w:t>
      </w:r>
      <w:r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8C09EE" w:rsidRPr="00BA07BB">
        <w:rPr>
          <w:rFonts w:ascii="Times New Roman" w:hAnsi="Times New Roman" w:cs="Times New Roman"/>
          <w:sz w:val="28"/>
          <w:szCs w:val="28"/>
        </w:rPr>
        <w:t>» на 202</w:t>
      </w:r>
      <w:r w:rsidR="007D0F8A">
        <w:rPr>
          <w:rFonts w:ascii="Times New Roman" w:hAnsi="Times New Roman" w:cs="Times New Roman"/>
          <w:sz w:val="28"/>
          <w:szCs w:val="28"/>
        </w:rPr>
        <w:t>2</w:t>
      </w:r>
      <w:r w:rsidR="008C09EE" w:rsidRPr="00BA07B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13481">
        <w:rPr>
          <w:rFonts w:ascii="Times New Roman" w:hAnsi="Times New Roman" w:cs="Times New Roman"/>
          <w:sz w:val="28"/>
          <w:szCs w:val="28"/>
        </w:rPr>
        <w:t>202</w:t>
      </w:r>
      <w:r w:rsidR="007D0F8A">
        <w:rPr>
          <w:rFonts w:ascii="Times New Roman" w:hAnsi="Times New Roman" w:cs="Times New Roman"/>
          <w:sz w:val="28"/>
          <w:szCs w:val="28"/>
        </w:rPr>
        <w:t>3</w:t>
      </w:r>
      <w:r w:rsidR="00213481">
        <w:rPr>
          <w:rFonts w:ascii="Times New Roman" w:hAnsi="Times New Roman" w:cs="Times New Roman"/>
          <w:sz w:val="28"/>
          <w:szCs w:val="28"/>
        </w:rPr>
        <w:t xml:space="preserve"> и 202</w:t>
      </w:r>
      <w:r w:rsidR="007D0F8A">
        <w:rPr>
          <w:rFonts w:ascii="Times New Roman" w:hAnsi="Times New Roman" w:cs="Times New Roman"/>
          <w:sz w:val="28"/>
          <w:szCs w:val="28"/>
        </w:rPr>
        <w:t>4</w:t>
      </w:r>
      <w:r w:rsidR="002134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09EE" w:rsidRPr="00421D41">
        <w:rPr>
          <w:rFonts w:ascii="Times New Roman" w:hAnsi="Times New Roman" w:cs="Times New Roman"/>
          <w:sz w:val="28"/>
          <w:szCs w:val="28"/>
        </w:rPr>
        <w:t>:</w:t>
      </w:r>
    </w:p>
    <w:p w:rsidR="008C09EE" w:rsidRPr="00BA07BB" w:rsidRDefault="008C09EE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41">
        <w:rPr>
          <w:rFonts w:ascii="Times New Roman" w:hAnsi="Times New Roman" w:cs="Times New Roman"/>
          <w:sz w:val="28"/>
          <w:szCs w:val="28"/>
        </w:rPr>
        <w:t>- на основании информации, предоставленной субъектам бюджетного планирования, формирует обобщенную информацию о минимально необходимых объемах бюджетных ассигнований без учета расходов, осуществляемых за счет целевых безвозмездных поступлений в бюджет МО «</w:t>
      </w:r>
      <w:r w:rsidR="00043EE1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421D41">
        <w:rPr>
          <w:rFonts w:ascii="Times New Roman" w:hAnsi="Times New Roman" w:cs="Times New Roman"/>
          <w:sz w:val="28"/>
          <w:szCs w:val="28"/>
        </w:rPr>
        <w:t xml:space="preserve">» (далее - минимально необходимая </w:t>
      </w:r>
      <w:r w:rsidRPr="00421D41">
        <w:rPr>
          <w:rFonts w:ascii="Times New Roman" w:hAnsi="Times New Roman" w:cs="Times New Roman"/>
          <w:sz w:val="28"/>
          <w:szCs w:val="28"/>
        </w:rPr>
        <w:lastRenderedPageBreak/>
        <w:t>потребность в бюджетных ассигнованиях);</w:t>
      </w:r>
    </w:p>
    <w:p w:rsidR="0074192C" w:rsidRPr="00BA07BB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BB">
        <w:rPr>
          <w:rFonts w:ascii="Times New Roman" w:hAnsi="Times New Roman" w:cs="Times New Roman"/>
          <w:sz w:val="28"/>
          <w:szCs w:val="28"/>
        </w:rPr>
        <w:t xml:space="preserve"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 </w:t>
      </w:r>
    </w:p>
    <w:p w:rsidR="0074192C" w:rsidRPr="00BA07BB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BB">
        <w:rPr>
          <w:rFonts w:ascii="Times New Roman" w:hAnsi="Times New Roman" w:cs="Times New Roman"/>
          <w:sz w:val="28"/>
          <w:szCs w:val="28"/>
        </w:rPr>
        <w:t>- консолидирует представленную от субъектов бюджетного планирования информацию по главным распорядителям бюджетных средств.</w:t>
      </w:r>
    </w:p>
    <w:p w:rsidR="00BA07BB" w:rsidRDefault="00BA07BB" w:rsidP="00E90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7BB">
        <w:rPr>
          <w:rFonts w:ascii="Times New Roman" w:hAnsi="Times New Roman" w:cs="Times New Roman"/>
          <w:sz w:val="28"/>
          <w:szCs w:val="28"/>
        </w:rPr>
        <w:t>формирует предельные объемы бюджетных ассигнований по главным распорядителям средств бюджета МО «</w:t>
      </w:r>
      <w:r w:rsidR="00043EE1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BA07BB">
        <w:rPr>
          <w:rFonts w:ascii="Times New Roman" w:hAnsi="Times New Roman" w:cs="Times New Roman"/>
          <w:sz w:val="28"/>
          <w:szCs w:val="28"/>
        </w:rPr>
        <w:t>».</w:t>
      </w:r>
    </w:p>
    <w:p w:rsidR="00EF6EFD" w:rsidRPr="00BA07BB" w:rsidRDefault="00C3420A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BB">
        <w:rPr>
          <w:rFonts w:ascii="Times New Roman" w:hAnsi="Times New Roman" w:cs="Times New Roman"/>
          <w:sz w:val="28"/>
          <w:szCs w:val="28"/>
        </w:rPr>
        <w:t>В случае направления документов на доработку субъекты бюджетного планирования в трехдневный срок представляют доработанные документы в финансовое управление.</w:t>
      </w:r>
    </w:p>
    <w:p w:rsidR="0006045F" w:rsidRDefault="00043EE1" w:rsidP="0006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92C" w:rsidRPr="00DD13A7">
        <w:rPr>
          <w:rFonts w:ascii="Times New Roman" w:hAnsi="Times New Roman" w:cs="Times New Roman"/>
          <w:sz w:val="28"/>
          <w:szCs w:val="28"/>
        </w:rPr>
        <w:t>. По результатам планирования бюджетных ассигнований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выносит на рассмотрение главы МО «</w:t>
      </w:r>
      <w:r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» </w:t>
      </w:r>
      <w:r w:rsidR="0006045F" w:rsidRPr="0006045F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06045F" w:rsidRPr="00DD13A7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06045F"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="0006045F" w:rsidRPr="00CF46BE">
        <w:rPr>
          <w:rFonts w:ascii="Times New Roman" w:hAnsi="Times New Roman" w:cs="Times New Roman"/>
          <w:sz w:val="28"/>
          <w:szCs w:val="28"/>
        </w:rPr>
        <w:t>20</w:t>
      </w:r>
      <w:r w:rsidR="00060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45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6045F" w:rsidRPr="00DD13A7">
        <w:rPr>
          <w:rFonts w:ascii="Times New Roman" w:hAnsi="Times New Roman" w:cs="Times New Roman"/>
          <w:sz w:val="28"/>
          <w:szCs w:val="28"/>
        </w:rPr>
        <w:t>20</w:t>
      </w:r>
      <w:r w:rsidR="00060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045F"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 w:rsidR="00060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045F">
        <w:rPr>
          <w:rFonts w:ascii="Times New Roman" w:hAnsi="Times New Roman" w:cs="Times New Roman"/>
          <w:sz w:val="28"/>
          <w:szCs w:val="28"/>
        </w:rPr>
        <w:t xml:space="preserve"> </w:t>
      </w:r>
      <w:r w:rsidR="0006045F" w:rsidRPr="00CF46BE">
        <w:rPr>
          <w:rFonts w:ascii="Times New Roman" w:hAnsi="Times New Roman" w:cs="Times New Roman"/>
          <w:sz w:val="28"/>
          <w:szCs w:val="28"/>
        </w:rPr>
        <w:t>годов</w:t>
      </w:r>
      <w:r w:rsidR="0006045F" w:rsidRPr="0006045F">
        <w:rPr>
          <w:rFonts w:ascii="Times New Roman" w:hAnsi="Times New Roman" w:cs="Times New Roman"/>
          <w:sz w:val="28"/>
          <w:szCs w:val="28"/>
        </w:rPr>
        <w:t xml:space="preserve">, подходы к формированию расходной части бюджета </w:t>
      </w:r>
      <w:r w:rsidR="0006045F" w:rsidRPr="00DD13A7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06045F" w:rsidRPr="00DD13A7">
        <w:rPr>
          <w:rFonts w:ascii="Times New Roman" w:hAnsi="Times New Roman" w:cs="Times New Roman"/>
          <w:sz w:val="28"/>
          <w:szCs w:val="28"/>
        </w:rPr>
        <w:t>»</w:t>
      </w:r>
      <w:r w:rsidR="0006045F" w:rsidRPr="0006045F">
        <w:rPr>
          <w:rFonts w:ascii="Times New Roman" w:hAnsi="Times New Roman" w:cs="Times New Roman"/>
          <w:sz w:val="28"/>
          <w:szCs w:val="28"/>
        </w:rPr>
        <w:t xml:space="preserve"> на соответствующий период в разрезе </w:t>
      </w:r>
      <w:r w:rsidR="0006045F" w:rsidRPr="00DD13A7">
        <w:rPr>
          <w:rFonts w:ascii="Times New Roman" w:hAnsi="Times New Roman" w:cs="Times New Roman"/>
          <w:sz w:val="28"/>
          <w:szCs w:val="28"/>
        </w:rPr>
        <w:t>субъект</w:t>
      </w:r>
      <w:r w:rsidR="0006045F">
        <w:rPr>
          <w:rFonts w:ascii="Times New Roman" w:hAnsi="Times New Roman" w:cs="Times New Roman"/>
          <w:sz w:val="28"/>
          <w:szCs w:val="28"/>
        </w:rPr>
        <w:t>ов</w:t>
      </w:r>
      <w:r w:rsidR="0006045F" w:rsidRPr="00DD13A7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06045F" w:rsidRPr="0006045F">
        <w:rPr>
          <w:rFonts w:ascii="Times New Roman" w:hAnsi="Times New Roman" w:cs="Times New Roman"/>
          <w:sz w:val="28"/>
          <w:szCs w:val="28"/>
        </w:rPr>
        <w:t xml:space="preserve">, предложения по обеспечению сбалансированности бюджета </w:t>
      </w:r>
      <w:r w:rsidR="0006045F" w:rsidRPr="00DD13A7">
        <w:rPr>
          <w:rFonts w:ascii="Times New Roman" w:hAnsi="Times New Roman" w:cs="Times New Roman"/>
          <w:sz w:val="28"/>
          <w:szCs w:val="28"/>
        </w:rPr>
        <w:t xml:space="preserve">МО «Ахтубинский </w:t>
      </w:r>
      <w:r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06045F" w:rsidRPr="00DD13A7">
        <w:rPr>
          <w:rFonts w:ascii="Times New Roman" w:hAnsi="Times New Roman" w:cs="Times New Roman"/>
          <w:sz w:val="28"/>
          <w:szCs w:val="28"/>
        </w:rPr>
        <w:t>»</w:t>
      </w:r>
      <w:r w:rsidR="0006045F" w:rsidRPr="00060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45F" w:rsidRPr="0006045F" w:rsidRDefault="0006045F" w:rsidP="0006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E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45F">
        <w:rPr>
          <w:rFonts w:ascii="Times New Roman" w:hAnsi="Times New Roman" w:cs="Times New Roman"/>
          <w:sz w:val="28"/>
          <w:szCs w:val="28"/>
        </w:rPr>
        <w:t>По итогам рассмотрения составляется протокол, в котором отражаются принятые решения</w:t>
      </w:r>
      <w:r>
        <w:rPr>
          <w:rFonts w:ascii="Times New Roman" w:hAnsi="Times New Roman" w:cs="Times New Roman"/>
          <w:sz w:val="28"/>
          <w:szCs w:val="28"/>
        </w:rPr>
        <w:t xml:space="preserve"> и итоговое распределение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предельных объемов бюджетного финансирования по действующим обязательствам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4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4651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4651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2C" w:rsidRDefault="00421D41" w:rsidP="00060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EE1">
        <w:rPr>
          <w:rFonts w:ascii="Times New Roman" w:hAnsi="Times New Roman" w:cs="Times New Roman"/>
          <w:sz w:val="28"/>
          <w:szCs w:val="28"/>
        </w:rPr>
        <w:t>1</w:t>
      </w:r>
      <w:r w:rsidR="0074192C" w:rsidRPr="00DD1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43EE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E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доводит </w:t>
      </w:r>
      <w:r w:rsidR="0074192C" w:rsidRPr="00DD13A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 бюджетного планирования предельные объемы бюджетных ассигнований </w:t>
      </w:r>
      <w:r w:rsidR="00E746E5">
        <w:rPr>
          <w:rFonts w:ascii="Times New Roman" w:hAnsi="Times New Roman" w:cs="Times New Roman"/>
          <w:sz w:val="28"/>
          <w:szCs w:val="28"/>
        </w:rPr>
        <w:t xml:space="preserve">на исполнение действующих и принимаемых бюджетных обязательств </w:t>
      </w:r>
      <w:r w:rsidR="0074192C" w:rsidRPr="00DD13A7">
        <w:rPr>
          <w:rFonts w:ascii="Times New Roman" w:hAnsi="Times New Roman" w:cs="Times New Roman"/>
          <w:sz w:val="28"/>
          <w:szCs w:val="28"/>
        </w:rPr>
        <w:t xml:space="preserve">по разделам бюджетной классификации расходов, 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192C" w:rsidRPr="00DD13A7">
        <w:rPr>
          <w:rFonts w:ascii="Times New Roman" w:hAnsi="Times New Roman" w:cs="Times New Roman"/>
          <w:sz w:val="28"/>
          <w:szCs w:val="28"/>
        </w:rPr>
        <w:t>главой МО «</w:t>
      </w:r>
      <w:r w:rsidR="00043EE1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D13A7">
        <w:rPr>
          <w:rFonts w:ascii="Times New Roman" w:hAnsi="Times New Roman" w:cs="Times New Roman"/>
          <w:sz w:val="28"/>
          <w:szCs w:val="28"/>
        </w:rPr>
        <w:t>».</w:t>
      </w:r>
    </w:p>
    <w:p w:rsidR="0074192C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043EE1">
        <w:rPr>
          <w:rFonts w:ascii="Times New Roman" w:hAnsi="Times New Roman" w:cs="Times New Roman"/>
          <w:sz w:val="28"/>
          <w:szCs w:val="28"/>
        </w:rPr>
        <w:t>2</w:t>
      </w:r>
      <w:r w:rsidRPr="00DD13A7">
        <w:rPr>
          <w:rFonts w:ascii="Times New Roman" w:hAnsi="Times New Roman" w:cs="Times New Roman"/>
          <w:sz w:val="28"/>
          <w:szCs w:val="28"/>
        </w:rPr>
        <w:t xml:space="preserve">. Расходные обязательства, представленные субъектами бюджетного планирования по окончании процедуры согласования параметров бюджета, к рассмотрению финансовым </w:t>
      </w:r>
      <w:r w:rsidR="00371EA3">
        <w:rPr>
          <w:rFonts w:ascii="Times New Roman" w:hAnsi="Times New Roman" w:cs="Times New Roman"/>
          <w:sz w:val="28"/>
          <w:szCs w:val="28"/>
        </w:rPr>
        <w:t>отделом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не принимаются. При необходимости финансирования возникших расходных обязательств в очередном финансовом году и плановом периоде субъект бюджетного планирования  изыскивает возможности, определяя приоритеты в пределах согласованного </w:t>
      </w:r>
      <w:r>
        <w:rPr>
          <w:rFonts w:ascii="Times New Roman" w:hAnsi="Times New Roman" w:cs="Times New Roman"/>
          <w:sz w:val="28"/>
          <w:szCs w:val="28"/>
        </w:rPr>
        <w:t>объема бюджетных ассигнований субъекта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74192C" w:rsidRPr="00DD13A7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E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Субъекты бюджетного планирования предоставляют данные о распределении объемов бюджетных ассигнований по кодам бюджетной классификации расходов 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C31FC9"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="00C31FC9" w:rsidRPr="00D9744F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F2AAC">
        <w:rPr>
          <w:rFonts w:ascii="Times New Roman" w:hAnsi="Times New Roman" w:cs="Times New Roman"/>
          <w:sz w:val="28"/>
          <w:szCs w:val="28"/>
        </w:rPr>
        <w:t>9</w:t>
      </w:r>
      <w:r w:rsidR="00C31FC9" w:rsidRPr="00D9744F">
        <w:rPr>
          <w:rFonts w:ascii="Times New Roman" w:hAnsi="Times New Roman" w:cs="Times New Roman"/>
          <w:sz w:val="28"/>
          <w:szCs w:val="28"/>
        </w:rPr>
        <w:t xml:space="preserve"> к Методике планирования бюджетных ассигнований 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C31FC9" w:rsidRPr="00D9744F">
        <w:rPr>
          <w:rFonts w:ascii="Times New Roman" w:hAnsi="Times New Roman" w:cs="Times New Roman"/>
          <w:sz w:val="28"/>
          <w:szCs w:val="28"/>
        </w:rPr>
        <w:t>» на 202</w:t>
      </w:r>
      <w:r w:rsidR="00684651">
        <w:rPr>
          <w:rFonts w:ascii="Times New Roman" w:hAnsi="Times New Roman" w:cs="Times New Roman"/>
          <w:sz w:val="28"/>
          <w:szCs w:val="28"/>
        </w:rPr>
        <w:t>2</w:t>
      </w:r>
      <w:r w:rsidR="00C31FC9" w:rsidRPr="00D97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51">
        <w:rPr>
          <w:rFonts w:ascii="Times New Roman" w:hAnsi="Times New Roman" w:cs="Times New Roman"/>
          <w:sz w:val="28"/>
          <w:szCs w:val="28"/>
        </w:rPr>
        <w:t>3</w:t>
      </w:r>
      <w:r w:rsidR="00C31FC9" w:rsidRPr="00D9744F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51">
        <w:rPr>
          <w:rFonts w:ascii="Times New Roman" w:hAnsi="Times New Roman" w:cs="Times New Roman"/>
          <w:sz w:val="28"/>
          <w:szCs w:val="28"/>
        </w:rPr>
        <w:t>4</w:t>
      </w:r>
      <w:r w:rsidR="00C31FC9" w:rsidRPr="00D974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9744F">
        <w:rPr>
          <w:rFonts w:ascii="Times New Roman" w:hAnsi="Times New Roman" w:cs="Times New Roman"/>
          <w:sz w:val="28"/>
          <w:szCs w:val="28"/>
        </w:rPr>
        <w:t>.</w:t>
      </w:r>
    </w:p>
    <w:p w:rsidR="0074192C" w:rsidRPr="00DD13A7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Default="0074192C" w:rsidP="00741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Default="0074192C" w:rsidP="00741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2C" w:rsidRPr="00F2505A" w:rsidRDefault="00067291" w:rsidP="00076A21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" w:name="P115"/>
      <w:bookmarkEnd w:id="3"/>
      <w:r w:rsidRPr="00F2505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74192C" w:rsidRPr="00F2505A">
        <w:rPr>
          <w:rFonts w:ascii="Times New Roman" w:hAnsi="Times New Roman" w:cs="Times New Roman"/>
          <w:b w:val="0"/>
          <w:sz w:val="24"/>
          <w:szCs w:val="24"/>
        </w:rPr>
        <w:t xml:space="preserve">риложение № 2 </w:t>
      </w:r>
    </w:p>
    <w:p w:rsidR="0074192C" w:rsidRPr="00F2505A" w:rsidRDefault="0074192C" w:rsidP="00076A21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505A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371EA3" w:rsidRPr="00F2505A">
        <w:rPr>
          <w:rFonts w:ascii="Times New Roman" w:hAnsi="Times New Roman" w:cs="Times New Roman"/>
          <w:b w:val="0"/>
          <w:sz w:val="24"/>
          <w:szCs w:val="24"/>
        </w:rPr>
        <w:t xml:space="preserve">остановлению </w:t>
      </w:r>
      <w:r w:rsidRPr="00F2505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2505A"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  <w:r w:rsidR="00371EA3" w:rsidRPr="00F2505A">
        <w:rPr>
          <w:rFonts w:ascii="Times New Roman" w:hAnsi="Times New Roman" w:cs="Times New Roman"/>
          <w:b w:val="0"/>
          <w:sz w:val="24"/>
          <w:szCs w:val="24"/>
        </w:rPr>
        <w:t>.</w:t>
      </w:r>
      <w:r w:rsidR="00F2505A">
        <w:rPr>
          <w:rFonts w:ascii="Times New Roman" w:hAnsi="Times New Roman" w:cs="Times New Roman"/>
          <w:b w:val="0"/>
          <w:sz w:val="24"/>
          <w:szCs w:val="24"/>
        </w:rPr>
        <w:t>09</w:t>
      </w:r>
      <w:r w:rsidRPr="00F2505A">
        <w:rPr>
          <w:rFonts w:ascii="Times New Roman" w:hAnsi="Times New Roman" w:cs="Times New Roman"/>
          <w:b w:val="0"/>
          <w:sz w:val="24"/>
          <w:szCs w:val="24"/>
        </w:rPr>
        <w:t>.20</w:t>
      </w:r>
      <w:r w:rsidR="0017305B" w:rsidRPr="00F2505A">
        <w:rPr>
          <w:rFonts w:ascii="Times New Roman" w:hAnsi="Times New Roman" w:cs="Times New Roman"/>
          <w:b w:val="0"/>
          <w:sz w:val="24"/>
          <w:szCs w:val="24"/>
        </w:rPr>
        <w:t>2</w:t>
      </w:r>
      <w:r w:rsidR="00D102B7" w:rsidRPr="00F2505A">
        <w:rPr>
          <w:rFonts w:ascii="Times New Roman" w:hAnsi="Times New Roman" w:cs="Times New Roman"/>
          <w:b w:val="0"/>
          <w:sz w:val="24"/>
          <w:szCs w:val="24"/>
        </w:rPr>
        <w:t>1</w:t>
      </w:r>
      <w:r w:rsidRPr="00F2505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2505A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  <w:r w:rsidRPr="00F25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192C" w:rsidRPr="00DD13A7" w:rsidRDefault="0074192C" w:rsidP="00741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57A6" w:rsidRDefault="0074192C" w:rsidP="00741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Методика планирования бюджетных ассигнований </w:t>
      </w:r>
    </w:p>
    <w:p w:rsidR="001757A6" w:rsidRDefault="0074192C" w:rsidP="00741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>бюджета МО «</w:t>
      </w:r>
      <w:r w:rsidR="00371EA3" w:rsidRPr="00371EA3">
        <w:rPr>
          <w:rFonts w:ascii="Times New Roman" w:eastAsia="Calibri" w:hAnsi="Times New Roman" w:cs="Times New Roman"/>
          <w:b w:val="0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Pr="000867C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b w:val="0"/>
          <w:sz w:val="28"/>
          <w:szCs w:val="28"/>
        </w:rPr>
        <w:t>2</w:t>
      </w:r>
      <w:r w:rsidRPr="000867CA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4192C" w:rsidRDefault="0074192C" w:rsidP="00741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7CA">
        <w:rPr>
          <w:rFonts w:ascii="Times New Roman" w:hAnsi="Times New Roman" w:cs="Times New Roman"/>
          <w:b w:val="0"/>
          <w:sz w:val="28"/>
          <w:szCs w:val="28"/>
        </w:rPr>
        <w:t>и на плановый период 202</w:t>
      </w:r>
      <w:r w:rsidR="00D102B7" w:rsidRPr="00D102B7">
        <w:rPr>
          <w:rFonts w:ascii="Times New Roman" w:hAnsi="Times New Roman" w:cs="Times New Roman"/>
          <w:b w:val="0"/>
          <w:sz w:val="28"/>
          <w:szCs w:val="28"/>
        </w:rPr>
        <w:t>3</w:t>
      </w:r>
      <w:r w:rsidRPr="000867C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102B7" w:rsidRPr="00D102B7">
        <w:rPr>
          <w:rFonts w:ascii="Times New Roman" w:hAnsi="Times New Roman" w:cs="Times New Roman"/>
          <w:b w:val="0"/>
          <w:sz w:val="28"/>
          <w:szCs w:val="28"/>
        </w:rPr>
        <w:t>4</w:t>
      </w:r>
      <w:r w:rsidRPr="000867C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757A6" w:rsidRPr="00DD13A7" w:rsidRDefault="001757A6" w:rsidP="00741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 Настоящая методика планирования бюджетных ассигнований 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 w:rsidRPr="00DD13A7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требованиями </w:t>
      </w:r>
      <w:r w:rsidRPr="00CF46BE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0" w:history="1">
        <w:r w:rsidRPr="00CF46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D13A7">
        <w:rPr>
          <w:rFonts w:ascii="Times New Roman" w:hAnsi="Times New Roman" w:cs="Times New Roman"/>
          <w:sz w:val="28"/>
          <w:szCs w:val="28"/>
        </w:rPr>
        <w:t>Федерации (далее - БК РФ) и применяется при планировании бюджетных ассигнований на исполнение действующих и принимаемых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37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(далее - действующие и принимаемые расходные обязательства) для подготовки проекта решения Совета о бюджете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 w:rsidR="00804941"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 w:rsidRPr="00DD13A7">
        <w:rPr>
          <w:rFonts w:ascii="Times New Roman" w:hAnsi="Times New Roman" w:cs="Times New Roman"/>
          <w:sz w:val="28"/>
          <w:szCs w:val="28"/>
        </w:rPr>
        <w:t>.</w:t>
      </w:r>
    </w:p>
    <w:p w:rsidR="0074192C" w:rsidRDefault="00525F03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92C" w:rsidRPr="00DD13A7">
        <w:rPr>
          <w:rFonts w:ascii="Times New Roman" w:hAnsi="Times New Roman" w:cs="Times New Roman"/>
          <w:sz w:val="28"/>
          <w:szCs w:val="28"/>
        </w:rPr>
        <w:t>Термины, используемые в Методике, соответствуют понятиям, определенным БК РФ.</w:t>
      </w:r>
    </w:p>
    <w:p w:rsidR="00525F03" w:rsidRPr="00525F03" w:rsidRDefault="00525F03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F03">
        <w:rPr>
          <w:rFonts w:ascii="Times New Roman" w:hAnsi="Times New Roman" w:cs="Times New Roman"/>
          <w:sz w:val="28"/>
          <w:szCs w:val="28"/>
        </w:rPr>
        <w:t xml:space="preserve">Планирование объема бюджетных ассигнований осуществляется в соответствии со сведениями, </w:t>
      </w:r>
      <w:r w:rsidR="00C8760B">
        <w:rPr>
          <w:rFonts w:ascii="Times New Roman" w:hAnsi="Times New Roman" w:cs="Times New Roman"/>
          <w:sz w:val="28"/>
          <w:szCs w:val="28"/>
        </w:rPr>
        <w:t xml:space="preserve">необходимыми для составления проекта бюджета, </w:t>
      </w:r>
      <w:r w:rsidRPr="00525F0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1" w:history="1">
        <w:r w:rsidRPr="00525F03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525F03">
        <w:rPr>
          <w:rFonts w:ascii="Times New Roman" w:hAnsi="Times New Roman" w:cs="Times New Roman"/>
          <w:sz w:val="28"/>
          <w:szCs w:val="28"/>
        </w:rPr>
        <w:t xml:space="preserve"> БК РФ, а также с учетом изменений законодательства и изменений объемов финансовой помощи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525F03">
        <w:rPr>
          <w:rFonts w:ascii="Times New Roman" w:hAnsi="Times New Roman" w:cs="Times New Roman"/>
          <w:sz w:val="28"/>
          <w:szCs w:val="28"/>
        </w:rPr>
        <w:t>, на основании 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37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F0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525F03">
        <w:rPr>
          <w:rFonts w:ascii="Times New Roman" w:hAnsi="Times New Roman" w:cs="Times New Roman"/>
          <w:sz w:val="28"/>
          <w:szCs w:val="28"/>
        </w:rPr>
        <w:t xml:space="preserve"> на 202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 w:rsidRPr="00525F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02B7" w:rsidRPr="00D102B7">
        <w:rPr>
          <w:rFonts w:ascii="Times New Roman" w:hAnsi="Times New Roman" w:cs="Times New Roman"/>
          <w:sz w:val="28"/>
          <w:szCs w:val="28"/>
        </w:rPr>
        <w:t>3</w:t>
      </w:r>
      <w:r w:rsidRPr="00525F03">
        <w:rPr>
          <w:rFonts w:ascii="Times New Roman" w:hAnsi="Times New Roman" w:cs="Times New Roman"/>
          <w:sz w:val="28"/>
          <w:szCs w:val="28"/>
        </w:rPr>
        <w:t xml:space="preserve"> и 202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Pr="00525F0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F03">
        <w:rPr>
          <w:rFonts w:ascii="Times New Roman" w:hAnsi="Times New Roman" w:cs="Times New Roman"/>
          <w:sz w:val="28"/>
          <w:szCs w:val="28"/>
        </w:rPr>
        <w:t>.</w:t>
      </w:r>
    </w:p>
    <w:p w:rsidR="00525F03" w:rsidRPr="00525F03" w:rsidRDefault="00525F03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03">
        <w:rPr>
          <w:rFonts w:ascii="Times New Roman" w:hAnsi="Times New Roman" w:cs="Times New Roman"/>
          <w:sz w:val="28"/>
          <w:szCs w:val="28"/>
        </w:rPr>
        <w:t xml:space="preserve">4. Планирование бюджетных ассигнований осуществляется в соответствии со </w:t>
      </w:r>
      <w:hyperlink r:id="rId12" w:history="1">
        <w:r w:rsidRPr="00525F03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Pr="00525F03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исполнение действующих расходных обязательств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="00371EA3">
        <w:rPr>
          <w:rFonts w:ascii="Times New Roman" w:hAnsi="Times New Roman" w:cs="Times New Roman"/>
          <w:sz w:val="28"/>
          <w:szCs w:val="28"/>
        </w:rPr>
        <w:t xml:space="preserve"> </w:t>
      </w:r>
      <w:r w:rsidRPr="00CF46BE">
        <w:rPr>
          <w:rFonts w:ascii="Times New Roman" w:hAnsi="Times New Roman" w:cs="Times New Roman"/>
          <w:sz w:val="28"/>
          <w:szCs w:val="28"/>
        </w:rPr>
        <w:t xml:space="preserve">годов осуществляется в соответствии с </w:t>
      </w:r>
      <w:r w:rsidRPr="00DD13A7">
        <w:rPr>
          <w:rFonts w:ascii="Times New Roman" w:hAnsi="Times New Roman" w:cs="Times New Roman"/>
          <w:sz w:val="28"/>
          <w:szCs w:val="28"/>
        </w:rPr>
        <w:t>реестром расходных обязательств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DD13A7">
        <w:rPr>
          <w:rFonts w:ascii="Times New Roman" w:hAnsi="Times New Roman" w:cs="Times New Roman"/>
          <w:sz w:val="28"/>
          <w:szCs w:val="28"/>
        </w:rPr>
        <w:t xml:space="preserve">6. Планирование бюджетных ассигнований осуществляется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нормативным методом - путем расчета бюджетных ассигнований на основе нормативов, утвержденных нормативными правовыми актами Российской Федерации, Астраханской области, Ахтубинского района;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методом индексации - методом расчета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плановым методом - путем расчета бюджетных ассигнований в соответствии с показателями, указанными в нормативных правовых актах Российской Федерации, Астраханской области, договорах (соглашениях), заключенных Астраханской областью (от имени Астраханской области);</w:t>
      </w:r>
    </w:p>
    <w:p w:rsidR="0074192C" w:rsidRPr="00DD13A7" w:rsidRDefault="0074192C" w:rsidP="00E6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иным методом, отличным от вышеуказанных методов или сочетающим вышеперечисленные методы.</w:t>
      </w:r>
    </w:p>
    <w:p w:rsidR="00C8760B" w:rsidRPr="00DD13A7" w:rsidRDefault="008C2EB5" w:rsidP="00C87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8760B" w:rsidRPr="00CF46BE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закупку товаров, работ, услуг для обеспечения муниципальных нужд осуществляется в соответствии с Федеральным </w:t>
      </w:r>
      <w:hyperlink r:id="rId13" w:history="1">
        <w:r w:rsidR="00C8760B" w:rsidRPr="00CF46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760B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C8760B" w:rsidRPr="00CF46BE">
        <w:rPr>
          <w:rFonts w:ascii="Times New Roman" w:hAnsi="Times New Roman" w:cs="Times New Roman"/>
          <w:sz w:val="28"/>
          <w:szCs w:val="28"/>
        </w:rPr>
        <w:t xml:space="preserve"> 44-ФЗ </w:t>
      </w:r>
      <w:r w:rsidR="00C8760B">
        <w:rPr>
          <w:rFonts w:ascii="Times New Roman" w:hAnsi="Times New Roman" w:cs="Times New Roman"/>
          <w:sz w:val="28"/>
          <w:szCs w:val="28"/>
        </w:rPr>
        <w:t>«</w:t>
      </w:r>
      <w:r w:rsidR="00C8760B" w:rsidRPr="00CF46B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760B">
        <w:rPr>
          <w:rFonts w:ascii="Times New Roman" w:hAnsi="Times New Roman" w:cs="Times New Roman"/>
          <w:sz w:val="28"/>
          <w:szCs w:val="28"/>
        </w:rPr>
        <w:t>»</w:t>
      </w:r>
      <w:r w:rsidR="00C8760B" w:rsidRPr="00CF46BE">
        <w:rPr>
          <w:rFonts w:ascii="Times New Roman" w:hAnsi="Times New Roman" w:cs="Times New Roman"/>
          <w:sz w:val="28"/>
          <w:szCs w:val="28"/>
        </w:rPr>
        <w:t xml:space="preserve">, с учетом требований к определению нормативных </w:t>
      </w:r>
      <w:r w:rsidR="00C8760B" w:rsidRPr="00DD13A7">
        <w:rPr>
          <w:rFonts w:ascii="Times New Roman" w:hAnsi="Times New Roman" w:cs="Times New Roman"/>
          <w:sz w:val="28"/>
          <w:szCs w:val="28"/>
        </w:rPr>
        <w:t>затрат на обеспечение функций муниципальных органов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C8760B" w:rsidRPr="00DD13A7">
        <w:rPr>
          <w:rFonts w:ascii="Times New Roman" w:hAnsi="Times New Roman" w:cs="Times New Roman"/>
          <w:sz w:val="28"/>
          <w:szCs w:val="28"/>
        </w:rPr>
        <w:t>» и подведомственным им казенных и бюджетных учреждений.</w:t>
      </w:r>
    </w:p>
    <w:p w:rsidR="00C8760B" w:rsidRDefault="00C8760B" w:rsidP="00C87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13A7">
        <w:rPr>
          <w:rFonts w:ascii="Times New Roman" w:hAnsi="Times New Roman" w:cs="Times New Roman"/>
          <w:sz w:val="28"/>
          <w:szCs w:val="28"/>
        </w:rPr>
        <w:t>. Определение объема бюджетных ассигнований по прочим действующим расходным обязательствам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осуществляется на основе аналогичных показателей текущего финансового года, путем расчета одним из методов, </w:t>
      </w:r>
      <w:r w:rsidRPr="00CF46B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D9744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3" w:history="1">
        <w:r w:rsidRPr="00D9744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9744F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CF46BE">
        <w:rPr>
          <w:rFonts w:ascii="Times New Roman" w:hAnsi="Times New Roman" w:cs="Times New Roman"/>
          <w:sz w:val="28"/>
          <w:szCs w:val="28"/>
        </w:rPr>
        <w:t xml:space="preserve"> Методики, исходя из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46BE">
        <w:rPr>
          <w:rFonts w:ascii="Times New Roman" w:hAnsi="Times New Roman" w:cs="Times New Roman"/>
          <w:sz w:val="28"/>
          <w:szCs w:val="28"/>
        </w:rPr>
        <w:t xml:space="preserve"> доходной базы </w:t>
      </w:r>
      <w:r w:rsidRPr="00DD13A7">
        <w:rPr>
          <w:rFonts w:ascii="Times New Roman" w:hAnsi="Times New Roman" w:cs="Times New Roman"/>
          <w:sz w:val="28"/>
          <w:szCs w:val="28"/>
        </w:rPr>
        <w:t>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F4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DD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EA3">
        <w:rPr>
          <w:rFonts w:ascii="Times New Roman" w:hAnsi="Times New Roman" w:cs="Times New Roman"/>
          <w:sz w:val="28"/>
          <w:szCs w:val="28"/>
        </w:rPr>
        <w:t>3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E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6BE">
        <w:rPr>
          <w:rFonts w:ascii="Times New Roman" w:hAnsi="Times New Roman" w:cs="Times New Roman"/>
          <w:sz w:val="28"/>
          <w:szCs w:val="28"/>
        </w:rPr>
        <w:t>годов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приоритетов, определенных основными направлениями бюджетной политики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556991">
        <w:rPr>
          <w:rFonts w:ascii="Times New Roman" w:hAnsi="Times New Roman" w:cs="Times New Roman"/>
          <w:sz w:val="28"/>
          <w:szCs w:val="28"/>
        </w:rPr>
        <w:t>4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EB5" w:rsidRPr="00E65D12" w:rsidRDefault="00C8760B" w:rsidP="00C87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2EB5">
        <w:rPr>
          <w:rFonts w:ascii="Times New Roman" w:hAnsi="Times New Roman" w:cs="Times New Roman"/>
          <w:sz w:val="28"/>
          <w:szCs w:val="28"/>
        </w:rPr>
        <w:t xml:space="preserve">. </w:t>
      </w:r>
      <w:r w:rsidR="008C2EB5" w:rsidRPr="00DD13A7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и муниципальных учреждений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» планируются </w:t>
      </w:r>
      <w:r w:rsidR="008C2EB5" w:rsidRPr="00E65D12">
        <w:rPr>
          <w:rFonts w:ascii="Times New Roman" w:hAnsi="Times New Roman" w:cs="Times New Roman"/>
          <w:sz w:val="28"/>
          <w:szCs w:val="28"/>
        </w:rPr>
        <w:t>субъектами бюджетного планирования на основе аналогичных показателей текущего финансового года, с учетом изменений структуры и штатной численности</w:t>
      </w:r>
      <w:r w:rsidR="00D9744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9744F" w:rsidRPr="00DD13A7">
        <w:rPr>
          <w:rFonts w:ascii="Times New Roman" w:hAnsi="Times New Roman" w:cs="Times New Roman"/>
          <w:sz w:val="28"/>
          <w:szCs w:val="28"/>
        </w:rPr>
        <w:t xml:space="preserve"> № </w:t>
      </w:r>
      <w:r w:rsidR="00D9744F">
        <w:rPr>
          <w:rFonts w:ascii="Times New Roman" w:hAnsi="Times New Roman" w:cs="Times New Roman"/>
          <w:sz w:val="28"/>
          <w:szCs w:val="28"/>
        </w:rPr>
        <w:t>1 к Методике)</w:t>
      </w:r>
      <w:r w:rsidR="008C2EB5" w:rsidRPr="00E65D12">
        <w:rPr>
          <w:rFonts w:ascii="Times New Roman" w:hAnsi="Times New Roman" w:cs="Times New Roman"/>
          <w:sz w:val="28"/>
          <w:szCs w:val="28"/>
        </w:rPr>
        <w:t>.</w:t>
      </w:r>
    </w:p>
    <w:p w:rsidR="008C2EB5" w:rsidRPr="007E5FC5" w:rsidRDefault="008C2EB5" w:rsidP="008C2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C5">
        <w:rPr>
          <w:rFonts w:ascii="Times New Roman" w:hAnsi="Times New Roman" w:cs="Times New Roman"/>
          <w:sz w:val="28"/>
          <w:szCs w:val="28"/>
        </w:rPr>
        <w:t xml:space="preserve">Изменение фонда оплаты труда работников </w:t>
      </w:r>
      <w:r w:rsidRPr="00DD13A7"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учреждений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Pr="00DD13A7">
        <w:rPr>
          <w:rFonts w:ascii="Times New Roman" w:hAnsi="Times New Roman" w:cs="Times New Roman"/>
          <w:sz w:val="28"/>
          <w:szCs w:val="28"/>
        </w:rPr>
        <w:t xml:space="preserve">» </w:t>
      </w:r>
      <w:r w:rsidRPr="007E5FC5">
        <w:rPr>
          <w:rFonts w:ascii="Times New Roman" w:hAnsi="Times New Roman" w:cs="Times New Roman"/>
          <w:sz w:val="28"/>
          <w:szCs w:val="28"/>
        </w:rPr>
        <w:t xml:space="preserve">осуществляется в связи с изменениями их функций и полномочий, а также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7E5FC5">
        <w:rPr>
          <w:rFonts w:ascii="Times New Roman" w:hAnsi="Times New Roman" w:cs="Times New Roman"/>
          <w:sz w:val="28"/>
          <w:szCs w:val="28"/>
        </w:rPr>
        <w:t xml:space="preserve"> с изменением законодательства Российской Федерации и Астраханской области.</w:t>
      </w:r>
    </w:p>
    <w:p w:rsidR="008C2EB5" w:rsidRDefault="00C8760B" w:rsidP="00D97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2EB5" w:rsidRPr="00DD13A7">
        <w:rPr>
          <w:rFonts w:ascii="Times New Roman" w:hAnsi="Times New Roman" w:cs="Times New Roman"/>
          <w:sz w:val="28"/>
          <w:szCs w:val="28"/>
        </w:rPr>
        <w:t>. Объем расходов на исполнение публичных нормативных обязательств определяется субъектом бюджетного планирования в соответствии с решением Совета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2EB5">
        <w:rPr>
          <w:rFonts w:ascii="Times New Roman" w:hAnsi="Times New Roman"/>
          <w:sz w:val="28"/>
          <w:szCs w:val="24"/>
        </w:rPr>
        <w:t>08.08.2017</w:t>
      </w:r>
      <w:r w:rsidR="008C2EB5" w:rsidRPr="00673617">
        <w:rPr>
          <w:rFonts w:ascii="Times New Roman" w:hAnsi="Times New Roman"/>
          <w:sz w:val="28"/>
          <w:szCs w:val="24"/>
        </w:rPr>
        <w:t xml:space="preserve"> № </w:t>
      </w:r>
      <w:r w:rsidR="008C2EB5">
        <w:rPr>
          <w:rFonts w:ascii="Times New Roman" w:hAnsi="Times New Roman"/>
          <w:sz w:val="28"/>
          <w:szCs w:val="24"/>
        </w:rPr>
        <w:t>3</w:t>
      </w:r>
      <w:r w:rsidR="008C2EB5" w:rsidRPr="00673617">
        <w:rPr>
          <w:rFonts w:ascii="Times New Roman" w:hAnsi="Times New Roman"/>
          <w:sz w:val="28"/>
          <w:szCs w:val="24"/>
        </w:rPr>
        <w:t xml:space="preserve">58 «Об утверждении Положения о порядке установления и выплаты пенсии за выслугу лет муниципальным служащим </w:t>
      </w:r>
      <w:r w:rsidR="008C2EB5">
        <w:rPr>
          <w:rFonts w:ascii="Times New Roman" w:hAnsi="Times New Roman"/>
          <w:sz w:val="28"/>
          <w:szCs w:val="24"/>
        </w:rPr>
        <w:t>муниципального образования</w:t>
      </w:r>
      <w:r w:rsidR="008C2EB5" w:rsidRPr="00673617">
        <w:rPr>
          <w:rFonts w:ascii="Times New Roman" w:hAnsi="Times New Roman"/>
          <w:sz w:val="28"/>
          <w:szCs w:val="24"/>
        </w:rPr>
        <w:t xml:space="preserve"> «Ахтубинский район»</w:t>
      </w:r>
      <w:r w:rsidR="008C2EB5" w:rsidRPr="00DD13A7">
        <w:rPr>
          <w:rFonts w:ascii="Times New Roman" w:hAnsi="Times New Roman" w:cs="Times New Roman"/>
          <w:sz w:val="28"/>
          <w:szCs w:val="28"/>
        </w:rPr>
        <w:t>, исходя из численности соответствующей категории граждан (лиц) и размеров социальных выплат, установленных нормативными правовыми актами, периодичности социальных выплат. Расчеты предоставляются в финансов</w:t>
      </w:r>
      <w:r w:rsidR="00371EA3">
        <w:rPr>
          <w:rFonts w:ascii="Times New Roman" w:hAnsi="Times New Roman" w:cs="Times New Roman"/>
          <w:sz w:val="28"/>
          <w:szCs w:val="28"/>
        </w:rPr>
        <w:t>ый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371EA3">
        <w:rPr>
          <w:rFonts w:ascii="Times New Roman" w:hAnsi="Times New Roman" w:cs="Times New Roman"/>
          <w:sz w:val="28"/>
          <w:szCs w:val="28"/>
        </w:rPr>
        <w:t>отдел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 по форме обоснований бюджетных ассигнований при планировании 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 xml:space="preserve">Пологозаймищенский сельсовет» </w:t>
      </w:r>
      <w:r w:rsidR="008C2EB5">
        <w:rPr>
          <w:rFonts w:ascii="Times New Roman" w:hAnsi="Times New Roman" w:cs="Times New Roman"/>
          <w:sz w:val="28"/>
          <w:szCs w:val="28"/>
        </w:rPr>
        <w:t xml:space="preserve"> на </w:t>
      </w:r>
      <w:r w:rsidR="008C2EB5" w:rsidRPr="00CF46BE">
        <w:rPr>
          <w:rFonts w:ascii="Times New Roman" w:hAnsi="Times New Roman" w:cs="Times New Roman"/>
          <w:sz w:val="28"/>
          <w:szCs w:val="28"/>
        </w:rPr>
        <w:t>20</w:t>
      </w:r>
      <w:r w:rsidR="008C2EB5"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2</w:t>
      </w:r>
      <w:r w:rsidR="008C2EB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8C2EB5" w:rsidRPr="00DD13A7">
        <w:rPr>
          <w:rFonts w:ascii="Times New Roman" w:hAnsi="Times New Roman" w:cs="Times New Roman"/>
          <w:sz w:val="28"/>
          <w:szCs w:val="28"/>
        </w:rPr>
        <w:t>20</w:t>
      </w:r>
      <w:r w:rsidR="008C2EB5"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3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 и 20</w:t>
      </w:r>
      <w:r w:rsidR="00D102B7">
        <w:rPr>
          <w:rFonts w:ascii="Times New Roman" w:hAnsi="Times New Roman" w:cs="Times New Roman"/>
          <w:sz w:val="28"/>
          <w:szCs w:val="28"/>
        </w:rPr>
        <w:t>2</w:t>
      </w:r>
      <w:r w:rsidR="00D102B7" w:rsidRPr="00D102B7">
        <w:rPr>
          <w:rFonts w:ascii="Times New Roman" w:hAnsi="Times New Roman" w:cs="Times New Roman"/>
          <w:sz w:val="28"/>
          <w:szCs w:val="28"/>
        </w:rPr>
        <w:t>4</w:t>
      </w:r>
      <w:r w:rsidR="008C2EB5" w:rsidRPr="00CF46BE">
        <w:rPr>
          <w:rFonts w:ascii="Times New Roman" w:hAnsi="Times New Roman" w:cs="Times New Roman"/>
          <w:sz w:val="28"/>
          <w:szCs w:val="28"/>
        </w:rPr>
        <w:t>годов</w:t>
      </w:r>
      <w:r w:rsidR="008C2EB5" w:rsidRPr="00DD13A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C2EB5">
        <w:rPr>
          <w:rFonts w:ascii="Times New Roman" w:hAnsi="Times New Roman" w:cs="Times New Roman"/>
          <w:sz w:val="28"/>
          <w:szCs w:val="28"/>
        </w:rPr>
        <w:t>2 к Методике</w:t>
      </w:r>
      <w:r w:rsidR="008C2EB5" w:rsidRPr="00DD13A7">
        <w:rPr>
          <w:rFonts w:ascii="Times New Roman" w:hAnsi="Times New Roman" w:cs="Times New Roman"/>
          <w:sz w:val="28"/>
          <w:szCs w:val="28"/>
        </w:rPr>
        <w:t>.</w:t>
      </w:r>
    </w:p>
    <w:p w:rsidR="00191912" w:rsidRPr="00DD13A7" w:rsidRDefault="00D9744F" w:rsidP="00C87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60B">
        <w:rPr>
          <w:rFonts w:ascii="Times New Roman" w:hAnsi="Times New Roman" w:cs="Times New Roman"/>
          <w:sz w:val="28"/>
          <w:szCs w:val="28"/>
        </w:rPr>
        <w:t>1</w:t>
      </w:r>
      <w:r w:rsidR="00191912" w:rsidRPr="00D9744F">
        <w:rPr>
          <w:rFonts w:ascii="Times New Roman" w:hAnsi="Times New Roman" w:cs="Times New Roman"/>
          <w:sz w:val="28"/>
          <w:szCs w:val="28"/>
        </w:rPr>
        <w:t>. Объемы бюджетных ассигнований на обслуживание муниципального долга рассчитываются в соответствии с договорами (соглашениями), определяющими условия муниципальных заимствований, прогнозами объема и условий муниципальных заимствований на очередной финансовый год и на плановый период. Расчет бюджетных ассигнований на обслуживание муниципального внутреннего долга осуществляется в соответствии с приложением № 3 к Методике.</w:t>
      </w:r>
    </w:p>
    <w:p w:rsidR="00532C68" w:rsidRDefault="00532C68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1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2C68">
        <w:rPr>
          <w:rFonts w:ascii="Times New Roman" w:hAnsi="Times New Roman" w:cs="Times New Roman"/>
          <w:sz w:val="28"/>
          <w:szCs w:val="28"/>
        </w:rPr>
        <w:t>Аналитическое распределение объема бюджетных ассигнований в рамках подпрограмм муниципальных программ</w:t>
      </w:r>
      <w:r w:rsidR="00371EA3">
        <w:rPr>
          <w:rFonts w:ascii="Times New Roman" w:hAnsi="Times New Roman" w:cs="Times New Roman"/>
          <w:sz w:val="28"/>
          <w:szCs w:val="28"/>
        </w:rPr>
        <w:t xml:space="preserve"> </w:t>
      </w:r>
      <w:r w:rsidRPr="00833B1F">
        <w:rPr>
          <w:rFonts w:ascii="Times New Roman" w:hAnsi="Times New Roman" w:cs="Times New Roman"/>
          <w:sz w:val="28"/>
          <w:szCs w:val="28"/>
        </w:rPr>
        <w:t xml:space="preserve">осуществляется субъектами бюджетного планирования по форме </w:t>
      </w:r>
      <w:r w:rsidRPr="00D9744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611" w:history="1">
        <w:r w:rsidRPr="00D9744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371EA3" w:rsidRPr="00371EA3">
        <w:rPr>
          <w:rFonts w:ascii="Times New Roman" w:hAnsi="Times New Roman" w:cs="Times New Roman"/>
          <w:sz w:val="28"/>
          <w:szCs w:val="28"/>
        </w:rPr>
        <w:t>4</w:t>
      </w:r>
      <w:r w:rsidR="00371EA3">
        <w:t xml:space="preserve"> </w:t>
      </w:r>
      <w:r w:rsidRPr="00D9744F">
        <w:rPr>
          <w:rFonts w:ascii="Times New Roman" w:hAnsi="Times New Roman" w:cs="Times New Roman"/>
          <w:sz w:val="28"/>
          <w:szCs w:val="28"/>
        </w:rPr>
        <w:t>к Методике</w:t>
      </w:r>
      <w:r w:rsidRPr="00833B1F">
        <w:rPr>
          <w:rFonts w:ascii="Times New Roman" w:hAnsi="Times New Roman" w:cs="Times New Roman"/>
          <w:sz w:val="28"/>
          <w:szCs w:val="28"/>
        </w:rPr>
        <w:t>.</w:t>
      </w:r>
    </w:p>
    <w:p w:rsidR="00774623" w:rsidRPr="00D9744F" w:rsidRDefault="00D9744F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4F">
        <w:rPr>
          <w:rFonts w:ascii="Times New Roman" w:hAnsi="Times New Roman" w:cs="Times New Roman"/>
          <w:sz w:val="28"/>
          <w:szCs w:val="28"/>
        </w:rPr>
        <w:t>1</w:t>
      </w:r>
      <w:r w:rsidR="00371EA3">
        <w:rPr>
          <w:rFonts w:ascii="Times New Roman" w:hAnsi="Times New Roman" w:cs="Times New Roman"/>
          <w:sz w:val="28"/>
          <w:szCs w:val="28"/>
        </w:rPr>
        <w:t>3</w:t>
      </w:r>
      <w:r w:rsidR="00774623" w:rsidRPr="00D9744F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74192C" w:rsidRPr="00D9744F" w:rsidRDefault="00DA2F94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EA3">
        <w:rPr>
          <w:rFonts w:ascii="Times New Roman" w:hAnsi="Times New Roman" w:cs="Times New Roman"/>
          <w:sz w:val="28"/>
          <w:szCs w:val="28"/>
        </w:rPr>
        <w:t>4</w:t>
      </w:r>
      <w:r w:rsidR="0074192C" w:rsidRPr="00D9744F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принимаемых расходных обязательств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9744F">
        <w:rPr>
          <w:rFonts w:ascii="Times New Roman" w:hAnsi="Times New Roman" w:cs="Times New Roman"/>
          <w:sz w:val="28"/>
          <w:szCs w:val="28"/>
        </w:rPr>
        <w:t>» планируются после определения расходов на действующие расходные обязательства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9744F">
        <w:rPr>
          <w:rFonts w:ascii="Times New Roman" w:hAnsi="Times New Roman" w:cs="Times New Roman"/>
          <w:sz w:val="28"/>
          <w:szCs w:val="28"/>
        </w:rPr>
        <w:t>» в пределах имеющегося объема доходных источников (с учетом сбалансированности бюджета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9744F">
        <w:rPr>
          <w:rFonts w:ascii="Times New Roman" w:hAnsi="Times New Roman" w:cs="Times New Roman"/>
          <w:sz w:val="28"/>
          <w:szCs w:val="28"/>
        </w:rPr>
        <w:t>»).</w:t>
      </w:r>
    </w:p>
    <w:p w:rsidR="0074192C" w:rsidRPr="00371EA3" w:rsidRDefault="00532C68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EA3">
        <w:rPr>
          <w:rFonts w:ascii="Times New Roman" w:hAnsi="Times New Roman" w:cs="Times New Roman"/>
          <w:sz w:val="28"/>
          <w:szCs w:val="28"/>
        </w:rPr>
        <w:t>5</w:t>
      </w:r>
      <w:r w:rsidR="0074192C" w:rsidRPr="00D9744F">
        <w:rPr>
          <w:rFonts w:ascii="Times New Roman" w:hAnsi="Times New Roman" w:cs="Times New Roman"/>
          <w:sz w:val="28"/>
          <w:szCs w:val="28"/>
        </w:rPr>
        <w:t>.</w:t>
      </w:r>
      <w:r w:rsidR="00C00A0C">
        <w:rPr>
          <w:rFonts w:ascii="Times New Roman" w:hAnsi="Times New Roman" w:cs="Times New Roman"/>
          <w:sz w:val="28"/>
          <w:szCs w:val="28"/>
        </w:rPr>
        <w:t xml:space="preserve"> </w:t>
      </w:r>
      <w:r w:rsidR="007F62F2">
        <w:rPr>
          <w:rFonts w:ascii="Times New Roman" w:hAnsi="Times New Roman" w:cs="Times New Roman"/>
          <w:sz w:val="28"/>
          <w:szCs w:val="28"/>
        </w:rPr>
        <w:t xml:space="preserve"> </w:t>
      </w:r>
      <w:r w:rsidR="0074192C" w:rsidRPr="00D9744F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муниципальных программ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9744F">
        <w:rPr>
          <w:rFonts w:ascii="Times New Roman" w:hAnsi="Times New Roman" w:cs="Times New Roman"/>
          <w:sz w:val="28"/>
          <w:szCs w:val="28"/>
        </w:rPr>
        <w:t>» осуществляется с учетом результатов оценки эффективности реализации муниципальных программ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74192C" w:rsidRPr="00D9744F">
        <w:rPr>
          <w:rFonts w:ascii="Times New Roman" w:hAnsi="Times New Roman" w:cs="Times New Roman"/>
          <w:sz w:val="28"/>
          <w:szCs w:val="28"/>
        </w:rPr>
        <w:t>», проводимой в соответствии с постановлением администрации МО «</w:t>
      </w:r>
      <w:r w:rsidR="00371EA3">
        <w:rPr>
          <w:rFonts w:ascii="Times New Roman" w:eastAsia="Calibri" w:hAnsi="Times New Roman" w:cs="Times New Roman"/>
          <w:sz w:val="28"/>
          <w:szCs w:val="28"/>
        </w:rPr>
        <w:t>Пологозаймищенский сельсовет</w:t>
      </w:r>
      <w:r w:rsidR="00371EA3">
        <w:rPr>
          <w:rFonts w:ascii="Times New Roman" w:hAnsi="Times New Roman" w:cs="Times New Roman"/>
          <w:sz w:val="28"/>
          <w:szCs w:val="28"/>
        </w:rPr>
        <w:t>» от 02</w:t>
      </w:r>
      <w:r w:rsidR="009C490F" w:rsidRPr="00D9744F">
        <w:rPr>
          <w:rFonts w:ascii="Times New Roman" w:hAnsi="Times New Roman" w:cs="Times New Roman"/>
          <w:sz w:val="28"/>
          <w:szCs w:val="28"/>
        </w:rPr>
        <w:t>.0</w:t>
      </w:r>
      <w:r w:rsidR="00371EA3">
        <w:rPr>
          <w:rFonts w:ascii="Times New Roman" w:hAnsi="Times New Roman" w:cs="Times New Roman"/>
          <w:sz w:val="28"/>
          <w:szCs w:val="28"/>
        </w:rPr>
        <w:t>3</w:t>
      </w:r>
      <w:r w:rsidR="009C490F" w:rsidRPr="00D9744F">
        <w:rPr>
          <w:rFonts w:ascii="Times New Roman" w:hAnsi="Times New Roman" w:cs="Times New Roman"/>
          <w:sz w:val="28"/>
          <w:szCs w:val="28"/>
        </w:rPr>
        <w:t>.201</w:t>
      </w:r>
      <w:r w:rsidR="00371EA3">
        <w:rPr>
          <w:rFonts w:ascii="Times New Roman" w:hAnsi="Times New Roman" w:cs="Times New Roman"/>
          <w:sz w:val="28"/>
          <w:szCs w:val="28"/>
        </w:rPr>
        <w:t>8</w:t>
      </w:r>
      <w:r w:rsidR="009C490F" w:rsidRPr="00D9744F">
        <w:rPr>
          <w:rFonts w:ascii="Times New Roman" w:hAnsi="Times New Roman" w:cs="Times New Roman"/>
          <w:sz w:val="28"/>
          <w:szCs w:val="28"/>
        </w:rPr>
        <w:t xml:space="preserve"> №</w:t>
      </w:r>
      <w:r w:rsidR="0074192C" w:rsidRPr="00D9744F">
        <w:rPr>
          <w:rFonts w:ascii="Times New Roman" w:hAnsi="Times New Roman" w:cs="Times New Roman"/>
          <w:sz w:val="28"/>
          <w:szCs w:val="28"/>
        </w:rPr>
        <w:t xml:space="preserve"> 1</w:t>
      </w:r>
      <w:r w:rsidR="00371EA3">
        <w:rPr>
          <w:rFonts w:ascii="Times New Roman" w:hAnsi="Times New Roman" w:cs="Times New Roman"/>
          <w:sz w:val="28"/>
          <w:szCs w:val="28"/>
        </w:rPr>
        <w:t>0</w:t>
      </w:r>
      <w:r w:rsidR="0074192C" w:rsidRPr="00D9744F">
        <w:rPr>
          <w:rFonts w:ascii="Times New Roman" w:hAnsi="Times New Roman" w:cs="Times New Roman"/>
          <w:sz w:val="28"/>
          <w:szCs w:val="28"/>
        </w:rPr>
        <w:t xml:space="preserve"> </w:t>
      </w:r>
      <w:r w:rsidR="0074192C" w:rsidRPr="00371EA3">
        <w:rPr>
          <w:rFonts w:ascii="Times New Roman" w:hAnsi="Times New Roman" w:cs="Times New Roman"/>
          <w:sz w:val="28"/>
          <w:szCs w:val="28"/>
        </w:rPr>
        <w:t>«</w:t>
      </w:r>
      <w:r w:rsidR="00371EA3" w:rsidRPr="00371EA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администрации МО «Пологозаймищенский сельсовет», их формирования и реализации».</w:t>
      </w:r>
    </w:p>
    <w:p w:rsidR="0074192C" w:rsidRPr="007F5251" w:rsidRDefault="0074192C" w:rsidP="00E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92C" w:rsidRPr="007F5251" w:rsidSect="00076A2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54A7"/>
    <w:rsid w:val="00043EE1"/>
    <w:rsid w:val="0006045F"/>
    <w:rsid w:val="00067291"/>
    <w:rsid w:val="00076A21"/>
    <w:rsid w:val="000B24DD"/>
    <w:rsid w:val="00111A63"/>
    <w:rsid w:val="001437CF"/>
    <w:rsid w:val="0017305B"/>
    <w:rsid w:val="001757A6"/>
    <w:rsid w:val="00191912"/>
    <w:rsid w:val="001A5D3D"/>
    <w:rsid w:val="001E1249"/>
    <w:rsid w:val="00206D1C"/>
    <w:rsid w:val="00213481"/>
    <w:rsid w:val="002F55E2"/>
    <w:rsid w:val="002F6605"/>
    <w:rsid w:val="00313BB4"/>
    <w:rsid w:val="003142F8"/>
    <w:rsid w:val="00344AF9"/>
    <w:rsid w:val="0037012C"/>
    <w:rsid w:val="00371EA3"/>
    <w:rsid w:val="00390086"/>
    <w:rsid w:val="003F477D"/>
    <w:rsid w:val="00411635"/>
    <w:rsid w:val="004214B5"/>
    <w:rsid w:val="00421D41"/>
    <w:rsid w:val="0043068F"/>
    <w:rsid w:val="00440831"/>
    <w:rsid w:val="004B2584"/>
    <w:rsid w:val="004B575F"/>
    <w:rsid w:val="004F4C2B"/>
    <w:rsid w:val="00511BBA"/>
    <w:rsid w:val="00525F03"/>
    <w:rsid w:val="00532C68"/>
    <w:rsid w:val="005360C0"/>
    <w:rsid w:val="00556991"/>
    <w:rsid w:val="005A2153"/>
    <w:rsid w:val="005C04DE"/>
    <w:rsid w:val="005E0DDC"/>
    <w:rsid w:val="005E6A18"/>
    <w:rsid w:val="00632C52"/>
    <w:rsid w:val="00684651"/>
    <w:rsid w:val="006C6008"/>
    <w:rsid w:val="006E6078"/>
    <w:rsid w:val="00721054"/>
    <w:rsid w:val="0074192C"/>
    <w:rsid w:val="0076494E"/>
    <w:rsid w:val="00774623"/>
    <w:rsid w:val="007930EB"/>
    <w:rsid w:val="007D0F8A"/>
    <w:rsid w:val="007E14C5"/>
    <w:rsid w:val="007E39A8"/>
    <w:rsid w:val="007F62F2"/>
    <w:rsid w:val="008004F0"/>
    <w:rsid w:val="00804941"/>
    <w:rsid w:val="00826FBC"/>
    <w:rsid w:val="0082756C"/>
    <w:rsid w:val="00866081"/>
    <w:rsid w:val="00866865"/>
    <w:rsid w:val="008B54A7"/>
    <w:rsid w:val="008C09EE"/>
    <w:rsid w:val="008C2758"/>
    <w:rsid w:val="008C2EB5"/>
    <w:rsid w:val="008F0ABC"/>
    <w:rsid w:val="009028F5"/>
    <w:rsid w:val="009265B8"/>
    <w:rsid w:val="0094692C"/>
    <w:rsid w:val="00963505"/>
    <w:rsid w:val="00993576"/>
    <w:rsid w:val="009C490F"/>
    <w:rsid w:val="009C7D6E"/>
    <w:rsid w:val="009E7D32"/>
    <w:rsid w:val="00AB5537"/>
    <w:rsid w:val="00AD054C"/>
    <w:rsid w:val="00B20C3F"/>
    <w:rsid w:val="00B34C61"/>
    <w:rsid w:val="00B52CB3"/>
    <w:rsid w:val="00B57A1D"/>
    <w:rsid w:val="00BA07BB"/>
    <w:rsid w:val="00BF2AAC"/>
    <w:rsid w:val="00C00A0C"/>
    <w:rsid w:val="00C11AC7"/>
    <w:rsid w:val="00C121AE"/>
    <w:rsid w:val="00C31FC9"/>
    <w:rsid w:val="00C3420A"/>
    <w:rsid w:val="00C83CF2"/>
    <w:rsid w:val="00C8760B"/>
    <w:rsid w:val="00C938C8"/>
    <w:rsid w:val="00CB2258"/>
    <w:rsid w:val="00CF03C0"/>
    <w:rsid w:val="00D102B7"/>
    <w:rsid w:val="00D150F5"/>
    <w:rsid w:val="00D17B75"/>
    <w:rsid w:val="00D24362"/>
    <w:rsid w:val="00D30599"/>
    <w:rsid w:val="00D51607"/>
    <w:rsid w:val="00D80124"/>
    <w:rsid w:val="00D92FBE"/>
    <w:rsid w:val="00D939D0"/>
    <w:rsid w:val="00D9744F"/>
    <w:rsid w:val="00DA2F94"/>
    <w:rsid w:val="00DA403B"/>
    <w:rsid w:val="00DC4836"/>
    <w:rsid w:val="00E27855"/>
    <w:rsid w:val="00E65D12"/>
    <w:rsid w:val="00E746E5"/>
    <w:rsid w:val="00E90F42"/>
    <w:rsid w:val="00E93D08"/>
    <w:rsid w:val="00E97766"/>
    <w:rsid w:val="00EB1C0F"/>
    <w:rsid w:val="00EB5CC8"/>
    <w:rsid w:val="00EF5921"/>
    <w:rsid w:val="00EF6EFD"/>
    <w:rsid w:val="00F15BE4"/>
    <w:rsid w:val="00F2505A"/>
    <w:rsid w:val="00F554B9"/>
    <w:rsid w:val="00F84ED0"/>
    <w:rsid w:val="00FA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C"/>
  </w:style>
  <w:style w:type="paragraph" w:styleId="2">
    <w:name w:val="heading 2"/>
    <w:basedOn w:val="a"/>
    <w:next w:val="a0"/>
    <w:link w:val="20"/>
    <w:qFormat/>
    <w:rsid w:val="00D24362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SimSun" w:hAnsi="Cambria" w:cs="font26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D24362"/>
    <w:pPr>
      <w:keepNext/>
      <w:numPr>
        <w:ilvl w:val="2"/>
        <w:numId w:val="1"/>
      </w:numPr>
      <w:suppressAutoHyphens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4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900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D24362"/>
    <w:rPr>
      <w:rFonts w:ascii="Cambria" w:eastAsia="SimSun" w:hAnsi="Cambria" w:cs="font26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D24362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2436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24362"/>
  </w:style>
  <w:style w:type="paragraph" w:styleId="a7">
    <w:name w:val="Title"/>
    <w:basedOn w:val="a"/>
    <w:link w:val="a8"/>
    <w:qFormat/>
    <w:rsid w:val="001A5D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1A5D3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45C11BF23C9B52AE5DC0008395E6B219D1AFE1b9M2M" TargetMode="External"/><Relationship Id="rId13" Type="http://schemas.openxmlformats.org/officeDocument/2006/relationships/hyperlink" Target="consultantplus://offline/ref=FDF88B2D7064FE9C5E9545C11BF23C9B52AE5DCA048C95E6B219D1AFE1b9M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88B2D7064FE9C5E9545C11BF23C9B52AE5DC0008395E6B219D1AFE192D8F15F12807D03C2bCM4M" TargetMode="External"/><Relationship Id="rId12" Type="http://schemas.openxmlformats.org/officeDocument/2006/relationships/hyperlink" Target="consultantplus://offline/ref=0722F3719A7E76E7D526E79BC0634F09AF402CDB55E04E34E80881F1611274FC81225531880F7B9850C698AF56F2B649362FB0383898WFC0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F88B2D7064FE9C5E9545C11BF23C9B52AE5DC0008395E6B219D1AFE192D8F15F12807D03C2bCM4M" TargetMode="External"/><Relationship Id="rId11" Type="http://schemas.openxmlformats.org/officeDocument/2006/relationships/hyperlink" Target="consultantplus://offline/ref=0722F3719A7E76E7D526E79BC0634F09AF402CDB55E04E34E80881F1611274FC812255318B087D91019C88AB1FA6BB563637AE3C2698F0ADW8C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F88B2D7064FE9C5E9545C11BF23C9B52AE5DC0008395E6B219D1AFE1b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2F3719A7E76E7D526E79BC0634F09AF402CDB55E04E34E80881F1611274FC93220D3D8A0A65930289DEFA59WFC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FFF9-494D-406C-8BC6-0EC7990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Пологое</cp:lastModifiedBy>
  <cp:revision>13</cp:revision>
  <cp:lastPrinted>2021-09-27T11:51:00Z</cp:lastPrinted>
  <dcterms:created xsi:type="dcterms:W3CDTF">2021-07-14T06:05:00Z</dcterms:created>
  <dcterms:modified xsi:type="dcterms:W3CDTF">2021-09-27T11:51:00Z</dcterms:modified>
</cp:coreProperties>
</file>