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D" w:rsidRPr="00B76538" w:rsidRDefault="00977A7E" w:rsidP="00B76538">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Pr>
          <w:rFonts w:ascii="Segoe UI" w:eastAsia="Times New Roman" w:hAnsi="Segoe UI" w:cs="Segoe UI"/>
          <w:bCs/>
          <w:kern w:val="36"/>
          <w:sz w:val="32"/>
          <w:szCs w:val="32"/>
          <w:lang w:eastAsia="ru-RU"/>
        </w:rPr>
        <w:t>П</w:t>
      </w:r>
      <w:r w:rsidR="0079568D" w:rsidRPr="00EE456E">
        <w:rPr>
          <w:rFonts w:ascii="Segoe UI" w:eastAsia="Times New Roman" w:hAnsi="Segoe UI" w:cs="Segoe UI"/>
          <w:bCs/>
          <w:kern w:val="36"/>
          <w:sz w:val="32"/>
          <w:szCs w:val="32"/>
          <w:lang w:eastAsia="ru-RU"/>
        </w:rPr>
        <w:t>олную характеристику дома или участка</w:t>
      </w:r>
      <w:r>
        <w:rPr>
          <w:rFonts w:ascii="Segoe UI" w:eastAsia="Times New Roman" w:hAnsi="Segoe UI" w:cs="Segoe UI"/>
          <w:bCs/>
          <w:kern w:val="36"/>
          <w:sz w:val="32"/>
          <w:szCs w:val="32"/>
          <w:lang w:eastAsia="ru-RU"/>
        </w:rPr>
        <w:t xml:space="preserve"> содержит в</w:t>
      </w:r>
      <w:r w:rsidRPr="00EE456E">
        <w:rPr>
          <w:rFonts w:ascii="Segoe UI" w:eastAsia="Times New Roman" w:hAnsi="Segoe UI" w:cs="Segoe UI"/>
          <w:bCs/>
          <w:kern w:val="36"/>
          <w:sz w:val="32"/>
          <w:szCs w:val="32"/>
          <w:lang w:eastAsia="ru-RU"/>
        </w:rPr>
        <w:t>ыписка из реестра недвижимости</w:t>
      </w:r>
    </w:p>
    <w:p w:rsidR="00977A7E" w:rsidRDefault="00DD33D0" w:rsidP="00151FE3">
      <w:pPr>
        <w:spacing w:before="100" w:beforeAutospacing="1" w:after="100" w:afterAutospacing="1" w:line="240" w:lineRule="auto"/>
        <w:jc w:val="both"/>
        <w:outlineLvl w:val="3"/>
        <w:rPr>
          <w:rFonts w:ascii="Segoe UI" w:eastAsia="Times New Roman" w:hAnsi="Segoe UI" w:cs="Segoe UI"/>
          <w:bCs/>
          <w:sz w:val="28"/>
          <w:szCs w:val="28"/>
          <w:lang w:eastAsia="ru-RU"/>
        </w:rPr>
      </w:pPr>
      <w:r>
        <w:rPr>
          <w:rFonts w:ascii="Segoe UI" w:hAnsi="Segoe UI" w:cs="Segoe UI"/>
          <w:sz w:val="28"/>
          <w:szCs w:val="28"/>
        </w:rPr>
        <w:t xml:space="preserve">Выписка из ЕГРН - это единственная возможность получения подтверждения на право собственности недвижимости в России. </w:t>
      </w:r>
      <w:r w:rsidR="00151FE3">
        <w:rPr>
          <w:rFonts w:ascii="Segoe UI" w:eastAsia="Times New Roman" w:hAnsi="Segoe UI" w:cs="Segoe UI"/>
          <w:bCs/>
          <w:sz w:val="28"/>
          <w:szCs w:val="28"/>
          <w:lang w:eastAsia="ru-RU"/>
        </w:rPr>
        <w:t>Кадастровая палата по Астраханской области</w:t>
      </w:r>
      <w:r w:rsidR="0079568D" w:rsidRPr="00151FE3">
        <w:rPr>
          <w:rFonts w:ascii="Segoe UI" w:eastAsia="Times New Roman" w:hAnsi="Segoe UI" w:cs="Segoe UI"/>
          <w:bCs/>
          <w:sz w:val="28"/>
          <w:szCs w:val="28"/>
          <w:lang w:eastAsia="ru-RU"/>
        </w:rPr>
        <w:t xml:space="preserve"> разъясняет, какую информацию содержит документ, на сегодняшний день подтверждающий факт государственной регистр</w:t>
      </w:r>
      <w:r w:rsidR="00B76538">
        <w:rPr>
          <w:rFonts w:ascii="Segoe UI" w:eastAsia="Times New Roman" w:hAnsi="Segoe UI" w:cs="Segoe UI"/>
          <w:bCs/>
          <w:sz w:val="28"/>
          <w:szCs w:val="28"/>
          <w:lang w:eastAsia="ru-RU"/>
        </w:rPr>
        <w:t>ации права – выписка из ЕГРН.</w:t>
      </w:r>
      <w:r w:rsidR="00B76538">
        <w:rPr>
          <w:rFonts w:ascii="Segoe UI" w:eastAsia="Times New Roman" w:hAnsi="Segoe UI" w:cs="Segoe UI"/>
          <w:bCs/>
          <w:sz w:val="28"/>
          <w:szCs w:val="28"/>
          <w:lang w:eastAsia="ru-RU"/>
        </w:rPr>
        <w:br/>
        <w:t>С начала года 2018 года</w:t>
      </w:r>
      <w:r w:rsidR="0079568D" w:rsidRPr="00151FE3">
        <w:rPr>
          <w:rFonts w:ascii="Segoe UI" w:eastAsia="Times New Roman" w:hAnsi="Segoe UI" w:cs="Segoe UI"/>
          <w:bCs/>
          <w:sz w:val="28"/>
          <w:szCs w:val="28"/>
          <w:lang w:eastAsia="ru-RU"/>
        </w:rPr>
        <w:t xml:space="preserve"> специалистами кадастровой </w:t>
      </w:r>
      <w:r w:rsidR="00977A7E">
        <w:rPr>
          <w:rFonts w:ascii="Segoe UI" w:eastAsia="Times New Roman" w:hAnsi="Segoe UI" w:cs="Segoe UI"/>
          <w:bCs/>
          <w:sz w:val="28"/>
          <w:szCs w:val="28"/>
          <w:lang w:eastAsia="ru-RU"/>
        </w:rPr>
        <w:t>палаты было подготовлено свыше 3</w:t>
      </w:r>
      <w:r w:rsidR="0079568D" w:rsidRPr="00151FE3">
        <w:rPr>
          <w:rFonts w:ascii="Segoe UI" w:eastAsia="Times New Roman" w:hAnsi="Segoe UI" w:cs="Segoe UI"/>
          <w:bCs/>
          <w:sz w:val="28"/>
          <w:szCs w:val="28"/>
          <w:lang w:eastAsia="ru-RU"/>
        </w:rPr>
        <w:t>00 тысяч документов отражающих сведения из Единого государ</w:t>
      </w:r>
      <w:r w:rsidR="00151FE3">
        <w:rPr>
          <w:rFonts w:ascii="Segoe UI" w:eastAsia="Times New Roman" w:hAnsi="Segoe UI" w:cs="Segoe UI"/>
          <w:bCs/>
          <w:sz w:val="28"/>
          <w:szCs w:val="28"/>
          <w:lang w:eastAsia="ru-RU"/>
        </w:rPr>
        <w:t>ственного реестра  недвижимости</w:t>
      </w:r>
      <w:r w:rsidR="0079568D" w:rsidRPr="00151FE3">
        <w:rPr>
          <w:rFonts w:ascii="Segoe UI" w:eastAsia="Times New Roman" w:hAnsi="Segoe UI" w:cs="Segoe UI"/>
          <w:bCs/>
          <w:sz w:val="28"/>
          <w:szCs w:val="28"/>
          <w:lang w:eastAsia="ru-RU"/>
        </w:rPr>
        <w:t>. При этом</w:t>
      </w:r>
      <w:proofErr w:type="gramStart"/>
      <w:r w:rsidR="009565C6">
        <w:rPr>
          <w:rFonts w:ascii="Segoe UI" w:eastAsia="Times New Roman" w:hAnsi="Segoe UI" w:cs="Segoe UI"/>
          <w:bCs/>
          <w:sz w:val="28"/>
          <w:szCs w:val="28"/>
          <w:lang w:eastAsia="ru-RU"/>
        </w:rPr>
        <w:t xml:space="preserve"> </w:t>
      </w:r>
      <w:r w:rsidR="0079568D" w:rsidRPr="00151FE3">
        <w:rPr>
          <w:rFonts w:ascii="Segoe UI" w:eastAsia="Times New Roman" w:hAnsi="Segoe UI" w:cs="Segoe UI"/>
          <w:bCs/>
          <w:sz w:val="28"/>
          <w:szCs w:val="28"/>
          <w:lang w:eastAsia="ru-RU"/>
        </w:rPr>
        <w:t>,</w:t>
      </w:r>
      <w:proofErr w:type="gramEnd"/>
      <w:r w:rsidR="0079568D" w:rsidRPr="00151FE3">
        <w:rPr>
          <w:rFonts w:ascii="Segoe UI" w:eastAsia="Times New Roman" w:hAnsi="Segoe UI" w:cs="Segoe UI"/>
          <w:bCs/>
          <w:sz w:val="28"/>
          <w:szCs w:val="28"/>
          <w:lang w:eastAsia="ru-RU"/>
        </w:rPr>
        <w:t xml:space="preserve"> большая часть запросов поступила в </w:t>
      </w:r>
      <w:r w:rsidR="00977A7E">
        <w:rPr>
          <w:rFonts w:ascii="Segoe UI" w:eastAsia="Times New Roman" w:hAnsi="Segoe UI" w:cs="Segoe UI"/>
          <w:bCs/>
          <w:sz w:val="28"/>
          <w:szCs w:val="28"/>
          <w:lang w:eastAsia="ru-RU"/>
        </w:rPr>
        <w:t>бумаж</w:t>
      </w:r>
      <w:r w:rsidR="0079568D" w:rsidRPr="00151FE3">
        <w:rPr>
          <w:rFonts w:ascii="Segoe UI" w:eastAsia="Times New Roman" w:hAnsi="Segoe UI" w:cs="Segoe UI"/>
          <w:bCs/>
          <w:sz w:val="28"/>
          <w:szCs w:val="28"/>
          <w:lang w:eastAsia="ru-RU"/>
        </w:rPr>
        <w:t>ном виде и по системе межведомственного электронного взаимодействия.</w:t>
      </w:r>
      <w:r w:rsidR="0079568D" w:rsidRPr="00151FE3">
        <w:rPr>
          <w:rFonts w:ascii="Segoe UI" w:eastAsia="Times New Roman" w:hAnsi="Segoe UI" w:cs="Segoe UI"/>
          <w:bCs/>
          <w:sz w:val="28"/>
          <w:szCs w:val="28"/>
          <w:lang w:eastAsia="ru-RU"/>
        </w:rPr>
        <w:br/>
        <w:t>Напомним, что выписка из ЕГРН об основных характеристиках и зарегистрированных правах – это документ, содержащий сведения об объекте недвижимости, информация о котором запрашиваются. Документ предоставляется заявителям по запросам в электронном или бумажном виде.</w:t>
      </w:r>
      <w:r w:rsidR="0079568D" w:rsidRPr="00151FE3">
        <w:rPr>
          <w:rFonts w:ascii="Segoe UI" w:eastAsia="Times New Roman" w:hAnsi="Segoe UI" w:cs="Segoe UI"/>
          <w:bCs/>
          <w:sz w:val="28"/>
          <w:szCs w:val="28"/>
          <w:lang w:eastAsia="ru-RU"/>
        </w:rPr>
        <w:br/>
        <w:t>В выписке из Единого государственного реестра недвижимости об основных характеристиках и зарегистрированных правах содержатся следующие сведения:</w:t>
      </w:r>
      <w:r w:rsidR="0079568D" w:rsidRPr="00151FE3">
        <w:rPr>
          <w:rFonts w:ascii="Segoe UI" w:eastAsia="Times New Roman" w:hAnsi="Segoe UI" w:cs="Segoe UI"/>
          <w:bCs/>
          <w:sz w:val="28"/>
          <w:szCs w:val="28"/>
          <w:lang w:eastAsia="ru-RU"/>
        </w:rPr>
        <w:br/>
        <w:t>- Адрес недвижимости, ее площадь и назначение, этаж.</w:t>
      </w:r>
      <w:r w:rsidR="0079568D" w:rsidRPr="00151FE3">
        <w:rPr>
          <w:rFonts w:ascii="Segoe UI" w:eastAsia="Times New Roman" w:hAnsi="Segoe UI" w:cs="Segoe UI"/>
          <w:bCs/>
          <w:sz w:val="28"/>
          <w:szCs w:val="28"/>
          <w:lang w:eastAsia="ru-RU"/>
        </w:rPr>
        <w:br/>
        <w:t>- ФИО собственников (правообладателей) недвижимости и их доли в ней, номер и дата регистрации права, также на основании какого документа приобретена недвижимость (например, договор купли-продажи, договор дарения и т.п.).</w:t>
      </w:r>
      <w:r w:rsidR="0079568D" w:rsidRPr="00151FE3">
        <w:rPr>
          <w:rFonts w:ascii="Segoe UI" w:eastAsia="Times New Roman" w:hAnsi="Segoe UI" w:cs="Segoe UI"/>
          <w:bCs/>
          <w:sz w:val="28"/>
          <w:szCs w:val="28"/>
          <w:lang w:eastAsia="ru-RU"/>
        </w:rPr>
        <w:br/>
        <w:t xml:space="preserve">- Наличие ограничения (обременения) на недвижимость,  на </w:t>
      </w:r>
      <w:proofErr w:type="gramStart"/>
      <w:r w:rsidR="0079568D" w:rsidRPr="00151FE3">
        <w:rPr>
          <w:rFonts w:ascii="Segoe UI" w:eastAsia="Times New Roman" w:hAnsi="Segoe UI" w:cs="Segoe UI"/>
          <w:bCs/>
          <w:sz w:val="28"/>
          <w:szCs w:val="28"/>
          <w:lang w:eastAsia="ru-RU"/>
        </w:rPr>
        <w:t>основании</w:t>
      </w:r>
      <w:proofErr w:type="gramEnd"/>
      <w:r w:rsidR="0079568D" w:rsidRPr="00151FE3">
        <w:rPr>
          <w:rFonts w:ascii="Segoe UI" w:eastAsia="Times New Roman" w:hAnsi="Segoe UI" w:cs="Segoe UI"/>
          <w:bCs/>
          <w:sz w:val="28"/>
          <w:szCs w:val="28"/>
          <w:lang w:eastAsia="ru-RU"/>
        </w:rPr>
        <w:t xml:space="preserve"> какого документа оно наложено, в чью пользу и на какой срок. Например, если квартира в ипотеке, то будет указано «Залог» или «Залог в силу</w:t>
      </w:r>
      <w:r w:rsidR="00977A7E">
        <w:rPr>
          <w:rFonts w:ascii="Segoe UI" w:eastAsia="Times New Roman" w:hAnsi="Segoe UI" w:cs="Segoe UI"/>
          <w:bCs/>
          <w:sz w:val="28"/>
          <w:szCs w:val="28"/>
          <w:lang w:eastAsia="ru-RU"/>
        </w:rPr>
        <w:t xml:space="preserve"> закона».</w:t>
      </w:r>
      <w:r w:rsidR="00977A7E">
        <w:rPr>
          <w:rFonts w:ascii="Segoe UI" w:eastAsia="Times New Roman" w:hAnsi="Segoe UI" w:cs="Segoe UI"/>
          <w:bCs/>
          <w:sz w:val="28"/>
          <w:szCs w:val="28"/>
          <w:lang w:eastAsia="ru-RU"/>
        </w:rPr>
        <w:br/>
        <w:t xml:space="preserve">- </w:t>
      </w:r>
      <w:r w:rsidR="0079568D" w:rsidRPr="00151FE3">
        <w:rPr>
          <w:rFonts w:ascii="Segoe UI" w:eastAsia="Times New Roman" w:hAnsi="Segoe UI" w:cs="Segoe UI"/>
          <w:bCs/>
          <w:sz w:val="28"/>
          <w:szCs w:val="28"/>
          <w:lang w:eastAsia="ru-RU"/>
        </w:rPr>
        <w:t>Кадастровый номер, кадастровая стоимость.</w:t>
      </w:r>
      <w:r w:rsidR="0079568D" w:rsidRPr="00151FE3">
        <w:rPr>
          <w:rFonts w:ascii="Segoe UI" w:eastAsia="Times New Roman" w:hAnsi="Segoe UI" w:cs="Segoe UI"/>
          <w:bCs/>
          <w:sz w:val="28"/>
          <w:szCs w:val="28"/>
          <w:lang w:eastAsia="ru-RU"/>
        </w:rPr>
        <w:br/>
        <w:t>- Описание местоположения недвижимости. В выписке на квартиру или другое помещение будет изображен план квартиры (помещения) на этаже. В выписке на земельный участок — проекция его границ на местности. В выписке на здание — проекция его контура на земельном участке.</w:t>
      </w:r>
      <w:r w:rsidR="0079568D" w:rsidRPr="00151FE3">
        <w:rPr>
          <w:rFonts w:ascii="Segoe UI" w:eastAsia="Times New Roman" w:hAnsi="Segoe UI" w:cs="Segoe UI"/>
          <w:bCs/>
          <w:sz w:val="28"/>
          <w:szCs w:val="28"/>
          <w:lang w:eastAsia="ru-RU"/>
        </w:rPr>
        <w:br/>
        <w:t xml:space="preserve">Сведения из реестра недвижимости в виде выписки предоставляются в </w:t>
      </w:r>
      <w:r w:rsidR="0079568D" w:rsidRPr="00151FE3">
        <w:rPr>
          <w:rFonts w:ascii="Segoe UI" w:eastAsia="Times New Roman" w:hAnsi="Segoe UI" w:cs="Segoe UI"/>
          <w:bCs/>
          <w:sz w:val="28"/>
          <w:szCs w:val="28"/>
          <w:lang w:eastAsia="ru-RU"/>
        </w:rPr>
        <w:lastRenderedPageBreak/>
        <w:t xml:space="preserve">срок не более 3 рабочих дней со дня получения запроса о предоставлении сведений. </w:t>
      </w:r>
    </w:p>
    <w:p w:rsidR="0079568D" w:rsidRPr="00151FE3" w:rsidRDefault="0079568D" w:rsidP="00151FE3">
      <w:pPr>
        <w:spacing w:before="100" w:beforeAutospacing="1" w:after="100" w:afterAutospacing="1" w:line="240" w:lineRule="auto"/>
        <w:jc w:val="both"/>
        <w:outlineLvl w:val="3"/>
        <w:rPr>
          <w:rFonts w:ascii="Segoe UI" w:eastAsia="Times New Roman" w:hAnsi="Segoe UI" w:cs="Segoe UI"/>
          <w:bCs/>
          <w:sz w:val="28"/>
          <w:szCs w:val="28"/>
          <w:lang w:eastAsia="ru-RU"/>
        </w:rPr>
      </w:pPr>
      <w:r w:rsidRPr="00151FE3">
        <w:rPr>
          <w:rFonts w:ascii="Segoe UI" w:eastAsia="Times New Roman" w:hAnsi="Segoe UI" w:cs="Segoe UI"/>
          <w:bCs/>
          <w:sz w:val="28"/>
          <w:szCs w:val="28"/>
          <w:lang w:eastAsia="ru-RU"/>
        </w:rPr>
        <w:t xml:space="preserve">Заказать документ можно, воспользовавшись электронными сервисами официального сайта </w:t>
      </w:r>
      <w:proofErr w:type="spellStart"/>
      <w:r w:rsidRPr="00151FE3">
        <w:rPr>
          <w:rFonts w:ascii="Segoe UI" w:eastAsia="Times New Roman" w:hAnsi="Segoe UI" w:cs="Segoe UI"/>
          <w:bCs/>
          <w:sz w:val="28"/>
          <w:szCs w:val="28"/>
          <w:lang w:eastAsia="ru-RU"/>
        </w:rPr>
        <w:t>Росреестра</w:t>
      </w:r>
      <w:proofErr w:type="spellEnd"/>
      <w:r w:rsidRPr="00151FE3">
        <w:rPr>
          <w:rFonts w:ascii="Segoe UI" w:eastAsia="Times New Roman" w:hAnsi="Segoe UI" w:cs="Segoe UI"/>
          <w:bCs/>
          <w:sz w:val="28"/>
          <w:szCs w:val="28"/>
          <w:lang w:eastAsia="ru-RU"/>
        </w:rPr>
        <w:t xml:space="preserve"> (</w:t>
      </w:r>
      <w:proofErr w:type="spellStart"/>
      <w:r w:rsidRPr="00151FE3">
        <w:rPr>
          <w:rFonts w:ascii="Segoe UI" w:eastAsia="Times New Roman" w:hAnsi="Segoe UI" w:cs="Segoe UI"/>
          <w:bCs/>
          <w:sz w:val="28"/>
          <w:szCs w:val="28"/>
          <w:lang w:eastAsia="ru-RU"/>
        </w:rPr>
        <w:t>rosreestr.ru</w:t>
      </w:r>
      <w:proofErr w:type="spellEnd"/>
      <w:r w:rsidRPr="00151FE3">
        <w:rPr>
          <w:rFonts w:ascii="Segoe UI" w:eastAsia="Times New Roman" w:hAnsi="Segoe UI" w:cs="Segoe UI"/>
          <w:bCs/>
          <w:sz w:val="28"/>
          <w:szCs w:val="28"/>
          <w:lang w:eastAsia="ru-RU"/>
        </w:rPr>
        <w:t>), а также обратившись в любой из офисов многофункциональных центров предоставления государственных и муниципальных услуг.</w:t>
      </w:r>
      <w:r w:rsidRPr="00151FE3">
        <w:rPr>
          <w:rFonts w:ascii="Segoe UI" w:eastAsia="Times New Roman" w:hAnsi="Segoe UI" w:cs="Segoe UI"/>
          <w:bCs/>
          <w:sz w:val="28"/>
          <w:szCs w:val="28"/>
          <w:lang w:eastAsia="ru-RU"/>
        </w:rPr>
        <w:br/>
        <w:t>Стоит отметить, что сведения, содержащиеся в выписке из Единого государственного реестра недвижимости, являются актуальными на момент их выдачи.</w:t>
      </w:r>
    </w:p>
    <w:p w:rsidR="00437625" w:rsidRDefault="007C708E" w:rsidP="00151FE3">
      <w:pPr>
        <w:jc w:val="both"/>
        <w:rPr>
          <w:rFonts w:ascii="Segoe UI" w:hAnsi="Segoe UI" w:cs="Segoe UI"/>
          <w:sz w:val="28"/>
          <w:szCs w:val="28"/>
        </w:rPr>
      </w:pPr>
    </w:p>
    <w:p w:rsidR="00CB0429" w:rsidRDefault="00977A7E" w:rsidP="00151FE3">
      <w:pPr>
        <w:jc w:val="both"/>
        <w:rPr>
          <w:rFonts w:ascii="Segoe UI" w:hAnsi="Segoe UI" w:cs="Segoe UI"/>
          <w:sz w:val="28"/>
          <w:szCs w:val="28"/>
        </w:rPr>
      </w:pPr>
      <w:r w:rsidRPr="00151FE3">
        <w:rPr>
          <w:rFonts w:ascii="Segoe UI" w:eastAsia="Times New Roman" w:hAnsi="Segoe UI" w:cs="Segoe UI"/>
          <w:bCs/>
          <w:sz w:val="28"/>
          <w:szCs w:val="28"/>
          <w:lang w:eastAsia="ru-RU"/>
        </w:rPr>
        <w:t>За предоставление сведений взимается плата. Выписка из Единого государственного реестра недвижимости об основных характеристиках и зарегистрированных правах на объект недвижимости для физических лиц в электронном виде будет стоить 250 рублей. В бумажном виде – 400 рублей, а для юридических в электронном виде – 700 рублей, в бумажном – 1100 рублей.</w:t>
      </w:r>
      <w:r w:rsidRPr="00151FE3">
        <w:rPr>
          <w:rFonts w:ascii="Segoe UI" w:eastAsia="Times New Roman" w:hAnsi="Segoe UI" w:cs="Segoe UI"/>
          <w:bCs/>
          <w:sz w:val="28"/>
          <w:szCs w:val="28"/>
          <w:lang w:eastAsia="ru-RU"/>
        </w:rPr>
        <w:br/>
      </w:r>
    </w:p>
    <w:p w:rsidR="00CB0429" w:rsidRDefault="00CB0429" w:rsidP="00151FE3">
      <w:pPr>
        <w:jc w:val="both"/>
        <w:rPr>
          <w:rFonts w:ascii="Segoe UI" w:hAnsi="Segoe UI" w:cs="Segoe UI"/>
          <w:sz w:val="28"/>
          <w:szCs w:val="28"/>
        </w:rPr>
      </w:pPr>
    </w:p>
    <w:p w:rsidR="00CB0429" w:rsidRDefault="00CB0429" w:rsidP="00CB0429">
      <w:pPr>
        <w:jc w:val="center"/>
        <w:rPr>
          <w:rFonts w:ascii="Segoe UI" w:hAnsi="Segoe UI" w:cs="Segoe UI"/>
          <w:sz w:val="32"/>
          <w:szCs w:val="32"/>
        </w:rPr>
      </w:pPr>
      <w:r>
        <w:rPr>
          <w:rFonts w:ascii="Segoe UI" w:hAnsi="Segoe UI" w:cs="Segoe UI"/>
          <w:sz w:val="32"/>
          <w:szCs w:val="32"/>
        </w:rPr>
        <w:t>ВЫПИСКИ ЕГРН ИЗ ГОСУДАРСТВЕННОГО РЕЕСТРА</w:t>
      </w:r>
    </w:p>
    <w:p w:rsidR="00CB0429" w:rsidRDefault="00CB0429" w:rsidP="00CB0429">
      <w:pPr>
        <w:rPr>
          <w:rFonts w:ascii="Segoe UI" w:hAnsi="Segoe UI" w:cs="Segoe UI"/>
          <w:sz w:val="28"/>
          <w:szCs w:val="28"/>
        </w:rPr>
      </w:pPr>
      <w:r>
        <w:rPr>
          <w:rFonts w:ascii="Segoe UI" w:hAnsi="Segoe UI" w:cs="Segoe UI"/>
          <w:sz w:val="28"/>
          <w:szCs w:val="28"/>
        </w:rPr>
        <w:t xml:space="preserve">Выписка из ЕГРН - это единственная возможность получения подтверждения на право собственности недвижимости в России. Стоит отметить, что подобная информация стала доступна только с первого января 2017 года. В настоящее время существует достаточно много компаний, которые готовы предоставить данную информацию. Однако, не всегда эта информация является официальной и достоверной. В таком случае лучше всего воспользоваться услугами проверенных сайтов. Одним из таковых является https://gosuslugi24.ru/. Здесь у вас всегда имеется возможность получить информацию практически о каждом владельце недвижимости. Что нужно сделать для того, чтобы получить информацию? Прежде всего, вам нужно будет зайти на официальный сайт. После того, как вы это сделайте перед вами будут специальные поля которое нужно будет заполнить в </w:t>
      </w:r>
      <w:r>
        <w:rPr>
          <w:rFonts w:ascii="Segoe UI" w:hAnsi="Segoe UI" w:cs="Segoe UI"/>
          <w:sz w:val="28"/>
          <w:szCs w:val="28"/>
        </w:rPr>
        <w:lastRenderedPageBreak/>
        <w:t xml:space="preserve">обязательном порядке. Вам необходимо вписать адрес, населенный пункт, улицу, дом, квартиру, корпус, строение, после чего нажать кнопку найти. Сколько стоит предоставление такой информации? Что касательно стоимости, то она составляет всего 59 рублей. Однако это не предельная цена. Вы всегда можете заказать выписку и за 45 рублей, однако для этого необходимо заказать пакет из 20 выписок. Это весьма скромные деньги, которые позволят вам получить исчерпывающую информацию. Почему стоит обращать внимание именно на данный сайт? Несмотря на то, что сайтов, которые готовы предоставить такую информацию сейчас имеется огромное количество, далеко не все они работают легально. Мало того, на большинстве сайтах базы обновляются крайне редко, а значит об актуальности можно забыть. Кроме того, многие компании требуют от 100 рублей за свои услуги, при этом, не давая никаких гарантий что база актуальна на нынешний год. Что касательно данного сайта, то здесь вы не столкнетесь со всеми этими проблемами. Если возникают какие-либо вопросы, вы всегда можете их задать на официальном сайте, либо позвонив по номерам телефонов. Помните, что ЕГРН в </w:t>
      </w:r>
      <w:proofErr w:type="spellStart"/>
      <w:r>
        <w:rPr>
          <w:rFonts w:ascii="Segoe UI" w:hAnsi="Segoe UI" w:cs="Segoe UI"/>
          <w:sz w:val="28"/>
          <w:szCs w:val="28"/>
        </w:rPr>
        <w:t>Росреестре</w:t>
      </w:r>
      <w:proofErr w:type="spellEnd"/>
      <w:r>
        <w:rPr>
          <w:rFonts w:ascii="Segoe UI" w:hAnsi="Segoe UI" w:cs="Segoe UI"/>
          <w:sz w:val="28"/>
          <w:szCs w:val="28"/>
        </w:rPr>
        <w:t xml:space="preserve"> - это единственной способ получения актуальной информации. Сервис https://gosuslugi24.ru/ предоставляет официальные выписки ЕГРН из </w:t>
      </w:r>
      <w:proofErr w:type="spellStart"/>
      <w:r>
        <w:rPr>
          <w:rFonts w:ascii="Segoe UI" w:hAnsi="Segoe UI" w:cs="Segoe UI"/>
          <w:sz w:val="28"/>
          <w:szCs w:val="28"/>
        </w:rPr>
        <w:t>Росреестра</w:t>
      </w:r>
      <w:proofErr w:type="spellEnd"/>
      <w:r>
        <w:rPr>
          <w:rFonts w:ascii="Segoe UI" w:hAnsi="Segoe UI" w:cs="Segoe UI"/>
          <w:sz w:val="28"/>
          <w:szCs w:val="28"/>
        </w:rPr>
        <w:t xml:space="preserve">, доступен по всей России, круглосуточно, без праздников и выходных. Если вы действительно желайте получить качественную и надежную информацию в любое удобное для вас время, вы можете обратиться за помощью именно в эту компанию. </w:t>
      </w:r>
    </w:p>
    <w:p w:rsidR="00CB0429" w:rsidRPr="00151FE3" w:rsidRDefault="00CB0429" w:rsidP="00151FE3">
      <w:pPr>
        <w:jc w:val="both"/>
        <w:rPr>
          <w:rFonts w:ascii="Segoe UI" w:hAnsi="Segoe UI" w:cs="Segoe UI"/>
          <w:sz w:val="28"/>
          <w:szCs w:val="28"/>
        </w:rPr>
      </w:pPr>
    </w:p>
    <w:sectPr w:rsidR="00CB0429" w:rsidRPr="00151FE3" w:rsidSect="00E1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B7B"/>
    <w:multiLevelType w:val="multilevel"/>
    <w:tmpl w:val="00F0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68D"/>
    <w:rsid w:val="000F7756"/>
    <w:rsid w:val="00151FE3"/>
    <w:rsid w:val="002209F7"/>
    <w:rsid w:val="004C664D"/>
    <w:rsid w:val="00727114"/>
    <w:rsid w:val="0079568D"/>
    <w:rsid w:val="007C708E"/>
    <w:rsid w:val="00896A19"/>
    <w:rsid w:val="009565C6"/>
    <w:rsid w:val="00977A7E"/>
    <w:rsid w:val="00A43CAE"/>
    <w:rsid w:val="00A53FA4"/>
    <w:rsid w:val="00B76538"/>
    <w:rsid w:val="00CB0429"/>
    <w:rsid w:val="00DD33D0"/>
    <w:rsid w:val="00E05066"/>
    <w:rsid w:val="00E13921"/>
    <w:rsid w:val="00EE4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21"/>
  </w:style>
  <w:style w:type="paragraph" w:styleId="1">
    <w:name w:val="heading 1"/>
    <w:basedOn w:val="a"/>
    <w:link w:val="10"/>
    <w:uiPriority w:val="9"/>
    <w:qFormat/>
    <w:rsid w:val="00795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956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68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568D"/>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3798362">
      <w:bodyDiv w:val="1"/>
      <w:marLeft w:val="0"/>
      <w:marRight w:val="0"/>
      <w:marTop w:val="0"/>
      <w:marBottom w:val="0"/>
      <w:divBdr>
        <w:top w:val="none" w:sz="0" w:space="0" w:color="auto"/>
        <w:left w:val="none" w:sz="0" w:space="0" w:color="auto"/>
        <w:bottom w:val="none" w:sz="0" w:space="0" w:color="auto"/>
        <w:right w:val="none" w:sz="0" w:space="0" w:color="auto"/>
      </w:divBdr>
      <w:divsChild>
        <w:div w:id="600993108">
          <w:marLeft w:val="0"/>
          <w:marRight w:val="0"/>
          <w:marTop w:val="0"/>
          <w:marBottom w:val="0"/>
          <w:divBdr>
            <w:top w:val="none" w:sz="0" w:space="0" w:color="auto"/>
            <w:left w:val="none" w:sz="0" w:space="0" w:color="auto"/>
            <w:bottom w:val="none" w:sz="0" w:space="0" w:color="auto"/>
            <w:right w:val="none" w:sz="0" w:space="0" w:color="auto"/>
          </w:divBdr>
        </w:div>
        <w:div w:id="640424782">
          <w:marLeft w:val="0"/>
          <w:marRight w:val="0"/>
          <w:marTop w:val="0"/>
          <w:marBottom w:val="0"/>
          <w:divBdr>
            <w:top w:val="none" w:sz="0" w:space="0" w:color="auto"/>
            <w:left w:val="none" w:sz="0" w:space="0" w:color="auto"/>
            <w:bottom w:val="none" w:sz="0" w:space="0" w:color="auto"/>
            <w:right w:val="none" w:sz="0" w:space="0" w:color="auto"/>
          </w:divBdr>
          <w:divsChild>
            <w:div w:id="17588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a_noskova</dc:creator>
  <cp:keywords/>
  <dc:description/>
  <cp:lastModifiedBy>a_noskova</cp:lastModifiedBy>
  <cp:revision>10</cp:revision>
  <dcterms:created xsi:type="dcterms:W3CDTF">2018-09-04T08:27:00Z</dcterms:created>
  <dcterms:modified xsi:type="dcterms:W3CDTF">2018-10-10T12:33:00Z</dcterms:modified>
</cp:coreProperties>
</file>