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50" w:rsidRPr="00D67E50" w:rsidRDefault="00D67E50" w:rsidP="003101C1">
      <w:pPr>
        <w:jc w:val="center"/>
        <w:rPr>
          <w:rFonts w:ascii="Segoe UI" w:hAnsi="Segoe UI" w:cs="Segoe UI"/>
          <w:kern w:val="36"/>
          <w:sz w:val="28"/>
          <w:szCs w:val="28"/>
          <w:lang w:eastAsia="ru-RU"/>
        </w:rPr>
      </w:pPr>
      <w:r w:rsidRPr="00D67E50">
        <w:rPr>
          <w:rFonts w:ascii="Segoe UI" w:hAnsi="Segoe UI" w:cs="Segoe UI"/>
          <w:kern w:val="36"/>
          <w:sz w:val="28"/>
          <w:szCs w:val="28"/>
          <w:lang w:eastAsia="ru-RU"/>
        </w:rPr>
        <w:t>Пресс-релиз</w:t>
      </w:r>
    </w:p>
    <w:p w:rsidR="00D67E50" w:rsidRPr="00D67E50" w:rsidRDefault="00D67E50" w:rsidP="00D67E50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D67E50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Как можно получить сведения о кадастровой стоимости недвижимости?</w:t>
      </w:r>
    </w:p>
    <w:p w:rsidR="00080DA4" w:rsidRPr="00C960B2" w:rsidRDefault="00080DA4" w:rsidP="00080DA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стоимость является базовой величиной для начисления налога на землю, а также на имущество юридических и физических лиц.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</w:t>
      </w:r>
      <w:r w:rsidR="00FD250F" w:rsidRPr="00C960B2">
        <w:rPr>
          <w:rFonts w:ascii="Segoe UI" w:hAnsi="Segoe UI" w:cs="Segoe UI"/>
          <w:sz w:val="24"/>
          <w:szCs w:val="24"/>
        </w:rPr>
        <w:t>, выдачи разрешения на строительство, принятия решения о приватизации, проведения купли-продажи</w:t>
      </w: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80DA4" w:rsidRPr="00C960B2" w:rsidRDefault="00080DA4" w:rsidP="00080DA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предлагает жителям </w:t>
      </w:r>
      <w:r w:rsidR="00EC3008"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</w:t>
      </w: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ской области несколько способов получения сведений о кадастровой стоимости объекта недвижимого имущества из Единого государственного реестра недвижимости (ЕГРН). Так, на официальном сайте </w:t>
      </w:r>
      <w:proofErr w:type="spellStart"/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можно получи</w:t>
      </w:r>
      <w:r w:rsidR="00EC3008"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ть выписку</w:t>
      </w: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 реестра недвижимости в виде справки о кадастровой стоимости объекта. </w:t>
      </w:r>
    </w:p>
    <w:p w:rsidR="00FD250F" w:rsidRPr="00C960B2" w:rsidRDefault="00080DA4" w:rsidP="00E65CB1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Собственники недвижимости могут оперативно узнать кадастровую стоимость принадлежащих им </w:t>
      </w:r>
      <w:proofErr w:type="gramStart"/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объектов</w:t>
      </w:r>
      <w:proofErr w:type="gramEnd"/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«Личном кабинете правообладателя» </w:t>
      </w:r>
      <w:proofErr w:type="gramStart"/>
      <w:r w:rsidR="00E65CB1" w:rsidRPr="00C960B2">
        <w:rPr>
          <w:rFonts w:ascii="Segoe UI" w:hAnsi="Segoe UI" w:cs="Segoe UI"/>
          <w:sz w:val="24"/>
          <w:szCs w:val="24"/>
          <w:lang w:eastAsia="ru-RU"/>
        </w:rPr>
        <w:t>которые</w:t>
      </w:r>
      <w:proofErr w:type="gramEnd"/>
      <w:r w:rsidR="00E65CB1" w:rsidRPr="00C960B2">
        <w:rPr>
          <w:rFonts w:ascii="Segoe UI" w:hAnsi="Segoe UI" w:cs="Segoe UI"/>
          <w:sz w:val="24"/>
          <w:szCs w:val="24"/>
          <w:lang w:eastAsia="ru-RU"/>
        </w:rPr>
        <w:t xml:space="preserve"> доступны на официальном сайте </w:t>
      </w:r>
      <w:proofErr w:type="spellStart"/>
      <w:r w:rsidR="00E65CB1" w:rsidRPr="00C960B2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E65CB1"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65CB1" w:rsidRPr="00C960B2">
        <w:rPr>
          <w:rFonts w:ascii="Segoe UI" w:hAnsi="Segoe UI" w:cs="Segoe UI"/>
          <w:sz w:val="24"/>
          <w:szCs w:val="24"/>
          <w:lang w:eastAsia="ru-RU"/>
        </w:rPr>
        <w:t>и</w:t>
      </w:r>
      <w:r w:rsidRPr="00C960B2">
        <w:rPr>
          <w:rFonts w:ascii="Segoe UI" w:hAnsi="Segoe UI" w:cs="Segoe UI"/>
          <w:sz w:val="24"/>
          <w:szCs w:val="24"/>
          <w:lang w:eastAsia="ru-RU"/>
        </w:rPr>
        <w:t xml:space="preserve"> просмотреть </w:t>
      </w:r>
      <w:r w:rsidR="00E65CB1" w:rsidRPr="00C960B2">
        <w:rPr>
          <w:rFonts w:ascii="Segoe UI" w:hAnsi="Segoe UI" w:cs="Segoe UI"/>
          <w:sz w:val="24"/>
          <w:szCs w:val="24"/>
          <w:lang w:eastAsia="ru-RU"/>
        </w:rPr>
        <w:t xml:space="preserve">сведения о кадастровой стоимости </w:t>
      </w:r>
      <w:r w:rsidRPr="00C960B2">
        <w:rPr>
          <w:rFonts w:ascii="Segoe UI" w:hAnsi="Segoe UI" w:cs="Segoe UI"/>
          <w:sz w:val="24"/>
          <w:szCs w:val="24"/>
          <w:lang w:eastAsia="ru-RU"/>
        </w:rPr>
        <w:t xml:space="preserve">в режиме </w:t>
      </w:r>
      <w:proofErr w:type="spellStart"/>
      <w:r w:rsidRPr="00C960B2">
        <w:rPr>
          <w:rFonts w:ascii="Segoe UI" w:hAnsi="Segoe UI" w:cs="Segoe UI"/>
          <w:sz w:val="24"/>
          <w:szCs w:val="24"/>
          <w:lang w:eastAsia="ru-RU"/>
        </w:rPr>
        <w:t>онлайн</w:t>
      </w:r>
      <w:proofErr w:type="spellEnd"/>
      <w:r w:rsidRPr="00C960B2">
        <w:rPr>
          <w:rFonts w:ascii="Segoe UI" w:hAnsi="Segoe UI" w:cs="Segoe UI"/>
          <w:sz w:val="24"/>
          <w:szCs w:val="24"/>
          <w:lang w:eastAsia="ru-RU"/>
        </w:rPr>
        <w:t xml:space="preserve"> с помощью электронных сервисов «</w:t>
      </w:r>
      <w:hyperlink r:id="rId6" w:history="1">
        <w:r w:rsidRPr="00C960B2">
          <w:rPr>
            <w:rFonts w:ascii="Segoe UI" w:hAnsi="Segoe UI" w:cs="Segoe UI"/>
            <w:color w:val="0000FF"/>
            <w:sz w:val="24"/>
            <w:szCs w:val="24"/>
            <w:u w:val="single"/>
            <w:lang w:eastAsia="ru-RU"/>
          </w:rPr>
          <w:t>Публичная кадастровая карта</w:t>
        </w:r>
      </w:hyperlink>
      <w:r w:rsidRPr="00C960B2">
        <w:rPr>
          <w:rFonts w:ascii="Segoe UI" w:hAnsi="Segoe UI" w:cs="Segoe UI"/>
          <w:sz w:val="24"/>
          <w:szCs w:val="24"/>
          <w:lang w:eastAsia="ru-RU"/>
        </w:rPr>
        <w:t>» и «</w:t>
      </w:r>
      <w:hyperlink r:id="rId7" w:history="1">
        <w:r w:rsidRPr="00C960B2">
          <w:rPr>
            <w:rFonts w:ascii="Segoe UI" w:hAnsi="Segoe UI" w:cs="Segoe UI"/>
            <w:color w:val="0000FF"/>
            <w:sz w:val="24"/>
            <w:szCs w:val="24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C960B2">
          <w:rPr>
            <w:rFonts w:ascii="Segoe UI" w:hAnsi="Segoe UI" w:cs="Segoe UI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</w:hyperlink>
      <w:r w:rsidRPr="00C960B2">
        <w:rPr>
          <w:rFonts w:ascii="Segoe UI" w:hAnsi="Segoe UI" w:cs="Segoe UI"/>
          <w:sz w:val="24"/>
          <w:szCs w:val="24"/>
          <w:lang w:eastAsia="ru-RU"/>
        </w:rPr>
        <w:t>»,</w:t>
      </w:r>
      <w:r w:rsidR="00FD250F" w:rsidRPr="00C960B2">
        <w:rPr>
          <w:rFonts w:ascii="Segoe UI" w:hAnsi="Segoe UI" w:cs="Segoe UI"/>
          <w:sz w:val="24"/>
          <w:szCs w:val="24"/>
          <w:lang w:eastAsia="ru-RU"/>
        </w:rPr>
        <w:t xml:space="preserve"> где</w:t>
      </w:r>
      <w:r w:rsidR="00E65CB1" w:rsidRPr="00C960B2">
        <w:rPr>
          <w:rFonts w:ascii="Segoe UI" w:hAnsi="Segoe UI" w:cs="Segoe UI"/>
          <w:sz w:val="24"/>
          <w:szCs w:val="24"/>
          <w:lang w:eastAsia="ru-RU"/>
        </w:rPr>
        <w:t xml:space="preserve"> также</w:t>
      </w:r>
      <w:r w:rsidRPr="00C960B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D250F" w:rsidRPr="00C960B2">
        <w:rPr>
          <w:rFonts w:ascii="Segoe UI" w:eastAsia="Calibri" w:hAnsi="Segoe UI" w:cs="Segoe UI"/>
          <w:sz w:val="24"/>
          <w:szCs w:val="24"/>
        </w:rPr>
        <w:t>можно получить справочную информацию об объекте недвижимости по кадастровому номеру, условному номеру и</w:t>
      </w:r>
      <w:r w:rsidR="00C960B2">
        <w:rPr>
          <w:rFonts w:ascii="Segoe UI" w:hAnsi="Segoe UI" w:cs="Segoe UI"/>
          <w:sz w:val="24"/>
          <w:szCs w:val="24"/>
        </w:rPr>
        <w:t>ли адресу объекта недвижимости.</w:t>
      </w:r>
    </w:p>
    <w:p w:rsidR="00080DA4" w:rsidRPr="00C960B2" w:rsidRDefault="00E65CB1" w:rsidP="00C960B2">
      <w:pPr>
        <w:rPr>
          <w:rFonts w:ascii="Segoe UI" w:hAnsi="Segoe UI" w:cs="Segoe UI"/>
          <w:sz w:val="24"/>
          <w:szCs w:val="24"/>
        </w:rPr>
      </w:pPr>
      <w:r w:rsidRPr="00C960B2">
        <w:rPr>
          <w:rFonts w:ascii="Segoe UI" w:eastAsia="Calibri" w:hAnsi="Segoe UI" w:cs="Segoe UI"/>
          <w:sz w:val="24"/>
          <w:szCs w:val="24"/>
          <w:lang w:eastAsia="ru-RU"/>
        </w:rPr>
        <w:t xml:space="preserve">Сведения, содержащиеся в </w:t>
      </w:r>
      <w:r w:rsidRPr="00C960B2">
        <w:rPr>
          <w:rFonts w:ascii="Segoe UI" w:hAnsi="Segoe UI" w:cs="Segoe UI"/>
          <w:sz w:val="24"/>
          <w:szCs w:val="24"/>
          <w:lang w:eastAsia="ru-RU"/>
        </w:rPr>
        <w:t>реестре недвижимости о кадастровой стоимости</w:t>
      </w:r>
      <w:r w:rsidRPr="00C960B2">
        <w:rPr>
          <w:rFonts w:ascii="Segoe UI" w:eastAsia="Calibri" w:hAnsi="Segoe UI" w:cs="Segoe UI"/>
          <w:sz w:val="24"/>
          <w:szCs w:val="24"/>
          <w:lang w:eastAsia="ru-RU"/>
        </w:rPr>
        <w:t>, предоставляются в срок не более трех рабочих дней со дня полу</w:t>
      </w:r>
      <w:r w:rsidR="00C960B2" w:rsidRPr="00C960B2">
        <w:rPr>
          <w:rFonts w:ascii="Segoe UI" w:hAnsi="Segoe UI" w:cs="Segoe UI"/>
          <w:sz w:val="24"/>
          <w:szCs w:val="24"/>
          <w:lang w:eastAsia="ru-RU"/>
        </w:rPr>
        <w:t>чения органом регистрации прав з</w:t>
      </w:r>
      <w:r w:rsidRPr="00C960B2">
        <w:rPr>
          <w:rFonts w:ascii="Segoe UI" w:eastAsia="Calibri" w:hAnsi="Segoe UI" w:cs="Segoe UI"/>
          <w:sz w:val="24"/>
          <w:szCs w:val="24"/>
          <w:lang w:eastAsia="ru-RU"/>
        </w:rPr>
        <w:t xml:space="preserve">апроса и предоставляются бесплатно. Также сведения </w:t>
      </w:r>
      <w:r w:rsidRPr="00C960B2">
        <w:rPr>
          <w:rFonts w:ascii="Segoe UI" w:eastAsia="Calibri" w:hAnsi="Segoe UI" w:cs="Segoe UI"/>
          <w:sz w:val="24"/>
          <w:szCs w:val="24"/>
        </w:rPr>
        <w:t>о кадастровой стоимости объекта недвижимости можно запросить на любую дату.</w:t>
      </w:r>
    </w:p>
    <w:p w:rsidR="00080DA4" w:rsidRPr="00C960B2" w:rsidRDefault="00080DA4" w:rsidP="00080DA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960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же по каким-либо причинам не удалось получить информацию о кадастровой стоимости объекта недвижимости в электронном виде, можно запросить соответствующую выписку из ЕГРН лично в ближайшем офисе МФЦ.</w:t>
      </w:r>
    </w:p>
    <w:p w:rsidR="00437625" w:rsidRDefault="00D67E50"/>
    <w:p w:rsidR="00D67E50" w:rsidRDefault="00D67E50"/>
    <w:p w:rsidR="00D67E50" w:rsidRDefault="00D67E50"/>
    <w:p w:rsidR="00D67E50" w:rsidRDefault="00D67E50"/>
    <w:p w:rsidR="00D67E50" w:rsidRDefault="00D67E50"/>
    <w:p w:rsidR="00D67E50" w:rsidRDefault="00D67E50" w:rsidP="00D67E50">
      <w:pPr>
        <w:pStyle w:val="a4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Контакты для СМИ</w:t>
      </w:r>
    </w:p>
    <w:p w:rsidR="00D67E50" w:rsidRDefault="00D67E50" w:rsidP="00D67E5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D67E50" w:rsidRDefault="00D67E50" w:rsidP="00D67E5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D67E50" w:rsidRDefault="00D67E50" w:rsidP="00D67E5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D67E50" w:rsidRDefault="00D67E50" w:rsidP="00D67E5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3"/>
            <w:rFonts w:ascii="Segoe UI" w:hAnsi="Segoe UI" w:cs="Segoe UI"/>
            <w:sz w:val="18"/>
            <w:szCs w:val="18"/>
          </w:rPr>
          <w:t>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67E50" w:rsidRDefault="00D67E50" w:rsidP="00D67E50">
      <w:pPr>
        <w:pStyle w:val="a4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D67E50" w:rsidRDefault="00D67E50"/>
    <w:sectPr w:rsidR="00D67E50" w:rsidSect="007B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EBD"/>
    <w:multiLevelType w:val="multilevel"/>
    <w:tmpl w:val="926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DA4"/>
    <w:rsid w:val="00080DA4"/>
    <w:rsid w:val="000F7756"/>
    <w:rsid w:val="00142505"/>
    <w:rsid w:val="00163A58"/>
    <w:rsid w:val="003101C1"/>
    <w:rsid w:val="00385B01"/>
    <w:rsid w:val="007B173D"/>
    <w:rsid w:val="008E01CF"/>
    <w:rsid w:val="00C960B2"/>
    <w:rsid w:val="00D43E01"/>
    <w:rsid w:val="00D6741F"/>
    <w:rsid w:val="00D67E50"/>
    <w:rsid w:val="00E05066"/>
    <w:rsid w:val="00E65CB1"/>
    <w:rsid w:val="00EC3008"/>
    <w:rsid w:val="00F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3D"/>
  </w:style>
  <w:style w:type="paragraph" w:styleId="1">
    <w:name w:val="heading 1"/>
    <w:basedOn w:val="a"/>
    <w:link w:val="10"/>
    <w:uiPriority w:val="9"/>
    <w:qFormat/>
    <w:rsid w:val="0008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0D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str_smi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sreestr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F7CE-FB21-4D21-B635-BC8553A7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a_noskova</cp:lastModifiedBy>
  <cp:revision>2</cp:revision>
  <cp:lastPrinted>2018-09-27T06:03:00Z</cp:lastPrinted>
  <dcterms:created xsi:type="dcterms:W3CDTF">2018-10-03T11:56:00Z</dcterms:created>
  <dcterms:modified xsi:type="dcterms:W3CDTF">2018-10-03T11:56:00Z</dcterms:modified>
</cp:coreProperties>
</file>